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6453ED">
      <w:pPr>
        <w:spacing w:before="120"/>
        <w:jc w:val="center"/>
        <w:rPr>
          <w:rFonts w:hint="eastAsia" w:eastAsia="宋体"/>
          <w:b/>
          <w:lang w:eastAsia="zh-CN"/>
        </w:rPr>
      </w:pPr>
      <w:r>
        <w:rPr>
          <w:rFonts w:hint="eastAsia"/>
          <w:b/>
        </w:rPr>
        <w:t>中国针灸学会标准项目</w:t>
      </w:r>
      <w:r>
        <w:rPr>
          <w:rFonts w:hint="eastAsia"/>
          <w:b/>
          <w:lang w:eastAsia="zh-CN"/>
        </w:rPr>
        <w:t>征求意见汇总</w:t>
      </w:r>
      <w:r>
        <w:rPr>
          <w:rFonts w:hint="eastAsia"/>
          <w:b/>
        </w:rPr>
        <w:t>表</w:t>
      </w:r>
    </w:p>
    <w:tbl>
      <w:tblPr>
        <w:tblStyle w:val="6"/>
        <w:tblW w:w="85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2"/>
        <w:gridCol w:w="1087"/>
        <w:gridCol w:w="1015"/>
        <w:gridCol w:w="825"/>
        <w:gridCol w:w="825"/>
        <w:gridCol w:w="1910"/>
        <w:gridCol w:w="1085"/>
        <w:gridCol w:w="1170"/>
      </w:tblGrid>
      <w:tr w14:paraId="2B041C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8599" w:type="dxa"/>
            <w:gridSpan w:val="8"/>
            <w:vAlign w:val="center"/>
          </w:tcPr>
          <w:p w14:paraId="516FF143">
            <w:pPr>
              <w:rPr>
                <w:rFonts w:hint="default" w:hAnsi="Times New Roman" w:eastAsiaTheme="minorEastAsia"/>
                <w:sz w:val="18"/>
                <w:szCs w:val="18"/>
                <w:lang w:val="en-US" w:eastAsia="zh-CN"/>
              </w:rPr>
            </w:pPr>
            <w:r>
              <w:rPr>
                <w:rFonts w:hint="eastAsia"/>
                <w:sz w:val="18"/>
                <w:szCs w:val="18"/>
                <w:lang w:val="en-US" w:eastAsia="zh-CN"/>
              </w:rPr>
              <w:t>评审</w:t>
            </w:r>
            <w:r>
              <w:rPr>
                <w:rFonts w:hint="eastAsia" w:hAnsi="Times New Roman"/>
                <w:sz w:val="18"/>
                <w:szCs w:val="18"/>
                <w:lang w:val="en-US" w:eastAsia="zh-CN"/>
              </w:rPr>
              <w:t>日期：</w:t>
            </w:r>
            <w:r>
              <w:rPr>
                <w:rFonts w:hint="eastAsia"/>
                <w:sz w:val="18"/>
                <w:szCs w:val="18"/>
                <w:lang w:val="en-US" w:eastAsia="zh-CN"/>
              </w:rPr>
              <w:t>2025年02月25日</w:t>
            </w:r>
          </w:p>
        </w:tc>
      </w:tr>
      <w:tr w14:paraId="04EE75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8599" w:type="dxa"/>
            <w:gridSpan w:val="8"/>
            <w:vAlign w:val="center"/>
          </w:tcPr>
          <w:p w14:paraId="59DA9276">
            <w:pPr>
              <w:rPr>
                <w:rFonts w:hint="default" w:hAnsi="Times New Roman" w:eastAsiaTheme="minorEastAsia"/>
                <w:sz w:val="18"/>
                <w:szCs w:val="18"/>
                <w:lang w:val="en-US" w:eastAsia="zh-CN"/>
              </w:rPr>
            </w:pPr>
            <w:r>
              <w:rPr>
                <w:rFonts w:hint="eastAsia" w:hAnsi="Times New Roman"/>
                <w:sz w:val="18"/>
                <w:szCs w:val="18"/>
                <w:lang w:val="en-US" w:eastAsia="zh-CN"/>
              </w:rPr>
              <w:t>标准项目提案名称：</w:t>
            </w:r>
            <w:r>
              <w:rPr>
                <w:rFonts w:hint="eastAsia"/>
                <w:sz w:val="18"/>
                <w:szCs w:val="18"/>
                <w:lang w:val="en-US" w:eastAsia="zh-CN"/>
              </w:rPr>
              <w:t>针灸治疗高原病专家共识</w:t>
            </w:r>
          </w:p>
        </w:tc>
      </w:tr>
      <w:tr w14:paraId="5A5A15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8599" w:type="dxa"/>
            <w:gridSpan w:val="8"/>
            <w:vAlign w:val="center"/>
          </w:tcPr>
          <w:p w14:paraId="6BE858FD">
            <w:pPr>
              <w:rPr>
                <w:rFonts w:hint="default" w:hAnsi="Times New Roman" w:eastAsiaTheme="minorEastAsia"/>
                <w:sz w:val="18"/>
                <w:szCs w:val="18"/>
                <w:lang w:val="en-US" w:eastAsia="zh-CN"/>
              </w:rPr>
            </w:pPr>
            <w:r>
              <w:rPr>
                <w:rFonts w:hint="eastAsia" w:hAnsi="Times New Roman"/>
                <w:sz w:val="18"/>
                <w:szCs w:val="18"/>
                <w:lang w:val="en-US" w:eastAsia="zh-CN"/>
              </w:rPr>
              <w:t>提案人：</w:t>
            </w:r>
            <w:bookmarkStart w:id="0" w:name="undefined"/>
            <w:r>
              <w:rPr>
                <w:rFonts w:hint="eastAsia"/>
                <w:sz w:val="18"/>
                <w:szCs w:val="18"/>
                <w:lang w:val="en-US" w:eastAsia="zh-CN"/>
              </w:rPr>
              <w:t>刘佳</w:t>
            </w:r>
            <w:bookmarkEnd w:id="0"/>
          </w:p>
        </w:tc>
      </w:tr>
      <w:tr w14:paraId="4A1E9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4" w:hRule="atLeast"/>
          <w:jc w:val="center"/>
        </w:trPr>
        <w:tc>
          <w:tcPr>
            <w:tcW w:w="8599" w:type="dxa"/>
            <w:gridSpan w:val="8"/>
            <w:vAlign w:val="center"/>
          </w:tcPr>
          <w:p w14:paraId="639D7AAC">
            <w:pPr>
              <w:rPr>
                <w:rFonts w:hint="default" w:hAnsi="Times New Roman"/>
                <w:sz w:val="18"/>
                <w:szCs w:val="18"/>
                <w:lang w:val="en-US" w:eastAsia="zh-CN"/>
              </w:rPr>
            </w:pPr>
            <w:r>
              <w:rPr>
                <w:rFonts w:hint="eastAsia"/>
                <w:sz w:val="18"/>
                <w:szCs w:val="18"/>
                <w:lang w:val="en-US" w:eastAsia="zh-CN"/>
              </w:rPr>
              <w:t>评审意见</w:t>
            </w:r>
          </w:p>
        </w:tc>
      </w:tr>
      <w:tr w14:paraId="3622D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top"/>
          </w:tcPr>
          <w:p w14:paraId="38A0E8EF">
            <w:pPr>
              <w:rPr>
                <w:rFonts w:hint="default"/>
                <w:sz w:val="18"/>
                <w:szCs w:val="18"/>
                <w:lang w:val="en-US" w:eastAsia="zh-CN"/>
              </w:rPr>
            </w:pPr>
            <w:r>
              <w:rPr>
                <w:rFonts w:hint="eastAsia"/>
                <w:sz w:val="18"/>
                <w:szCs w:val="18"/>
                <w:lang w:val="en-US" w:eastAsia="zh-CN"/>
              </w:rPr>
              <w:t>序号</w:t>
            </w:r>
          </w:p>
        </w:tc>
        <w:tc>
          <w:tcPr>
            <w:tcW w:w="1087" w:type="dxa"/>
            <w:vAlign w:val="top"/>
          </w:tcPr>
          <w:p w14:paraId="7CE070FF">
            <w:pPr>
              <w:rPr>
                <w:rFonts w:hint="default"/>
                <w:sz w:val="18"/>
                <w:szCs w:val="18"/>
                <w:lang w:val="en-US" w:eastAsia="zh-CN"/>
              </w:rPr>
            </w:pPr>
            <w:r>
              <w:rPr>
                <w:rFonts w:hint="eastAsia"/>
                <w:sz w:val="18"/>
                <w:szCs w:val="18"/>
                <w:lang w:val="en-US" w:eastAsia="zh-CN"/>
              </w:rPr>
              <w:t>标准章条编号</w:t>
            </w:r>
          </w:p>
        </w:tc>
        <w:tc>
          <w:tcPr>
            <w:tcW w:w="1015" w:type="dxa"/>
            <w:vAlign w:val="top"/>
          </w:tcPr>
          <w:p w14:paraId="4B7BC095">
            <w:pPr>
              <w:rPr>
                <w:rFonts w:hint="default"/>
                <w:sz w:val="18"/>
                <w:szCs w:val="18"/>
                <w:lang w:val="en-US" w:eastAsia="zh-CN"/>
              </w:rPr>
            </w:pPr>
            <w:r>
              <w:rPr>
                <w:rFonts w:hint="eastAsia"/>
                <w:sz w:val="18"/>
                <w:szCs w:val="18"/>
                <w:lang w:val="en-US" w:eastAsia="zh-CN"/>
              </w:rPr>
              <w:t>具体内容</w:t>
            </w:r>
          </w:p>
        </w:tc>
        <w:tc>
          <w:tcPr>
            <w:tcW w:w="825" w:type="dxa"/>
            <w:vAlign w:val="top"/>
          </w:tcPr>
          <w:p w14:paraId="7A76BF3E">
            <w:pPr>
              <w:rPr>
                <w:rFonts w:hint="eastAsia"/>
                <w:sz w:val="18"/>
                <w:szCs w:val="18"/>
                <w:lang w:val="en-US" w:eastAsia="zh-CN"/>
              </w:rPr>
            </w:pPr>
            <w:r>
              <w:rPr>
                <w:rFonts w:hint="eastAsia"/>
                <w:sz w:val="18"/>
                <w:szCs w:val="18"/>
                <w:lang w:val="en-US" w:eastAsia="zh-CN"/>
              </w:rPr>
              <w:t>修改意见和建议</w:t>
            </w:r>
          </w:p>
        </w:tc>
        <w:tc>
          <w:tcPr>
            <w:tcW w:w="825" w:type="dxa"/>
            <w:vAlign w:val="top"/>
          </w:tcPr>
          <w:p w14:paraId="4B92089E">
            <w:pPr>
              <w:rPr>
                <w:rFonts w:hint="eastAsia"/>
                <w:sz w:val="18"/>
                <w:szCs w:val="18"/>
                <w:lang w:val="en-US" w:eastAsia="zh-CN"/>
              </w:rPr>
            </w:pPr>
            <w:r>
              <w:rPr>
                <w:rFonts w:hint="eastAsia"/>
                <w:sz w:val="18"/>
                <w:szCs w:val="18"/>
                <w:lang w:val="en-US" w:eastAsia="zh-CN"/>
              </w:rPr>
              <w:t>理由及依据</w:t>
            </w:r>
          </w:p>
        </w:tc>
        <w:tc>
          <w:tcPr>
            <w:tcW w:w="1910" w:type="dxa"/>
            <w:vAlign w:val="top"/>
          </w:tcPr>
          <w:p w14:paraId="45EE2BDD">
            <w:pPr>
              <w:rPr>
                <w:rFonts w:hint="default"/>
                <w:sz w:val="18"/>
                <w:szCs w:val="18"/>
                <w:lang w:val="en-US" w:eastAsia="zh-CN"/>
              </w:rPr>
            </w:pPr>
            <w:r>
              <w:rPr>
                <w:rFonts w:hint="eastAsia"/>
                <w:sz w:val="18"/>
                <w:szCs w:val="18"/>
                <w:lang w:val="en-US" w:eastAsia="zh-CN"/>
              </w:rPr>
              <w:t>提交人</w:t>
            </w:r>
          </w:p>
        </w:tc>
        <w:tc>
          <w:tcPr>
            <w:tcW w:w="1085" w:type="dxa"/>
            <w:vAlign w:val="top"/>
          </w:tcPr>
          <w:p w14:paraId="5D63BE30">
            <w:pPr>
              <w:rPr>
                <w:rFonts w:hint="default"/>
                <w:sz w:val="18"/>
                <w:szCs w:val="18"/>
                <w:lang w:val="en-US" w:eastAsia="zh-CN"/>
              </w:rPr>
            </w:pPr>
            <w:r>
              <w:rPr>
                <w:rFonts w:hint="eastAsia"/>
                <w:sz w:val="18"/>
                <w:szCs w:val="18"/>
                <w:lang w:val="en-US" w:eastAsia="zh-CN"/>
              </w:rPr>
              <w:t>提交时间</w:t>
            </w:r>
          </w:p>
        </w:tc>
        <w:tc>
          <w:tcPr>
            <w:tcW w:w="1170" w:type="dxa"/>
            <w:vAlign w:val="top"/>
          </w:tcPr>
          <w:p w14:paraId="76F4FCFB">
            <w:pPr>
              <w:rPr>
                <w:rFonts w:hint="eastAsia"/>
                <w:sz w:val="18"/>
                <w:szCs w:val="18"/>
                <w:lang w:val="en-US" w:eastAsia="zh-CN"/>
              </w:rPr>
            </w:pPr>
            <w:r>
              <w:rPr>
                <w:rFonts w:hint="eastAsia"/>
                <w:sz w:val="18"/>
                <w:szCs w:val="18"/>
                <w:lang w:val="en-US" w:eastAsia="zh-CN"/>
              </w:rPr>
              <w:t>采纳情况</w:t>
            </w:r>
          </w:p>
        </w:tc>
      </w:tr>
      <w:tr w14:paraId="2DF188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2B13ACF0">
            <w:pPr>
              <w:rPr>
                <w:rFonts w:hint="eastAsia" w:hAnsi="Times New Roman"/>
                <w:sz w:val="18"/>
                <w:szCs w:val="18"/>
                <w:lang w:val="en-US" w:eastAsia="zh-CN"/>
              </w:rPr>
            </w:pPr>
            <w:r>
              <w:rPr>
                <w:rFonts w:hint="eastAsia" w:hAnsi="Times New Roman"/>
                <w:sz w:val="18"/>
                <w:szCs w:val="18"/>
                <w:lang w:val="en-US" w:eastAsia="zh-CN"/>
              </w:rPr>
              <w:t>1</w:t>
            </w:r>
          </w:p>
        </w:tc>
        <w:tc>
          <w:tcPr>
            <w:tcW w:w="1087" w:type="dxa"/>
            <w:vAlign w:val="center"/>
          </w:tcPr>
          <w:p w14:paraId="2202907D">
            <w:pPr>
              <w:rPr>
                <w:rFonts w:hint="eastAsia" w:hAnsi="Times New Roman"/>
                <w:sz w:val="18"/>
                <w:szCs w:val="18"/>
                <w:lang w:val="en-US" w:eastAsia="zh-CN"/>
              </w:rPr>
            </w:pPr>
            <w:r>
              <w:rPr>
                <w:rFonts w:hint="eastAsia" w:hAnsi="Times New Roman"/>
                <w:sz w:val="18"/>
                <w:szCs w:val="18"/>
                <w:lang w:val="en-US" w:eastAsia="zh-CN"/>
              </w:rPr>
              <w:t>1.1</w:t>
            </w:r>
          </w:p>
        </w:tc>
        <w:tc>
          <w:tcPr>
            <w:tcW w:w="1015" w:type="dxa"/>
            <w:vAlign w:val="center"/>
          </w:tcPr>
          <w:p w14:paraId="0CA9BB3B">
            <w:pPr>
              <w:rPr>
                <w:rFonts w:hint="eastAsia" w:hAnsi="Times New Roman"/>
                <w:sz w:val="18"/>
                <w:szCs w:val="18"/>
                <w:lang w:val="en-US" w:eastAsia="zh-CN"/>
              </w:rPr>
            </w:pPr>
            <w:r>
              <w:rPr>
                <w:rFonts w:hint="eastAsia" w:hAnsi="Times New Roman"/>
                <w:sz w:val="18"/>
                <w:szCs w:val="18"/>
                <w:lang w:val="en-US" w:eastAsia="zh-CN"/>
              </w:rPr>
              <w:t>西医定义</w:t>
            </w:r>
          </w:p>
        </w:tc>
        <w:tc>
          <w:tcPr>
            <w:tcW w:w="825" w:type="dxa"/>
            <w:vAlign w:val="center"/>
          </w:tcPr>
          <w:p w14:paraId="7A3344BF">
            <w:pPr>
              <w:rPr>
                <w:rFonts w:hint="eastAsia" w:hAnsi="Times New Roman"/>
                <w:sz w:val="18"/>
                <w:szCs w:val="18"/>
                <w:lang w:val="en-US" w:eastAsia="zh-CN"/>
              </w:rPr>
            </w:pPr>
            <w:r>
              <w:rPr>
                <w:rFonts w:hint="eastAsia" w:hAnsi="Times New Roman"/>
                <w:sz w:val="18"/>
                <w:szCs w:val="18"/>
                <w:lang w:val="en-US" w:eastAsia="zh-CN"/>
              </w:rPr>
              <w:t>建议增加关于高原病与其他类似疾病（如一氧化碳中毒、低血糖等）的鉴别诊断要点，以便临床医生更准确地识别和诊断高原病</w:t>
            </w:r>
          </w:p>
        </w:tc>
        <w:tc>
          <w:tcPr>
            <w:tcW w:w="825" w:type="dxa"/>
            <w:vAlign w:val="center"/>
          </w:tcPr>
          <w:p w14:paraId="0D819189">
            <w:pPr>
              <w:rPr>
                <w:rFonts w:hint="eastAsia" w:hAnsi="Times New Roman"/>
                <w:sz w:val="18"/>
                <w:szCs w:val="18"/>
                <w:lang w:val="en-US" w:eastAsia="zh-CN"/>
              </w:rPr>
            </w:pPr>
            <w:r>
              <w:rPr>
                <w:rFonts w:hint="eastAsia" w:hAnsi="Times New Roman"/>
                <w:sz w:val="18"/>
                <w:szCs w:val="18"/>
                <w:lang w:val="en-US" w:eastAsia="zh-CN"/>
              </w:rPr>
              <w:t>从临床诊疗实用性考虑</w:t>
            </w:r>
          </w:p>
        </w:tc>
        <w:tc>
          <w:tcPr>
            <w:tcW w:w="1910" w:type="dxa"/>
            <w:vAlign w:val="top"/>
          </w:tcPr>
          <w:p w14:paraId="6C97ABBF">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刘密</w:t>
            </w:r>
          </w:p>
        </w:tc>
        <w:tc>
          <w:tcPr>
            <w:tcW w:w="1085" w:type="dxa"/>
            <w:vAlign w:val="top"/>
          </w:tcPr>
          <w:p w14:paraId="0EF6E06E">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3C4C4AA4">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采纳，细化了每个疾病的诊断，大部分疾病无需鉴别。</w:t>
            </w:r>
          </w:p>
        </w:tc>
      </w:tr>
      <w:tr w14:paraId="7EE21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7EB4D282">
            <w:pPr>
              <w:rPr>
                <w:rFonts w:hint="eastAsia" w:hAnsi="Times New Roman"/>
                <w:sz w:val="18"/>
                <w:szCs w:val="18"/>
                <w:lang w:val="en-US" w:eastAsia="zh-CN"/>
              </w:rPr>
            </w:pPr>
            <w:r>
              <w:rPr>
                <w:rFonts w:hint="eastAsia" w:hAnsi="Times New Roman"/>
                <w:sz w:val="18"/>
                <w:szCs w:val="18"/>
                <w:lang w:val="en-US" w:eastAsia="zh-CN"/>
              </w:rPr>
              <w:t>2</w:t>
            </w:r>
          </w:p>
        </w:tc>
        <w:tc>
          <w:tcPr>
            <w:tcW w:w="1087" w:type="dxa"/>
            <w:vAlign w:val="center"/>
          </w:tcPr>
          <w:p w14:paraId="435FD82A">
            <w:pPr>
              <w:rPr>
                <w:rFonts w:hint="eastAsia" w:hAnsi="Times New Roman"/>
                <w:sz w:val="18"/>
                <w:szCs w:val="18"/>
                <w:lang w:val="en-US" w:eastAsia="zh-CN"/>
              </w:rPr>
            </w:pPr>
            <w:r>
              <w:rPr>
                <w:rFonts w:hint="eastAsia" w:hAnsi="Times New Roman"/>
                <w:sz w:val="18"/>
                <w:szCs w:val="18"/>
                <w:lang w:val="en-US" w:eastAsia="zh-CN"/>
              </w:rPr>
              <w:t>1.2</w:t>
            </w:r>
          </w:p>
        </w:tc>
        <w:tc>
          <w:tcPr>
            <w:tcW w:w="1015" w:type="dxa"/>
            <w:vAlign w:val="center"/>
          </w:tcPr>
          <w:p w14:paraId="48E9677C">
            <w:pPr>
              <w:rPr>
                <w:rFonts w:hint="eastAsia" w:hAnsi="Times New Roman"/>
                <w:sz w:val="18"/>
                <w:szCs w:val="18"/>
                <w:lang w:val="en-US" w:eastAsia="zh-CN"/>
              </w:rPr>
            </w:pPr>
            <w:r>
              <w:rPr>
                <w:rFonts w:hint="eastAsia" w:hAnsi="Times New Roman"/>
                <w:sz w:val="18"/>
                <w:szCs w:val="18"/>
                <w:lang w:val="en-US" w:eastAsia="zh-CN"/>
              </w:rPr>
              <w:t>中医定义</w:t>
            </w:r>
          </w:p>
        </w:tc>
        <w:tc>
          <w:tcPr>
            <w:tcW w:w="825" w:type="dxa"/>
            <w:vAlign w:val="center"/>
          </w:tcPr>
          <w:p w14:paraId="11713EB9">
            <w:pPr>
              <w:rPr>
                <w:rFonts w:hint="eastAsia" w:hAnsi="Times New Roman"/>
                <w:sz w:val="18"/>
                <w:szCs w:val="18"/>
                <w:lang w:val="en-US" w:eastAsia="zh-CN"/>
              </w:rPr>
            </w:pPr>
            <w:r>
              <w:rPr>
                <w:rFonts w:hint="eastAsia" w:hAnsi="Times New Roman"/>
                <w:sz w:val="18"/>
                <w:szCs w:val="18"/>
                <w:lang w:val="en-US" w:eastAsia="zh-CN"/>
              </w:rPr>
              <w:t>可以进一步明确病因病机解释</w:t>
            </w:r>
          </w:p>
        </w:tc>
        <w:tc>
          <w:tcPr>
            <w:tcW w:w="825" w:type="dxa"/>
            <w:vAlign w:val="center"/>
          </w:tcPr>
          <w:p w14:paraId="637CC0CE">
            <w:pPr>
              <w:rPr>
                <w:rFonts w:hint="eastAsia" w:hAnsi="Times New Roman"/>
                <w:sz w:val="18"/>
                <w:szCs w:val="18"/>
                <w:lang w:val="en-US" w:eastAsia="zh-CN"/>
              </w:rPr>
            </w:pPr>
            <w:r>
              <w:rPr>
                <w:rFonts w:hint="eastAsia" w:hAnsi="Times New Roman"/>
                <w:sz w:val="18"/>
                <w:szCs w:val="18"/>
                <w:lang w:val="en-US" w:eastAsia="zh-CN"/>
              </w:rPr>
              <w:t>从临床诊疗实用性考虑</w:t>
            </w:r>
          </w:p>
        </w:tc>
        <w:tc>
          <w:tcPr>
            <w:tcW w:w="1910" w:type="dxa"/>
            <w:vAlign w:val="top"/>
          </w:tcPr>
          <w:p w14:paraId="50B789FD">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刘密</w:t>
            </w:r>
          </w:p>
        </w:tc>
        <w:tc>
          <w:tcPr>
            <w:tcW w:w="1085" w:type="dxa"/>
            <w:vAlign w:val="top"/>
          </w:tcPr>
          <w:p w14:paraId="18F566A6">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2C4E81B7">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7A64A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79A0ABB7">
            <w:pPr>
              <w:rPr>
                <w:rFonts w:hint="eastAsia" w:hAnsi="Times New Roman"/>
                <w:sz w:val="18"/>
                <w:szCs w:val="18"/>
                <w:lang w:val="en-US" w:eastAsia="zh-CN"/>
              </w:rPr>
            </w:pPr>
            <w:r>
              <w:rPr>
                <w:rFonts w:hint="eastAsia" w:hAnsi="Times New Roman"/>
                <w:sz w:val="18"/>
                <w:szCs w:val="18"/>
                <w:lang w:val="en-US" w:eastAsia="zh-CN"/>
              </w:rPr>
              <w:t>3</w:t>
            </w:r>
          </w:p>
        </w:tc>
        <w:tc>
          <w:tcPr>
            <w:tcW w:w="1087" w:type="dxa"/>
            <w:vAlign w:val="center"/>
          </w:tcPr>
          <w:p w14:paraId="2A2FE4DF">
            <w:pPr>
              <w:rPr>
                <w:rFonts w:hint="eastAsia" w:hAnsi="Times New Roman"/>
                <w:sz w:val="18"/>
                <w:szCs w:val="18"/>
                <w:lang w:val="en-US" w:eastAsia="zh-CN"/>
              </w:rPr>
            </w:pPr>
            <w:r>
              <w:rPr>
                <w:rFonts w:hint="eastAsia" w:hAnsi="Times New Roman"/>
                <w:sz w:val="18"/>
                <w:szCs w:val="18"/>
                <w:lang w:val="en-US" w:eastAsia="zh-CN"/>
              </w:rPr>
              <w:t>2</w:t>
            </w:r>
          </w:p>
        </w:tc>
        <w:tc>
          <w:tcPr>
            <w:tcW w:w="1015" w:type="dxa"/>
            <w:vAlign w:val="center"/>
          </w:tcPr>
          <w:p w14:paraId="5AEFE0F0">
            <w:pPr>
              <w:rPr>
                <w:rFonts w:hint="eastAsia" w:hAnsi="Times New Roman"/>
                <w:sz w:val="18"/>
                <w:szCs w:val="18"/>
                <w:lang w:val="en-US" w:eastAsia="zh-CN"/>
              </w:rPr>
            </w:pPr>
            <w:r>
              <w:rPr>
                <w:rFonts w:hint="eastAsia" w:hAnsi="Times New Roman"/>
                <w:sz w:val="18"/>
                <w:szCs w:val="18"/>
                <w:lang w:val="en-US" w:eastAsia="zh-CN"/>
              </w:rPr>
              <w:t>针灸治疗高原病的优势和特点</w:t>
            </w:r>
          </w:p>
        </w:tc>
        <w:tc>
          <w:tcPr>
            <w:tcW w:w="825" w:type="dxa"/>
            <w:vAlign w:val="center"/>
          </w:tcPr>
          <w:p w14:paraId="7130E527">
            <w:pPr>
              <w:rPr>
                <w:rFonts w:hint="eastAsia" w:hAnsi="Times New Roman"/>
                <w:sz w:val="18"/>
                <w:szCs w:val="18"/>
                <w:lang w:val="en-US" w:eastAsia="zh-CN"/>
              </w:rPr>
            </w:pPr>
            <w:r>
              <w:rPr>
                <w:rFonts w:hint="eastAsia" w:hAnsi="Times New Roman"/>
                <w:sz w:val="18"/>
                <w:szCs w:val="18"/>
                <w:lang w:val="en-US" w:eastAsia="zh-CN"/>
              </w:rPr>
              <w:t>1.建议可以增加针灸在高原病预防方面的优势，如通过针灸调理身体机能，增强机体对高原环境的适应能力，减少高原病的发生；
</w:t>
            </w:r>
            <w:r>
              <w:rPr>
                <w:rFonts w:hint="eastAsia" w:hAnsi="Times New Roman"/>
                <w:sz w:val="18"/>
                <w:szCs w:val="18"/>
                <w:lang w:val="en-US" w:eastAsia="zh-CN"/>
              </w:rPr>
              <w:br w:type="textWrapping"/>
            </w:r>
            <w:r>
              <w:rPr>
                <w:rFonts w:hint="eastAsia" w:hAnsi="Times New Roman"/>
                <w:sz w:val="18"/>
                <w:szCs w:val="18"/>
                <w:lang w:val="en-US" w:eastAsia="zh-CN"/>
              </w:rPr>
              <w:t>2.建议补充针灸在高原病康复中的作用，如通过针灸促进患者身体机能恢复，减少后遗症，如有文献支撑更好；
</w:t>
            </w:r>
            <w:r>
              <w:rPr>
                <w:rFonts w:hint="eastAsia" w:hAnsi="Times New Roman"/>
                <w:sz w:val="18"/>
                <w:szCs w:val="18"/>
                <w:lang w:val="en-US" w:eastAsia="zh-CN"/>
              </w:rPr>
              <w:br w:type="textWrapping"/>
            </w:r>
            <w:r>
              <w:rPr>
                <w:rFonts w:hint="eastAsia" w:hAnsi="Times New Roman"/>
                <w:sz w:val="18"/>
                <w:szCs w:val="18"/>
                <w:lang w:val="en-US" w:eastAsia="zh-CN"/>
              </w:rPr>
              <w:t>还可以补充一些临床研究的统计结果，如针灸治疗高原病的有效率、治愈率等</w:t>
            </w:r>
          </w:p>
        </w:tc>
        <w:tc>
          <w:tcPr>
            <w:tcW w:w="825" w:type="dxa"/>
            <w:vAlign w:val="center"/>
          </w:tcPr>
          <w:p w14:paraId="7D4FB881">
            <w:pPr>
              <w:rPr>
                <w:rFonts w:hint="eastAsia" w:hAnsi="Times New Roman"/>
                <w:sz w:val="18"/>
                <w:szCs w:val="18"/>
                <w:lang w:val="en-US" w:eastAsia="zh-CN"/>
              </w:rPr>
            </w:pPr>
            <w:r>
              <w:rPr>
                <w:rFonts w:hint="eastAsia" w:hAnsi="Times New Roman"/>
                <w:sz w:val="18"/>
                <w:szCs w:val="18"/>
                <w:lang w:val="en-US" w:eastAsia="zh-CN"/>
              </w:rPr>
              <w:t>从临床诊疗实用性考虑</w:t>
            </w:r>
          </w:p>
        </w:tc>
        <w:tc>
          <w:tcPr>
            <w:tcW w:w="1910" w:type="dxa"/>
            <w:vAlign w:val="top"/>
          </w:tcPr>
          <w:p w14:paraId="3F7D143A">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刘密</w:t>
            </w:r>
          </w:p>
        </w:tc>
        <w:tc>
          <w:tcPr>
            <w:tcW w:w="1085" w:type="dxa"/>
            <w:vAlign w:val="top"/>
          </w:tcPr>
          <w:p w14:paraId="63AE7D4A">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4F666702">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采纳，考虑现有研究缺乏相关描述，未进行修改。</w:t>
            </w:r>
          </w:p>
        </w:tc>
      </w:tr>
      <w:tr w14:paraId="44DA8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16741242">
            <w:pPr>
              <w:rPr>
                <w:rFonts w:hint="eastAsia" w:hAnsi="Times New Roman"/>
                <w:sz w:val="18"/>
                <w:szCs w:val="18"/>
                <w:lang w:val="en-US" w:eastAsia="zh-CN"/>
              </w:rPr>
            </w:pPr>
            <w:r>
              <w:rPr>
                <w:rFonts w:hint="eastAsia" w:hAnsi="Times New Roman"/>
                <w:sz w:val="18"/>
                <w:szCs w:val="18"/>
                <w:lang w:val="en-US" w:eastAsia="zh-CN"/>
              </w:rPr>
              <w:t>4</w:t>
            </w:r>
          </w:p>
        </w:tc>
        <w:tc>
          <w:tcPr>
            <w:tcW w:w="1087" w:type="dxa"/>
            <w:vAlign w:val="center"/>
          </w:tcPr>
          <w:p w14:paraId="4998106E">
            <w:pPr>
              <w:rPr>
                <w:rFonts w:hint="eastAsia" w:hAnsi="Times New Roman"/>
                <w:sz w:val="18"/>
                <w:szCs w:val="18"/>
                <w:lang w:val="en-US" w:eastAsia="zh-CN"/>
              </w:rPr>
            </w:pPr>
            <w:r>
              <w:rPr>
                <w:rFonts w:hint="eastAsia" w:hAnsi="Times New Roman"/>
                <w:sz w:val="18"/>
                <w:szCs w:val="18"/>
                <w:lang w:val="en-US" w:eastAsia="zh-CN"/>
              </w:rPr>
              <w:t>3.1.1</w:t>
            </w:r>
          </w:p>
        </w:tc>
        <w:tc>
          <w:tcPr>
            <w:tcW w:w="1015" w:type="dxa"/>
            <w:vAlign w:val="center"/>
          </w:tcPr>
          <w:p w14:paraId="0743F816">
            <w:pPr>
              <w:rPr>
                <w:rFonts w:hint="eastAsia" w:hAnsi="Times New Roman"/>
                <w:sz w:val="18"/>
                <w:szCs w:val="18"/>
                <w:lang w:val="en-US" w:eastAsia="zh-CN"/>
              </w:rPr>
            </w:pPr>
            <w:r>
              <w:rPr>
                <w:rFonts w:hint="eastAsia" w:hAnsi="Times New Roman"/>
                <w:sz w:val="18"/>
                <w:szCs w:val="18"/>
                <w:lang w:val="en-US" w:eastAsia="zh-CN"/>
              </w:rPr>
              <w:t>急性高原病</w:t>
            </w:r>
          </w:p>
        </w:tc>
        <w:tc>
          <w:tcPr>
            <w:tcW w:w="825" w:type="dxa"/>
            <w:vAlign w:val="center"/>
          </w:tcPr>
          <w:p w14:paraId="4C9B51C7">
            <w:pPr>
              <w:rPr>
                <w:rFonts w:hint="eastAsia" w:hAnsi="Times New Roman"/>
                <w:sz w:val="18"/>
                <w:szCs w:val="18"/>
                <w:lang w:val="en-US" w:eastAsia="zh-CN"/>
              </w:rPr>
            </w:pPr>
            <w:r>
              <w:rPr>
                <w:rFonts w:hint="eastAsia" w:hAnsi="Times New Roman"/>
                <w:sz w:val="18"/>
                <w:szCs w:val="18"/>
                <w:lang w:val="en-US" w:eastAsia="zh-CN"/>
              </w:rPr>
              <w:t>由于是急性病症，建议在本小节最后增加解释，针灸治疗急性高原病的注意事项，如在治疗过程中应密切观察患者的反应，及时调整针刺强度等；</w:t>
            </w:r>
          </w:p>
        </w:tc>
        <w:tc>
          <w:tcPr>
            <w:tcW w:w="825" w:type="dxa"/>
            <w:vAlign w:val="center"/>
          </w:tcPr>
          <w:p w14:paraId="29C1B25F">
            <w:pPr>
              <w:rPr>
                <w:rFonts w:hint="eastAsia" w:hAnsi="Times New Roman"/>
                <w:sz w:val="18"/>
                <w:szCs w:val="18"/>
                <w:lang w:val="en-US" w:eastAsia="zh-CN"/>
              </w:rPr>
            </w:pPr>
            <w:r>
              <w:rPr>
                <w:rFonts w:hint="eastAsia" w:hAnsi="Times New Roman"/>
                <w:sz w:val="18"/>
                <w:szCs w:val="18"/>
                <w:lang w:val="en-US" w:eastAsia="zh-CN"/>
              </w:rPr>
              <w:t>从临床诊疗实用性考虑</w:t>
            </w:r>
          </w:p>
        </w:tc>
        <w:tc>
          <w:tcPr>
            <w:tcW w:w="1910" w:type="dxa"/>
            <w:vAlign w:val="top"/>
          </w:tcPr>
          <w:p w14:paraId="31396585">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刘密</w:t>
            </w:r>
          </w:p>
        </w:tc>
        <w:tc>
          <w:tcPr>
            <w:tcW w:w="1085" w:type="dxa"/>
            <w:vAlign w:val="top"/>
          </w:tcPr>
          <w:p w14:paraId="48E7D86F">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0BBD7784">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采纳，经起草小组讨论，将观察患者反应放在了禁忌症和注意事项章节</w:t>
            </w:r>
          </w:p>
        </w:tc>
      </w:tr>
      <w:tr w14:paraId="35BD0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341027F2">
            <w:pPr>
              <w:rPr>
                <w:rFonts w:hint="eastAsia" w:hAnsi="Times New Roman"/>
                <w:sz w:val="18"/>
                <w:szCs w:val="18"/>
                <w:lang w:val="en-US" w:eastAsia="zh-CN"/>
              </w:rPr>
            </w:pPr>
            <w:r>
              <w:rPr>
                <w:rFonts w:hint="eastAsia" w:hAnsi="Times New Roman"/>
                <w:sz w:val="18"/>
                <w:szCs w:val="18"/>
                <w:lang w:val="en-US" w:eastAsia="zh-CN"/>
              </w:rPr>
              <w:t>5</w:t>
            </w:r>
          </w:p>
        </w:tc>
        <w:tc>
          <w:tcPr>
            <w:tcW w:w="1087" w:type="dxa"/>
            <w:vAlign w:val="center"/>
          </w:tcPr>
          <w:p w14:paraId="02095DF6">
            <w:pPr>
              <w:rPr>
                <w:rFonts w:hint="eastAsia" w:hAnsi="Times New Roman"/>
                <w:sz w:val="18"/>
                <w:szCs w:val="18"/>
                <w:lang w:val="en-US" w:eastAsia="zh-CN"/>
              </w:rPr>
            </w:pPr>
            <w:r>
              <w:rPr>
                <w:rFonts w:hint="eastAsia" w:hAnsi="Times New Roman"/>
                <w:sz w:val="18"/>
                <w:szCs w:val="18"/>
                <w:lang w:val="en-US" w:eastAsia="zh-CN"/>
              </w:rPr>
              <w:t>3.1.1</w:t>
            </w:r>
          </w:p>
        </w:tc>
        <w:tc>
          <w:tcPr>
            <w:tcW w:w="1015" w:type="dxa"/>
            <w:vAlign w:val="center"/>
          </w:tcPr>
          <w:p w14:paraId="5837B31E">
            <w:pPr>
              <w:rPr>
                <w:rFonts w:hint="eastAsia" w:hAnsi="Times New Roman"/>
                <w:sz w:val="18"/>
                <w:szCs w:val="18"/>
                <w:lang w:val="en-US" w:eastAsia="zh-CN"/>
              </w:rPr>
            </w:pPr>
            <w:r>
              <w:rPr>
                <w:rFonts w:hint="eastAsia" w:hAnsi="Times New Roman"/>
                <w:sz w:val="18"/>
                <w:szCs w:val="18"/>
                <w:lang w:val="en-US" w:eastAsia="zh-CN"/>
              </w:rPr>
              <w:t>急性高原病</w:t>
            </w:r>
          </w:p>
        </w:tc>
        <w:tc>
          <w:tcPr>
            <w:tcW w:w="825" w:type="dxa"/>
            <w:vAlign w:val="center"/>
          </w:tcPr>
          <w:p w14:paraId="282AEDBF">
            <w:pPr>
              <w:rPr>
                <w:rFonts w:hint="eastAsia" w:hAnsi="Times New Roman"/>
                <w:sz w:val="18"/>
                <w:szCs w:val="18"/>
                <w:lang w:val="en-US" w:eastAsia="zh-CN"/>
              </w:rPr>
            </w:pPr>
            <w:r>
              <w:rPr>
                <w:rFonts w:hint="eastAsia" w:hAnsi="Times New Roman"/>
                <w:sz w:val="18"/>
                <w:szCs w:val="18"/>
                <w:lang w:val="en-US" w:eastAsia="zh-CN"/>
              </w:rPr>
              <w:t>1、使用于轻中度急性高原病；2、基础治疗：常规吸氧；3、钦针/电钦针或毫针针刺</w:t>
            </w:r>
          </w:p>
        </w:tc>
        <w:tc>
          <w:tcPr>
            <w:tcW w:w="825" w:type="dxa"/>
            <w:vAlign w:val="center"/>
          </w:tcPr>
          <w:p w14:paraId="08ACBACB">
            <w:pPr>
              <w:rPr>
                <w:rFonts w:hint="eastAsia" w:hAnsi="Times New Roman"/>
                <w:sz w:val="18"/>
                <w:szCs w:val="18"/>
                <w:lang w:val="en-US" w:eastAsia="zh-CN"/>
              </w:rPr>
            </w:pPr>
            <w:r>
              <w:rPr>
                <w:rFonts w:hint="eastAsia" w:hAnsi="Times New Roman"/>
                <w:sz w:val="18"/>
                <w:szCs w:val="18"/>
                <w:lang w:val="en-US" w:eastAsia="zh-CN"/>
              </w:rPr>
              <w:t>从临床诊疗实用性考虑</w:t>
            </w:r>
          </w:p>
        </w:tc>
        <w:tc>
          <w:tcPr>
            <w:tcW w:w="1910" w:type="dxa"/>
            <w:vAlign w:val="top"/>
          </w:tcPr>
          <w:p w14:paraId="688D1280">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刘志顺</w:t>
            </w:r>
          </w:p>
        </w:tc>
        <w:tc>
          <w:tcPr>
            <w:tcW w:w="1085" w:type="dxa"/>
            <w:vAlign w:val="top"/>
          </w:tcPr>
          <w:p w14:paraId="62153F23">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2138F845">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257E5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6117A8C8">
            <w:pPr>
              <w:rPr>
                <w:rFonts w:hint="eastAsia" w:hAnsi="Times New Roman"/>
                <w:sz w:val="18"/>
                <w:szCs w:val="18"/>
                <w:lang w:val="en-US" w:eastAsia="zh-CN"/>
              </w:rPr>
            </w:pPr>
            <w:r>
              <w:rPr>
                <w:rFonts w:hint="eastAsia" w:hAnsi="Times New Roman"/>
                <w:sz w:val="18"/>
                <w:szCs w:val="18"/>
                <w:lang w:val="en-US" w:eastAsia="zh-CN"/>
              </w:rPr>
              <w:t>6</w:t>
            </w:r>
          </w:p>
        </w:tc>
        <w:tc>
          <w:tcPr>
            <w:tcW w:w="1087" w:type="dxa"/>
            <w:vAlign w:val="center"/>
          </w:tcPr>
          <w:p w14:paraId="41A6E979">
            <w:pPr>
              <w:rPr>
                <w:rFonts w:hint="eastAsia" w:hAnsi="Times New Roman"/>
                <w:sz w:val="18"/>
                <w:szCs w:val="18"/>
                <w:lang w:val="en-US" w:eastAsia="zh-CN"/>
              </w:rPr>
            </w:pPr>
            <w:r>
              <w:rPr>
                <w:rFonts w:hint="eastAsia" w:hAnsi="Times New Roman"/>
                <w:sz w:val="18"/>
                <w:szCs w:val="18"/>
                <w:lang w:val="en-US" w:eastAsia="zh-CN"/>
              </w:rPr>
              <w:t>3.2.1</w:t>
            </w:r>
          </w:p>
        </w:tc>
        <w:tc>
          <w:tcPr>
            <w:tcW w:w="1015" w:type="dxa"/>
            <w:vAlign w:val="center"/>
          </w:tcPr>
          <w:p w14:paraId="2EDBF341">
            <w:pPr>
              <w:rPr>
                <w:rFonts w:hint="eastAsia" w:hAnsi="Times New Roman"/>
                <w:sz w:val="18"/>
                <w:szCs w:val="18"/>
                <w:lang w:val="en-US" w:eastAsia="zh-CN"/>
              </w:rPr>
            </w:pPr>
            <w:r>
              <w:rPr>
                <w:rFonts w:hint="eastAsia" w:hAnsi="Times New Roman"/>
                <w:sz w:val="18"/>
                <w:szCs w:val="18"/>
                <w:lang w:val="en-US" w:eastAsia="zh-CN"/>
              </w:rPr>
              <w:t>慢性高原病</w:t>
            </w:r>
          </w:p>
        </w:tc>
        <w:tc>
          <w:tcPr>
            <w:tcW w:w="825" w:type="dxa"/>
            <w:vAlign w:val="center"/>
          </w:tcPr>
          <w:p w14:paraId="6F7501AF">
            <w:pPr>
              <w:rPr>
                <w:rFonts w:hint="eastAsia" w:hAnsi="Times New Roman"/>
                <w:sz w:val="18"/>
                <w:szCs w:val="18"/>
                <w:lang w:val="en-US" w:eastAsia="zh-CN"/>
              </w:rPr>
            </w:pPr>
            <w:r>
              <w:rPr>
                <w:rFonts w:hint="eastAsia" w:hAnsi="Times New Roman"/>
                <w:sz w:val="18"/>
                <w:szCs w:val="18"/>
                <w:lang w:val="en-US" w:eastAsia="zh-CN"/>
              </w:rPr>
              <w:t>作为辅助治疗，目的是协助缓解相关症状。</w:t>
            </w:r>
          </w:p>
        </w:tc>
        <w:tc>
          <w:tcPr>
            <w:tcW w:w="825" w:type="dxa"/>
            <w:vAlign w:val="center"/>
          </w:tcPr>
          <w:p w14:paraId="08EA9E32">
            <w:pPr>
              <w:rPr>
                <w:rFonts w:hint="eastAsia" w:hAnsi="Times New Roman"/>
                <w:sz w:val="18"/>
                <w:szCs w:val="18"/>
                <w:lang w:val="en-US" w:eastAsia="zh-CN"/>
              </w:rPr>
            </w:pPr>
            <w:r>
              <w:rPr>
                <w:rFonts w:hint="eastAsia" w:hAnsi="Times New Roman"/>
                <w:sz w:val="18"/>
                <w:szCs w:val="18"/>
                <w:lang w:val="en-US" w:eastAsia="zh-CN"/>
              </w:rPr>
              <w:t>从临床诊疗实用性考虑</w:t>
            </w:r>
          </w:p>
        </w:tc>
        <w:tc>
          <w:tcPr>
            <w:tcW w:w="1910" w:type="dxa"/>
            <w:vAlign w:val="top"/>
          </w:tcPr>
          <w:p w14:paraId="3F7AD62D">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刘志顺</w:t>
            </w:r>
          </w:p>
        </w:tc>
        <w:tc>
          <w:tcPr>
            <w:tcW w:w="1085" w:type="dxa"/>
            <w:vAlign w:val="top"/>
          </w:tcPr>
          <w:p w14:paraId="0B2DAD70">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7E15CFDF">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13C341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7782145A">
            <w:pPr>
              <w:rPr>
                <w:rFonts w:hint="eastAsia" w:hAnsi="Times New Roman"/>
                <w:sz w:val="18"/>
                <w:szCs w:val="18"/>
                <w:lang w:val="en-US" w:eastAsia="zh-CN"/>
              </w:rPr>
            </w:pPr>
            <w:r>
              <w:rPr>
                <w:rFonts w:hint="eastAsia" w:hAnsi="Times New Roman"/>
                <w:sz w:val="18"/>
                <w:szCs w:val="18"/>
                <w:lang w:val="en-US" w:eastAsia="zh-CN"/>
              </w:rPr>
              <w:t>7</w:t>
            </w:r>
          </w:p>
        </w:tc>
        <w:tc>
          <w:tcPr>
            <w:tcW w:w="1087" w:type="dxa"/>
            <w:vAlign w:val="center"/>
          </w:tcPr>
          <w:p w14:paraId="6F5662E5">
            <w:pPr>
              <w:rPr>
                <w:rFonts w:hint="eastAsia" w:hAnsi="Times New Roman"/>
                <w:sz w:val="18"/>
                <w:szCs w:val="18"/>
                <w:lang w:val="en-US" w:eastAsia="zh-CN"/>
              </w:rPr>
            </w:pPr>
            <w:r>
              <w:rPr>
                <w:rFonts w:hint="eastAsia" w:hAnsi="Times New Roman"/>
                <w:sz w:val="18"/>
                <w:szCs w:val="18"/>
                <w:lang w:val="en-US" w:eastAsia="zh-CN"/>
              </w:rPr>
              <w:t>3.3.3</w:t>
            </w:r>
          </w:p>
        </w:tc>
        <w:tc>
          <w:tcPr>
            <w:tcW w:w="1015" w:type="dxa"/>
            <w:vAlign w:val="center"/>
          </w:tcPr>
          <w:p w14:paraId="5C4BA2E9">
            <w:pPr>
              <w:rPr>
                <w:rFonts w:hint="eastAsia" w:hAnsi="Times New Roman"/>
                <w:sz w:val="18"/>
                <w:szCs w:val="18"/>
                <w:lang w:val="en-US" w:eastAsia="zh-CN"/>
              </w:rPr>
            </w:pPr>
            <w:r>
              <w:rPr>
                <w:rFonts w:hint="eastAsia" w:hAnsi="Times New Roman"/>
                <w:sz w:val="18"/>
                <w:szCs w:val="18"/>
                <w:lang w:val="en-US" w:eastAsia="zh-CN"/>
              </w:rPr>
              <w:t>高原头痛</w:t>
            </w:r>
          </w:p>
        </w:tc>
        <w:tc>
          <w:tcPr>
            <w:tcW w:w="825" w:type="dxa"/>
            <w:vAlign w:val="center"/>
          </w:tcPr>
          <w:p w14:paraId="48D821E9">
            <w:pPr>
              <w:rPr>
                <w:rFonts w:hint="eastAsia" w:hAnsi="Times New Roman"/>
                <w:sz w:val="18"/>
                <w:szCs w:val="18"/>
                <w:lang w:val="en-US" w:eastAsia="zh-CN"/>
              </w:rPr>
            </w:pPr>
            <w:r>
              <w:rPr>
                <w:rFonts w:hint="eastAsia" w:hAnsi="Times New Roman"/>
                <w:sz w:val="18"/>
                <w:szCs w:val="18"/>
                <w:lang w:val="en-US" w:eastAsia="zh-CN"/>
              </w:rPr>
              <w:t>电针频率按Hz表述，120次/min表达为2Hz</w:t>
            </w:r>
          </w:p>
        </w:tc>
        <w:tc>
          <w:tcPr>
            <w:tcW w:w="825" w:type="dxa"/>
            <w:vAlign w:val="center"/>
          </w:tcPr>
          <w:p w14:paraId="018DFDF0">
            <w:pPr>
              <w:rPr>
                <w:rFonts w:hint="eastAsia" w:hAnsi="Times New Roman"/>
                <w:sz w:val="18"/>
                <w:szCs w:val="18"/>
                <w:lang w:val="en-US" w:eastAsia="zh-CN"/>
              </w:rPr>
            </w:pPr>
            <w:r>
              <w:rPr>
                <w:rFonts w:hint="eastAsia" w:hAnsi="Times New Roman"/>
                <w:sz w:val="18"/>
                <w:szCs w:val="18"/>
                <w:lang w:val="en-US" w:eastAsia="zh-CN"/>
              </w:rPr>
              <w:t>国标《针灸技术操作规范 第11部分：电针》</w:t>
            </w:r>
          </w:p>
        </w:tc>
        <w:tc>
          <w:tcPr>
            <w:tcW w:w="1910" w:type="dxa"/>
            <w:vAlign w:val="top"/>
          </w:tcPr>
          <w:p w14:paraId="01F7D311">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刘志顺</w:t>
            </w:r>
          </w:p>
        </w:tc>
        <w:tc>
          <w:tcPr>
            <w:tcW w:w="1085" w:type="dxa"/>
            <w:vAlign w:val="top"/>
          </w:tcPr>
          <w:p w14:paraId="2597A357">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39D46065">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3F083F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1694E6E1">
            <w:pPr>
              <w:rPr>
                <w:rFonts w:hint="eastAsia" w:hAnsi="Times New Roman"/>
                <w:sz w:val="18"/>
                <w:szCs w:val="18"/>
                <w:lang w:val="en-US" w:eastAsia="zh-CN"/>
              </w:rPr>
            </w:pPr>
            <w:r>
              <w:rPr>
                <w:rFonts w:hint="eastAsia" w:hAnsi="Times New Roman"/>
                <w:sz w:val="18"/>
                <w:szCs w:val="18"/>
                <w:lang w:val="en-US" w:eastAsia="zh-CN"/>
              </w:rPr>
              <w:t>8</w:t>
            </w:r>
          </w:p>
        </w:tc>
        <w:tc>
          <w:tcPr>
            <w:tcW w:w="1087" w:type="dxa"/>
            <w:vAlign w:val="center"/>
          </w:tcPr>
          <w:p w14:paraId="0B278D84">
            <w:pPr>
              <w:rPr>
                <w:rFonts w:hint="eastAsia" w:hAnsi="Times New Roman"/>
                <w:sz w:val="18"/>
                <w:szCs w:val="18"/>
                <w:lang w:val="en-US" w:eastAsia="zh-CN"/>
              </w:rPr>
            </w:pPr>
            <w:r>
              <w:rPr>
                <w:rFonts w:hint="eastAsia" w:hAnsi="Times New Roman"/>
                <w:sz w:val="18"/>
                <w:szCs w:val="18"/>
                <w:lang w:val="en-US" w:eastAsia="zh-CN"/>
              </w:rPr>
              <w:t>4</w:t>
            </w:r>
          </w:p>
        </w:tc>
        <w:tc>
          <w:tcPr>
            <w:tcW w:w="1015" w:type="dxa"/>
            <w:vAlign w:val="center"/>
          </w:tcPr>
          <w:p w14:paraId="72AF0016">
            <w:pPr>
              <w:rPr>
                <w:rFonts w:hint="eastAsia" w:hAnsi="Times New Roman"/>
                <w:sz w:val="18"/>
                <w:szCs w:val="18"/>
                <w:lang w:val="en-US" w:eastAsia="zh-CN"/>
              </w:rPr>
            </w:pPr>
            <w:r>
              <w:rPr>
                <w:rFonts w:hint="eastAsia" w:hAnsi="Times New Roman"/>
                <w:sz w:val="18"/>
                <w:szCs w:val="18"/>
                <w:lang w:val="en-US" w:eastAsia="zh-CN"/>
              </w:rPr>
              <w:t>针灸治疗高原病禁忌</w:t>
            </w:r>
          </w:p>
        </w:tc>
        <w:tc>
          <w:tcPr>
            <w:tcW w:w="825" w:type="dxa"/>
            <w:vAlign w:val="center"/>
          </w:tcPr>
          <w:p w14:paraId="71BA1862">
            <w:pPr>
              <w:rPr>
                <w:rFonts w:hint="eastAsia" w:hAnsi="Times New Roman"/>
                <w:sz w:val="18"/>
                <w:szCs w:val="18"/>
                <w:lang w:val="en-US" w:eastAsia="zh-CN"/>
              </w:rPr>
            </w:pPr>
            <w:r>
              <w:rPr>
                <w:rFonts w:hint="eastAsia" w:hAnsi="Times New Roman"/>
                <w:sz w:val="18"/>
                <w:szCs w:val="18"/>
                <w:lang w:val="en-US" w:eastAsia="zh-CN"/>
              </w:rPr>
              <w:t>查实孕妇禁针合谷，三阴交、合谷？、昆仑；下腹部/腹部腧穴？急重病治疗，应根据情况采用综合治疗方法，既可充分发挥针灸作用又有
</w:t>
            </w:r>
            <w:r>
              <w:rPr>
                <w:rFonts w:hint="eastAsia" w:hAnsi="Times New Roman"/>
                <w:sz w:val="18"/>
                <w:szCs w:val="18"/>
                <w:lang w:val="en-US" w:eastAsia="zh-CN"/>
              </w:rPr>
              <w:br w:type="textWrapping"/>
            </w:r>
            <w:r>
              <w:rPr>
                <w:rFonts w:hint="eastAsia" w:hAnsi="Times New Roman"/>
                <w:sz w:val="18"/>
                <w:szCs w:val="18"/>
                <w:lang w:val="en-US" w:eastAsia="zh-CN"/>
              </w:rPr>
              <w:t>利于病人疾病的治疗和康复，这句语义不清</w:t>
            </w:r>
          </w:p>
        </w:tc>
        <w:tc>
          <w:tcPr>
            <w:tcW w:w="825" w:type="dxa"/>
            <w:vAlign w:val="center"/>
          </w:tcPr>
          <w:p w14:paraId="6D9C0F57">
            <w:pPr>
              <w:rPr>
                <w:rFonts w:hint="eastAsia" w:hAnsi="Times New Roman"/>
                <w:sz w:val="18"/>
                <w:szCs w:val="18"/>
                <w:lang w:val="en-US" w:eastAsia="zh-CN"/>
              </w:rPr>
            </w:pPr>
            <w:r>
              <w:rPr>
                <w:rFonts w:hint="eastAsia" w:hAnsi="Times New Roman"/>
                <w:sz w:val="18"/>
                <w:szCs w:val="18"/>
                <w:lang w:val="en-US" w:eastAsia="zh-CN"/>
              </w:rPr>
              <w:t>从临床诊疗安全性考虑</w:t>
            </w:r>
          </w:p>
        </w:tc>
        <w:tc>
          <w:tcPr>
            <w:tcW w:w="1910" w:type="dxa"/>
            <w:vAlign w:val="top"/>
          </w:tcPr>
          <w:p w14:paraId="7D66C305">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刘志顺</w:t>
            </w:r>
          </w:p>
        </w:tc>
        <w:tc>
          <w:tcPr>
            <w:tcW w:w="1085" w:type="dxa"/>
            <w:vAlign w:val="top"/>
          </w:tcPr>
          <w:p w14:paraId="103CFD1C">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62AF6091">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4F3C15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3380A490">
            <w:pPr>
              <w:rPr>
                <w:rFonts w:hint="eastAsia" w:hAnsi="Times New Roman"/>
                <w:sz w:val="18"/>
                <w:szCs w:val="18"/>
                <w:lang w:val="en-US" w:eastAsia="zh-CN"/>
              </w:rPr>
            </w:pPr>
            <w:r>
              <w:rPr>
                <w:rFonts w:hint="eastAsia" w:hAnsi="Times New Roman"/>
                <w:sz w:val="18"/>
                <w:szCs w:val="18"/>
                <w:lang w:val="en-US" w:eastAsia="zh-CN"/>
              </w:rPr>
              <w:t>9</w:t>
            </w:r>
          </w:p>
        </w:tc>
        <w:tc>
          <w:tcPr>
            <w:tcW w:w="1087" w:type="dxa"/>
            <w:vAlign w:val="center"/>
          </w:tcPr>
          <w:p w14:paraId="39CD7DD4">
            <w:pPr>
              <w:rPr>
                <w:rFonts w:hint="eastAsia" w:hAnsi="Times New Roman"/>
                <w:sz w:val="18"/>
                <w:szCs w:val="18"/>
                <w:lang w:val="en-US" w:eastAsia="zh-CN"/>
              </w:rPr>
            </w:pPr>
            <w:r>
              <w:rPr>
                <w:rFonts w:hint="eastAsia" w:hAnsi="Times New Roman"/>
                <w:sz w:val="18"/>
                <w:szCs w:val="18"/>
                <w:lang w:val="en-US" w:eastAsia="zh-CN"/>
              </w:rPr>
              <w:t>2</w:t>
            </w:r>
          </w:p>
        </w:tc>
        <w:tc>
          <w:tcPr>
            <w:tcW w:w="1015" w:type="dxa"/>
            <w:vAlign w:val="center"/>
          </w:tcPr>
          <w:p w14:paraId="230A2C9B">
            <w:pPr>
              <w:rPr>
                <w:rFonts w:hint="eastAsia" w:hAnsi="Times New Roman"/>
                <w:sz w:val="18"/>
                <w:szCs w:val="18"/>
                <w:lang w:val="en-US" w:eastAsia="zh-CN"/>
              </w:rPr>
            </w:pPr>
            <w:r>
              <w:rPr>
                <w:rFonts w:hint="eastAsia" w:hAnsi="Times New Roman"/>
                <w:sz w:val="18"/>
                <w:szCs w:val="18"/>
                <w:lang w:val="en-US" w:eastAsia="zh-CN"/>
              </w:rPr>
              <w:t>针灸治疗高原病的优势和特点</w:t>
            </w:r>
          </w:p>
        </w:tc>
        <w:tc>
          <w:tcPr>
            <w:tcW w:w="825" w:type="dxa"/>
            <w:vAlign w:val="center"/>
          </w:tcPr>
          <w:p w14:paraId="09EDAD63">
            <w:pPr>
              <w:rPr>
                <w:rFonts w:hint="eastAsia" w:hAnsi="Times New Roman"/>
                <w:sz w:val="18"/>
                <w:szCs w:val="18"/>
                <w:lang w:val="en-US" w:eastAsia="zh-CN"/>
              </w:rPr>
            </w:pPr>
            <w:r>
              <w:rPr>
                <w:rFonts w:hint="eastAsia" w:hAnsi="Times New Roman"/>
                <w:sz w:val="18"/>
                <w:szCs w:val="18"/>
                <w:lang w:val="en-US" w:eastAsia="zh-CN"/>
              </w:rPr>
              <w:t>针灸治疗的优势，建议增加以下内容：操作便利、能即刻改善症状、针后疗效能维持一定的时间</w:t>
            </w:r>
          </w:p>
        </w:tc>
        <w:tc>
          <w:tcPr>
            <w:tcW w:w="825" w:type="dxa"/>
            <w:vAlign w:val="center"/>
          </w:tcPr>
          <w:p w14:paraId="07541AA4">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4485B78A">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赵宏</w:t>
            </w:r>
          </w:p>
        </w:tc>
        <w:tc>
          <w:tcPr>
            <w:tcW w:w="1085" w:type="dxa"/>
            <w:vAlign w:val="top"/>
          </w:tcPr>
          <w:p w14:paraId="2436CE96">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1B685DB0">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部分采纳</w:t>
            </w:r>
          </w:p>
        </w:tc>
      </w:tr>
      <w:tr w14:paraId="18B1DF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7361CCFA">
            <w:pPr>
              <w:rPr>
                <w:rFonts w:hint="eastAsia" w:hAnsi="Times New Roman"/>
                <w:sz w:val="18"/>
                <w:szCs w:val="18"/>
                <w:lang w:val="en-US" w:eastAsia="zh-CN"/>
              </w:rPr>
            </w:pPr>
            <w:r>
              <w:rPr>
                <w:rFonts w:hint="eastAsia" w:hAnsi="Times New Roman"/>
                <w:sz w:val="18"/>
                <w:szCs w:val="18"/>
                <w:lang w:val="en-US" w:eastAsia="zh-CN"/>
              </w:rPr>
              <w:t>10</w:t>
            </w:r>
          </w:p>
        </w:tc>
        <w:tc>
          <w:tcPr>
            <w:tcW w:w="1087" w:type="dxa"/>
            <w:vAlign w:val="center"/>
          </w:tcPr>
          <w:p w14:paraId="54FCA464">
            <w:pPr>
              <w:rPr>
                <w:rFonts w:hint="eastAsia" w:hAnsi="Times New Roman"/>
                <w:sz w:val="18"/>
                <w:szCs w:val="18"/>
                <w:lang w:val="en-US" w:eastAsia="zh-CN"/>
              </w:rPr>
            </w:pPr>
            <w:r>
              <w:rPr>
                <w:rFonts w:hint="eastAsia" w:hAnsi="Times New Roman"/>
                <w:sz w:val="18"/>
                <w:szCs w:val="18"/>
                <w:lang w:val="en-US" w:eastAsia="zh-CN"/>
              </w:rPr>
              <w:t>4</w:t>
            </w:r>
          </w:p>
        </w:tc>
        <w:tc>
          <w:tcPr>
            <w:tcW w:w="1015" w:type="dxa"/>
            <w:vAlign w:val="center"/>
          </w:tcPr>
          <w:p w14:paraId="07C74F3A">
            <w:pPr>
              <w:rPr>
                <w:rFonts w:hint="eastAsia" w:hAnsi="Times New Roman"/>
                <w:sz w:val="18"/>
                <w:szCs w:val="18"/>
                <w:lang w:val="en-US" w:eastAsia="zh-CN"/>
              </w:rPr>
            </w:pPr>
            <w:r>
              <w:rPr>
                <w:rFonts w:hint="eastAsia" w:hAnsi="Times New Roman"/>
                <w:sz w:val="18"/>
                <w:szCs w:val="18"/>
                <w:lang w:val="en-US" w:eastAsia="zh-CN"/>
              </w:rPr>
              <w:t>针灸治疗高原病禁忌</w:t>
            </w:r>
          </w:p>
        </w:tc>
        <w:tc>
          <w:tcPr>
            <w:tcW w:w="825" w:type="dxa"/>
            <w:vAlign w:val="center"/>
          </w:tcPr>
          <w:p w14:paraId="2BCB4570">
            <w:pPr>
              <w:rPr>
                <w:rFonts w:hint="eastAsia" w:hAnsi="Times New Roman"/>
                <w:sz w:val="18"/>
                <w:szCs w:val="18"/>
                <w:lang w:val="en-US" w:eastAsia="zh-CN"/>
              </w:rPr>
            </w:pPr>
            <w:r>
              <w:rPr>
                <w:rFonts w:hint="eastAsia" w:hAnsi="Times New Roman"/>
                <w:sz w:val="18"/>
                <w:szCs w:val="18"/>
                <w:lang w:val="en-US" w:eastAsia="zh-CN"/>
              </w:rPr>
              <w:t>“急重病治疗，应根据情况采用综合治疗方法，既可充分发挥针灸作用又有利于病人疾病的治疗和康复；”，这句话谢的不明确，建议改成“患者出现急危重症时，应根据情况采用适当的急救措施，条件允许的情况下辅助针灸治疗”。</w:t>
            </w:r>
          </w:p>
        </w:tc>
        <w:tc>
          <w:tcPr>
            <w:tcW w:w="825" w:type="dxa"/>
            <w:vAlign w:val="center"/>
          </w:tcPr>
          <w:p w14:paraId="4AB1E10D">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759EEAC7">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赵宏</w:t>
            </w:r>
          </w:p>
        </w:tc>
        <w:tc>
          <w:tcPr>
            <w:tcW w:w="1085" w:type="dxa"/>
            <w:vAlign w:val="top"/>
          </w:tcPr>
          <w:p w14:paraId="59089CCA">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4B7503C2">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061EF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6A9C49E6">
            <w:pPr>
              <w:rPr>
                <w:rFonts w:hint="eastAsia" w:hAnsi="Times New Roman"/>
                <w:sz w:val="18"/>
                <w:szCs w:val="18"/>
                <w:lang w:val="en-US" w:eastAsia="zh-CN"/>
              </w:rPr>
            </w:pPr>
            <w:r>
              <w:rPr>
                <w:rFonts w:hint="eastAsia" w:hAnsi="Times New Roman"/>
                <w:sz w:val="18"/>
                <w:szCs w:val="18"/>
                <w:lang w:val="en-US" w:eastAsia="zh-CN"/>
              </w:rPr>
              <w:t>11</w:t>
            </w:r>
          </w:p>
        </w:tc>
        <w:tc>
          <w:tcPr>
            <w:tcW w:w="1087" w:type="dxa"/>
            <w:vAlign w:val="center"/>
          </w:tcPr>
          <w:p w14:paraId="65ABF027">
            <w:pPr>
              <w:rPr>
                <w:rFonts w:hint="eastAsia" w:hAnsi="Times New Roman"/>
                <w:sz w:val="18"/>
                <w:szCs w:val="18"/>
                <w:lang w:val="en-US" w:eastAsia="zh-CN"/>
              </w:rPr>
            </w:pPr>
            <w:r>
              <w:rPr>
                <w:rFonts w:hint="eastAsia" w:hAnsi="Times New Roman"/>
                <w:sz w:val="18"/>
                <w:szCs w:val="18"/>
                <w:lang w:val="en-US" w:eastAsia="zh-CN"/>
              </w:rPr>
              <w:t>7</w:t>
            </w:r>
          </w:p>
        </w:tc>
        <w:tc>
          <w:tcPr>
            <w:tcW w:w="1015" w:type="dxa"/>
            <w:vAlign w:val="center"/>
          </w:tcPr>
          <w:p w14:paraId="5404FD22">
            <w:pPr>
              <w:rPr>
                <w:rFonts w:hint="eastAsia" w:hAnsi="Times New Roman"/>
                <w:sz w:val="18"/>
                <w:szCs w:val="18"/>
                <w:lang w:val="en-US" w:eastAsia="zh-CN"/>
              </w:rPr>
            </w:pPr>
            <w:r>
              <w:rPr>
                <w:rFonts w:hint="eastAsia" w:hAnsi="Times New Roman"/>
                <w:sz w:val="18"/>
                <w:szCs w:val="18"/>
                <w:lang w:val="en-US" w:eastAsia="zh-CN"/>
              </w:rPr>
              <w:t>7 本共识更新计划</w:t>
            </w:r>
          </w:p>
        </w:tc>
        <w:tc>
          <w:tcPr>
            <w:tcW w:w="825" w:type="dxa"/>
            <w:vAlign w:val="center"/>
          </w:tcPr>
          <w:p w14:paraId="02E20A90">
            <w:pPr>
              <w:rPr>
                <w:rFonts w:hint="eastAsia" w:hAnsi="Times New Roman"/>
                <w:sz w:val="18"/>
                <w:szCs w:val="18"/>
                <w:lang w:val="en-US" w:eastAsia="zh-CN"/>
              </w:rPr>
            </w:pPr>
            <w:r>
              <w:rPr>
                <w:rFonts w:hint="eastAsia" w:hAnsi="Times New Roman"/>
                <w:sz w:val="18"/>
                <w:szCs w:val="18"/>
                <w:lang w:val="en-US" w:eastAsia="zh-CN"/>
              </w:rPr>
              <w:t>一般指南都是5年更新一次，所以建议改成5年</w:t>
            </w:r>
          </w:p>
        </w:tc>
        <w:tc>
          <w:tcPr>
            <w:tcW w:w="825" w:type="dxa"/>
            <w:vAlign w:val="center"/>
          </w:tcPr>
          <w:p w14:paraId="7ED79B9C">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423C4F04">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赵宏</w:t>
            </w:r>
          </w:p>
        </w:tc>
        <w:tc>
          <w:tcPr>
            <w:tcW w:w="1085" w:type="dxa"/>
            <w:vAlign w:val="top"/>
          </w:tcPr>
          <w:p w14:paraId="4361E794">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47FC43B1">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未采纳。考虑到本领域较新，研究更新较快，因此决定维持3年更新一次。</w:t>
            </w:r>
          </w:p>
        </w:tc>
      </w:tr>
      <w:tr w14:paraId="344D45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4E5D5A8F">
            <w:pPr>
              <w:rPr>
                <w:rFonts w:hint="eastAsia" w:hAnsi="Times New Roman"/>
                <w:sz w:val="18"/>
                <w:szCs w:val="18"/>
                <w:lang w:val="en-US" w:eastAsia="zh-CN"/>
              </w:rPr>
            </w:pPr>
            <w:r>
              <w:rPr>
                <w:rFonts w:hint="eastAsia" w:hAnsi="Times New Roman"/>
                <w:sz w:val="18"/>
                <w:szCs w:val="18"/>
                <w:lang w:val="en-US" w:eastAsia="zh-CN"/>
              </w:rPr>
              <w:t>12</w:t>
            </w:r>
          </w:p>
        </w:tc>
        <w:tc>
          <w:tcPr>
            <w:tcW w:w="1087" w:type="dxa"/>
            <w:vAlign w:val="center"/>
          </w:tcPr>
          <w:p w14:paraId="7E8953A7">
            <w:pPr>
              <w:rPr>
                <w:rFonts w:hint="eastAsia" w:hAnsi="Times New Roman"/>
                <w:sz w:val="18"/>
                <w:szCs w:val="18"/>
                <w:lang w:val="en-US" w:eastAsia="zh-CN"/>
              </w:rPr>
            </w:pPr>
            <w:r>
              <w:rPr>
                <w:rFonts w:hint="eastAsia" w:hAnsi="Times New Roman"/>
                <w:sz w:val="18"/>
                <w:szCs w:val="18"/>
                <w:lang w:val="en-US" w:eastAsia="zh-CN"/>
              </w:rPr>
              <w:t>1.1</w:t>
            </w:r>
          </w:p>
        </w:tc>
        <w:tc>
          <w:tcPr>
            <w:tcW w:w="1015" w:type="dxa"/>
            <w:vAlign w:val="center"/>
          </w:tcPr>
          <w:p w14:paraId="3A56E0F8">
            <w:pPr>
              <w:rPr>
                <w:rFonts w:hint="eastAsia" w:hAnsi="Times New Roman"/>
                <w:sz w:val="18"/>
                <w:szCs w:val="18"/>
                <w:lang w:val="en-US" w:eastAsia="zh-CN"/>
              </w:rPr>
            </w:pPr>
            <w:r>
              <w:rPr>
                <w:rFonts w:hint="eastAsia" w:hAnsi="Times New Roman"/>
                <w:sz w:val="18"/>
                <w:szCs w:val="18"/>
                <w:lang w:val="en-US" w:eastAsia="zh-CN"/>
              </w:rPr>
              <w:t>西医定义</w:t>
            </w:r>
          </w:p>
        </w:tc>
        <w:tc>
          <w:tcPr>
            <w:tcW w:w="825" w:type="dxa"/>
            <w:vAlign w:val="center"/>
          </w:tcPr>
          <w:p w14:paraId="081D253B">
            <w:pPr>
              <w:rPr>
                <w:rFonts w:hint="eastAsia" w:hAnsi="Times New Roman"/>
                <w:sz w:val="18"/>
                <w:szCs w:val="18"/>
                <w:lang w:val="en-US" w:eastAsia="zh-CN"/>
              </w:rPr>
            </w:pPr>
            <w:r>
              <w:rPr>
                <w:rFonts w:hint="eastAsia" w:hAnsi="Times New Roman"/>
                <w:sz w:val="18"/>
                <w:szCs w:val="18"/>
                <w:lang w:val="en-US" w:eastAsia="zh-CN"/>
              </w:rPr>
              <w:t>建议将高原病的分类放在此部分描述，而不是放在针灸方案中。</w:t>
            </w:r>
          </w:p>
        </w:tc>
        <w:tc>
          <w:tcPr>
            <w:tcW w:w="825" w:type="dxa"/>
            <w:vAlign w:val="center"/>
          </w:tcPr>
          <w:p w14:paraId="123CD14C">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47A489E4">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许焕芳</w:t>
            </w:r>
          </w:p>
        </w:tc>
        <w:tc>
          <w:tcPr>
            <w:tcW w:w="1085" w:type="dxa"/>
            <w:vAlign w:val="top"/>
          </w:tcPr>
          <w:p w14:paraId="07EE8E6F">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1D7F22BE">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未采纳，考虑共识涵盖的针灸治疗高原病的优势病种与现有高原病分类的病种不完全一致，因此不做改动。</w:t>
            </w:r>
          </w:p>
        </w:tc>
      </w:tr>
      <w:tr w14:paraId="47425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6D48914F">
            <w:pPr>
              <w:rPr>
                <w:rFonts w:hint="eastAsia" w:hAnsi="Times New Roman"/>
                <w:sz w:val="18"/>
                <w:szCs w:val="18"/>
                <w:lang w:val="en-US" w:eastAsia="zh-CN"/>
              </w:rPr>
            </w:pPr>
            <w:r>
              <w:rPr>
                <w:rFonts w:hint="eastAsia" w:hAnsi="Times New Roman"/>
                <w:sz w:val="18"/>
                <w:szCs w:val="18"/>
                <w:lang w:val="en-US" w:eastAsia="zh-CN"/>
              </w:rPr>
              <w:t>13</w:t>
            </w:r>
          </w:p>
        </w:tc>
        <w:tc>
          <w:tcPr>
            <w:tcW w:w="1087" w:type="dxa"/>
            <w:vAlign w:val="center"/>
          </w:tcPr>
          <w:p w14:paraId="52A902F7">
            <w:pPr>
              <w:rPr>
                <w:rFonts w:hint="eastAsia" w:hAnsi="Times New Roman"/>
                <w:sz w:val="18"/>
                <w:szCs w:val="18"/>
                <w:lang w:val="en-US" w:eastAsia="zh-CN"/>
              </w:rPr>
            </w:pPr>
            <w:r>
              <w:rPr>
                <w:rFonts w:hint="eastAsia" w:hAnsi="Times New Roman"/>
                <w:sz w:val="18"/>
                <w:szCs w:val="18"/>
                <w:lang w:val="en-US" w:eastAsia="zh-CN"/>
              </w:rPr>
              <w:t>1.2</w:t>
            </w:r>
          </w:p>
        </w:tc>
        <w:tc>
          <w:tcPr>
            <w:tcW w:w="1015" w:type="dxa"/>
            <w:vAlign w:val="center"/>
          </w:tcPr>
          <w:p w14:paraId="11D984E3">
            <w:pPr>
              <w:rPr>
                <w:rFonts w:hint="eastAsia" w:hAnsi="Times New Roman"/>
                <w:sz w:val="18"/>
                <w:szCs w:val="18"/>
                <w:lang w:val="en-US" w:eastAsia="zh-CN"/>
              </w:rPr>
            </w:pPr>
            <w:r>
              <w:rPr>
                <w:rFonts w:hint="eastAsia" w:hAnsi="Times New Roman"/>
                <w:sz w:val="18"/>
                <w:szCs w:val="18"/>
                <w:lang w:val="en-US" w:eastAsia="zh-CN"/>
              </w:rPr>
              <w:t>中医定义</w:t>
            </w:r>
          </w:p>
        </w:tc>
        <w:tc>
          <w:tcPr>
            <w:tcW w:w="825" w:type="dxa"/>
            <w:vAlign w:val="center"/>
          </w:tcPr>
          <w:p w14:paraId="5801B7E4">
            <w:pPr>
              <w:rPr>
                <w:rFonts w:hint="eastAsia" w:hAnsi="Times New Roman"/>
                <w:sz w:val="18"/>
                <w:szCs w:val="18"/>
                <w:lang w:val="en-US" w:eastAsia="zh-CN"/>
              </w:rPr>
            </w:pPr>
            <w:r>
              <w:rPr>
                <w:rFonts w:hint="eastAsia" w:hAnsi="Times New Roman"/>
                <w:sz w:val="18"/>
                <w:szCs w:val="18"/>
                <w:lang w:val="en-US" w:eastAsia="zh-CN"/>
              </w:rPr>
              <w:t>中医古籍及现代文献中对本病的中医定义都不明确，建议通过专家共识明确本病的中医病名、定义及病机。鉴于高原病地域特色，藏医关于本病的认识是否更为系统全面？可考虑增加藏医对本病的认识，但要通俗易懂，便于理解和传播。</w:t>
            </w:r>
          </w:p>
        </w:tc>
        <w:tc>
          <w:tcPr>
            <w:tcW w:w="825" w:type="dxa"/>
            <w:vAlign w:val="center"/>
          </w:tcPr>
          <w:p w14:paraId="001D71F7">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02E764ED">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许焕芳</w:t>
            </w:r>
          </w:p>
        </w:tc>
        <w:tc>
          <w:tcPr>
            <w:tcW w:w="1085" w:type="dxa"/>
            <w:vAlign w:val="top"/>
          </w:tcPr>
          <w:p w14:paraId="538634C8">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303F3D25">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未采纳，查找目前已翻译为汉语的藏医文献发现，藏医学对于高原病的认知仅限慢性高原病，且藏医体系自身尚有争议，因此不在本《共识》陈述。</w:t>
            </w:r>
          </w:p>
        </w:tc>
      </w:tr>
      <w:tr w14:paraId="20F80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35CADE1E">
            <w:pPr>
              <w:rPr>
                <w:rFonts w:hint="eastAsia" w:hAnsi="Times New Roman"/>
                <w:sz w:val="18"/>
                <w:szCs w:val="18"/>
                <w:lang w:val="en-US" w:eastAsia="zh-CN"/>
              </w:rPr>
            </w:pPr>
            <w:r>
              <w:rPr>
                <w:rFonts w:hint="eastAsia" w:hAnsi="Times New Roman"/>
                <w:sz w:val="18"/>
                <w:szCs w:val="18"/>
                <w:lang w:val="en-US" w:eastAsia="zh-CN"/>
              </w:rPr>
              <w:t>14</w:t>
            </w:r>
          </w:p>
        </w:tc>
        <w:tc>
          <w:tcPr>
            <w:tcW w:w="1087" w:type="dxa"/>
            <w:vAlign w:val="center"/>
          </w:tcPr>
          <w:p w14:paraId="50308AA1">
            <w:pPr>
              <w:rPr>
                <w:rFonts w:hint="eastAsia" w:hAnsi="Times New Roman"/>
                <w:sz w:val="18"/>
                <w:szCs w:val="18"/>
                <w:lang w:val="en-US" w:eastAsia="zh-CN"/>
              </w:rPr>
            </w:pPr>
            <w:r>
              <w:rPr>
                <w:rFonts w:hint="eastAsia" w:hAnsi="Times New Roman"/>
                <w:sz w:val="18"/>
                <w:szCs w:val="18"/>
                <w:lang w:val="en-US" w:eastAsia="zh-CN"/>
              </w:rPr>
              <w:t>3.1.1</w:t>
            </w:r>
          </w:p>
        </w:tc>
        <w:tc>
          <w:tcPr>
            <w:tcW w:w="1015" w:type="dxa"/>
            <w:vAlign w:val="center"/>
          </w:tcPr>
          <w:p w14:paraId="5788364B">
            <w:pPr>
              <w:rPr>
                <w:rFonts w:hint="eastAsia" w:hAnsi="Times New Roman"/>
                <w:sz w:val="18"/>
                <w:szCs w:val="18"/>
                <w:lang w:val="en-US" w:eastAsia="zh-CN"/>
              </w:rPr>
            </w:pPr>
            <w:r>
              <w:rPr>
                <w:rFonts w:hint="eastAsia" w:hAnsi="Times New Roman"/>
                <w:sz w:val="18"/>
                <w:szCs w:val="18"/>
                <w:lang w:val="en-US" w:eastAsia="zh-CN"/>
              </w:rPr>
              <w:t>急性高原病</w:t>
            </w:r>
          </w:p>
        </w:tc>
        <w:tc>
          <w:tcPr>
            <w:tcW w:w="825" w:type="dxa"/>
            <w:vAlign w:val="center"/>
          </w:tcPr>
          <w:p w14:paraId="2137FE92">
            <w:pPr>
              <w:rPr>
                <w:rFonts w:hint="eastAsia" w:hAnsi="Times New Roman"/>
                <w:sz w:val="18"/>
                <w:szCs w:val="18"/>
                <w:lang w:val="en-US" w:eastAsia="zh-CN"/>
              </w:rPr>
            </w:pPr>
            <w:r>
              <w:rPr>
                <w:rFonts w:hint="eastAsia" w:hAnsi="Times New Roman"/>
                <w:sz w:val="18"/>
                <w:szCs w:val="18"/>
                <w:lang w:val="en-US" w:eastAsia="zh-CN"/>
              </w:rPr>
              <w:t>针灸治疗本病的文献较少，建议结合专家共识对可能真正有效的高原病分类进行方案推荐。不必每个病症都推荐。下同。</w:t>
            </w:r>
          </w:p>
        </w:tc>
        <w:tc>
          <w:tcPr>
            <w:tcW w:w="825" w:type="dxa"/>
            <w:vAlign w:val="center"/>
          </w:tcPr>
          <w:p w14:paraId="10D919A7">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5BE1F754">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许焕芳</w:t>
            </w:r>
          </w:p>
        </w:tc>
        <w:tc>
          <w:tcPr>
            <w:tcW w:w="1085" w:type="dxa"/>
            <w:vAlign w:val="top"/>
          </w:tcPr>
          <w:p w14:paraId="07F3A289">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1EA947A3">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采纳，删去部分方案</w:t>
            </w:r>
          </w:p>
        </w:tc>
      </w:tr>
      <w:tr w14:paraId="5C0205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4389EEA9">
            <w:pPr>
              <w:rPr>
                <w:rFonts w:hint="eastAsia" w:hAnsi="Times New Roman"/>
                <w:sz w:val="18"/>
                <w:szCs w:val="18"/>
                <w:lang w:val="en-US" w:eastAsia="zh-CN"/>
              </w:rPr>
            </w:pPr>
            <w:r>
              <w:rPr>
                <w:rFonts w:hint="eastAsia" w:hAnsi="Times New Roman"/>
                <w:sz w:val="18"/>
                <w:szCs w:val="18"/>
                <w:lang w:val="en-US" w:eastAsia="zh-CN"/>
              </w:rPr>
              <w:t>15</w:t>
            </w:r>
          </w:p>
        </w:tc>
        <w:tc>
          <w:tcPr>
            <w:tcW w:w="1087" w:type="dxa"/>
            <w:vAlign w:val="center"/>
          </w:tcPr>
          <w:p w14:paraId="3DDE1F94">
            <w:pPr>
              <w:rPr>
                <w:rFonts w:hint="eastAsia" w:hAnsi="Times New Roman"/>
                <w:sz w:val="18"/>
                <w:szCs w:val="18"/>
                <w:lang w:val="en-US" w:eastAsia="zh-CN"/>
              </w:rPr>
            </w:pPr>
            <w:r>
              <w:rPr>
                <w:rFonts w:hint="eastAsia" w:hAnsi="Times New Roman"/>
                <w:sz w:val="18"/>
                <w:szCs w:val="18"/>
                <w:lang w:val="en-US" w:eastAsia="zh-CN"/>
              </w:rPr>
              <w:t>4</w:t>
            </w:r>
          </w:p>
        </w:tc>
        <w:tc>
          <w:tcPr>
            <w:tcW w:w="1015" w:type="dxa"/>
            <w:vAlign w:val="center"/>
          </w:tcPr>
          <w:p w14:paraId="0813BB72">
            <w:pPr>
              <w:rPr>
                <w:rFonts w:hint="eastAsia" w:hAnsi="Times New Roman"/>
                <w:sz w:val="18"/>
                <w:szCs w:val="18"/>
                <w:lang w:val="en-US" w:eastAsia="zh-CN"/>
              </w:rPr>
            </w:pPr>
            <w:r>
              <w:rPr>
                <w:rFonts w:hint="eastAsia" w:hAnsi="Times New Roman"/>
                <w:sz w:val="18"/>
                <w:szCs w:val="18"/>
                <w:lang w:val="en-US" w:eastAsia="zh-CN"/>
              </w:rPr>
              <w:t>针灸治疗高原病禁忌</w:t>
            </w:r>
          </w:p>
        </w:tc>
        <w:tc>
          <w:tcPr>
            <w:tcW w:w="825" w:type="dxa"/>
            <w:vAlign w:val="center"/>
          </w:tcPr>
          <w:p w14:paraId="30CBF816">
            <w:pPr>
              <w:rPr>
                <w:rFonts w:hint="eastAsia" w:hAnsi="Times New Roman"/>
                <w:sz w:val="18"/>
                <w:szCs w:val="18"/>
                <w:lang w:val="en-US" w:eastAsia="zh-CN"/>
              </w:rPr>
            </w:pPr>
            <w:r>
              <w:rPr>
                <w:rFonts w:hint="eastAsia" w:hAnsi="Times New Roman"/>
                <w:sz w:val="18"/>
                <w:szCs w:val="18"/>
                <w:lang w:val="en-US" w:eastAsia="zh-CN"/>
              </w:rPr>
              <w:t>孕妇禁针范围包括腹部；现在描述的禁忌均为针刺的禁忌症，有无高原病相关的禁忌？</w:t>
            </w:r>
          </w:p>
        </w:tc>
        <w:tc>
          <w:tcPr>
            <w:tcW w:w="825" w:type="dxa"/>
            <w:vAlign w:val="center"/>
          </w:tcPr>
          <w:p w14:paraId="5B9FC838">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5E70D5B4">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许焕芳</w:t>
            </w:r>
          </w:p>
        </w:tc>
        <w:tc>
          <w:tcPr>
            <w:tcW w:w="1085" w:type="dxa"/>
            <w:vAlign w:val="top"/>
          </w:tcPr>
          <w:p w14:paraId="1A549E24">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0D7DA21A">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63DE62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2E901461">
            <w:pPr>
              <w:rPr>
                <w:rFonts w:hint="eastAsia" w:hAnsi="Times New Roman"/>
                <w:sz w:val="18"/>
                <w:szCs w:val="18"/>
                <w:lang w:val="en-US" w:eastAsia="zh-CN"/>
              </w:rPr>
            </w:pPr>
            <w:r>
              <w:rPr>
                <w:rFonts w:hint="eastAsia" w:hAnsi="Times New Roman"/>
                <w:sz w:val="18"/>
                <w:szCs w:val="18"/>
                <w:lang w:val="en-US" w:eastAsia="zh-CN"/>
              </w:rPr>
              <w:t>16</w:t>
            </w:r>
          </w:p>
        </w:tc>
        <w:tc>
          <w:tcPr>
            <w:tcW w:w="1087" w:type="dxa"/>
            <w:vAlign w:val="center"/>
          </w:tcPr>
          <w:p w14:paraId="0704C39E">
            <w:pPr>
              <w:rPr>
                <w:rFonts w:hint="eastAsia" w:hAnsi="Times New Roman"/>
                <w:sz w:val="18"/>
                <w:szCs w:val="18"/>
                <w:lang w:val="en-US" w:eastAsia="zh-CN"/>
              </w:rPr>
            </w:pPr>
            <w:r>
              <w:rPr>
                <w:rFonts w:hint="eastAsia" w:hAnsi="Times New Roman"/>
                <w:sz w:val="18"/>
                <w:szCs w:val="18"/>
                <w:lang w:val="en-US" w:eastAsia="zh-CN"/>
              </w:rPr>
              <w:t>1.2</w:t>
            </w:r>
          </w:p>
        </w:tc>
        <w:tc>
          <w:tcPr>
            <w:tcW w:w="1015" w:type="dxa"/>
            <w:vAlign w:val="center"/>
          </w:tcPr>
          <w:p w14:paraId="7BA35225">
            <w:pPr>
              <w:rPr>
                <w:rFonts w:hint="eastAsia" w:hAnsi="Times New Roman"/>
                <w:sz w:val="18"/>
                <w:szCs w:val="18"/>
                <w:lang w:val="en-US" w:eastAsia="zh-CN"/>
              </w:rPr>
            </w:pPr>
            <w:r>
              <w:rPr>
                <w:rFonts w:hint="eastAsia" w:hAnsi="Times New Roman"/>
                <w:sz w:val="18"/>
                <w:szCs w:val="18"/>
                <w:lang w:val="en-US" w:eastAsia="zh-CN"/>
              </w:rPr>
              <w:t>本人认为高原病无需再定义；疲劳本身就是高原病的反应不必要做为禁忌症。</w:t>
            </w:r>
          </w:p>
        </w:tc>
        <w:tc>
          <w:tcPr>
            <w:tcW w:w="825" w:type="dxa"/>
            <w:vAlign w:val="center"/>
          </w:tcPr>
          <w:p w14:paraId="08BAF477">
            <w:pPr>
              <w:rPr>
                <w:rFonts w:hint="eastAsia" w:hAnsi="Times New Roman"/>
                <w:sz w:val="18"/>
                <w:szCs w:val="18"/>
                <w:lang w:val="en-US" w:eastAsia="zh-CN"/>
              </w:rPr>
            </w:pPr>
            <w:r>
              <w:rPr>
                <w:rFonts w:hint="eastAsia" w:hAnsi="Times New Roman"/>
                <w:sz w:val="18"/>
                <w:szCs w:val="18"/>
                <w:lang w:val="en-US" w:eastAsia="zh-CN"/>
              </w:rPr>
              <w:t>建议删去中医定义，删去疲劳做为禁忌症。</w:t>
            </w:r>
          </w:p>
        </w:tc>
        <w:tc>
          <w:tcPr>
            <w:tcW w:w="825" w:type="dxa"/>
            <w:vAlign w:val="center"/>
          </w:tcPr>
          <w:p w14:paraId="3CD3C974">
            <w:pPr>
              <w:rPr>
                <w:rFonts w:hint="eastAsia" w:hAnsi="Times New Roman"/>
                <w:sz w:val="18"/>
                <w:szCs w:val="18"/>
                <w:lang w:val="en-US" w:eastAsia="zh-CN"/>
              </w:rPr>
            </w:pPr>
            <w:r>
              <w:rPr>
                <w:rFonts w:hint="eastAsia" w:hAnsi="Times New Roman"/>
                <w:sz w:val="18"/>
                <w:szCs w:val="18"/>
                <w:lang w:val="en-US" w:eastAsia="zh-CN"/>
              </w:rPr>
              <w:t>个人意见</w:t>
            </w:r>
          </w:p>
        </w:tc>
        <w:tc>
          <w:tcPr>
            <w:tcW w:w="1910" w:type="dxa"/>
            <w:vAlign w:val="top"/>
          </w:tcPr>
          <w:p w14:paraId="1E47DA0B">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于海波</w:t>
            </w:r>
          </w:p>
        </w:tc>
        <w:tc>
          <w:tcPr>
            <w:tcW w:w="1085" w:type="dxa"/>
            <w:vAlign w:val="top"/>
          </w:tcPr>
          <w:p w14:paraId="446D10D7">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08678110">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部分采纳，禁忌症钟删去疲劳，中医定义主要为了分析和运用中医理论解决问题，以及为针灸治疗提供辨证论治思路。</w:t>
            </w:r>
          </w:p>
        </w:tc>
      </w:tr>
      <w:tr w14:paraId="370C59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1F4EAB09">
            <w:pPr>
              <w:rPr>
                <w:rFonts w:hint="eastAsia" w:hAnsi="Times New Roman"/>
                <w:sz w:val="18"/>
                <w:szCs w:val="18"/>
                <w:lang w:val="en-US" w:eastAsia="zh-CN"/>
              </w:rPr>
            </w:pPr>
            <w:r>
              <w:rPr>
                <w:rFonts w:hint="eastAsia" w:hAnsi="Times New Roman"/>
                <w:sz w:val="18"/>
                <w:szCs w:val="18"/>
                <w:lang w:val="en-US" w:eastAsia="zh-CN"/>
              </w:rPr>
              <w:t>17</w:t>
            </w:r>
          </w:p>
        </w:tc>
        <w:tc>
          <w:tcPr>
            <w:tcW w:w="1087" w:type="dxa"/>
            <w:vAlign w:val="center"/>
          </w:tcPr>
          <w:p w14:paraId="1B56A225">
            <w:pPr>
              <w:rPr>
                <w:rFonts w:hint="eastAsia" w:hAnsi="Times New Roman"/>
                <w:sz w:val="18"/>
                <w:szCs w:val="18"/>
                <w:lang w:val="en-US" w:eastAsia="zh-CN"/>
              </w:rPr>
            </w:pPr>
            <w:r>
              <w:rPr>
                <w:rFonts w:hint="eastAsia" w:hAnsi="Times New Roman"/>
                <w:sz w:val="18"/>
                <w:szCs w:val="18"/>
                <w:lang w:val="en-US" w:eastAsia="zh-CN"/>
              </w:rPr>
              <w:t>1.1</w:t>
            </w:r>
          </w:p>
        </w:tc>
        <w:tc>
          <w:tcPr>
            <w:tcW w:w="1015" w:type="dxa"/>
            <w:vAlign w:val="center"/>
          </w:tcPr>
          <w:p w14:paraId="64761D4B">
            <w:pPr>
              <w:rPr>
                <w:rFonts w:hint="eastAsia" w:hAnsi="Times New Roman"/>
                <w:sz w:val="18"/>
                <w:szCs w:val="18"/>
                <w:lang w:val="en-US" w:eastAsia="zh-CN"/>
              </w:rPr>
            </w:pPr>
            <w:r>
              <w:rPr>
                <w:rFonts w:hint="eastAsia" w:hAnsi="Times New Roman"/>
                <w:sz w:val="18"/>
                <w:szCs w:val="18"/>
                <w:lang w:val="en-US" w:eastAsia="zh-CN"/>
              </w:rPr>
              <w:t>西医定义</w:t>
            </w:r>
          </w:p>
        </w:tc>
        <w:tc>
          <w:tcPr>
            <w:tcW w:w="825" w:type="dxa"/>
            <w:vAlign w:val="center"/>
          </w:tcPr>
          <w:p w14:paraId="1EAB6124">
            <w:pPr>
              <w:rPr>
                <w:rFonts w:hint="eastAsia" w:hAnsi="Times New Roman"/>
                <w:sz w:val="18"/>
                <w:szCs w:val="18"/>
                <w:lang w:val="en-US" w:eastAsia="zh-CN"/>
              </w:rPr>
            </w:pPr>
            <w:r>
              <w:rPr>
                <w:rFonts w:hint="eastAsia" w:hAnsi="Times New Roman"/>
                <w:sz w:val="18"/>
                <w:szCs w:val="18"/>
                <w:lang w:val="en-US" w:eastAsia="zh-CN"/>
              </w:rPr>
              <w:t>同意，高原环境不仅是低氧还有低气压危害.</w:t>
            </w:r>
          </w:p>
        </w:tc>
        <w:tc>
          <w:tcPr>
            <w:tcW w:w="825" w:type="dxa"/>
            <w:vAlign w:val="center"/>
          </w:tcPr>
          <w:p w14:paraId="52FD2EBE">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2AFD35CE">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钟峰</w:t>
            </w:r>
          </w:p>
        </w:tc>
        <w:tc>
          <w:tcPr>
            <w:tcW w:w="1085" w:type="dxa"/>
            <w:vAlign w:val="top"/>
          </w:tcPr>
          <w:p w14:paraId="55910EC1">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5B897E7A">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部分采纳。低压和缺氧都是引起高原病的重要因素，但目前的高原病机制研究更强调缺氧造成的损伤。</w:t>
            </w:r>
          </w:p>
        </w:tc>
      </w:tr>
      <w:tr w14:paraId="526E5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5E5575D3">
            <w:pPr>
              <w:rPr>
                <w:rFonts w:hint="eastAsia" w:hAnsi="Times New Roman"/>
                <w:sz w:val="18"/>
                <w:szCs w:val="18"/>
                <w:lang w:val="en-US" w:eastAsia="zh-CN"/>
              </w:rPr>
            </w:pPr>
            <w:r>
              <w:rPr>
                <w:rFonts w:hint="eastAsia" w:hAnsi="Times New Roman"/>
                <w:sz w:val="18"/>
                <w:szCs w:val="18"/>
                <w:lang w:val="en-US" w:eastAsia="zh-CN"/>
              </w:rPr>
              <w:t>18</w:t>
            </w:r>
          </w:p>
        </w:tc>
        <w:tc>
          <w:tcPr>
            <w:tcW w:w="1087" w:type="dxa"/>
            <w:vAlign w:val="center"/>
          </w:tcPr>
          <w:p w14:paraId="7CB3F2C0">
            <w:pPr>
              <w:rPr>
                <w:rFonts w:hint="eastAsia" w:hAnsi="Times New Roman"/>
                <w:sz w:val="18"/>
                <w:szCs w:val="18"/>
                <w:lang w:val="en-US" w:eastAsia="zh-CN"/>
              </w:rPr>
            </w:pPr>
            <w:r>
              <w:rPr>
                <w:rFonts w:hint="eastAsia" w:hAnsi="Times New Roman"/>
                <w:sz w:val="18"/>
                <w:szCs w:val="18"/>
                <w:lang w:val="en-US" w:eastAsia="zh-CN"/>
              </w:rPr>
              <w:t>3.2.1</w:t>
            </w:r>
          </w:p>
        </w:tc>
        <w:tc>
          <w:tcPr>
            <w:tcW w:w="1015" w:type="dxa"/>
            <w:vAlign w:val="center"/>
          </w:tcPr>
          <w:p w14:paraId="1D2D8913">
            <w:pPr>
              <w:rPr>
                <w:rFonts w:hint="eastAsia" w:hAnsi="Times New Roman"/>
                <w:sz w:val="18"/>
                <w:szCs w:val="18"/>
                <w:lang w:val="en-US" w:eastAsia="zh-CN"/>
              </w:rPr>
            </w:pPr>
            <w:r>
              <w:rPr>
                <w:rFonts w:hint="eastAsia" w:hAnsi="Times New Roman"/>
                <w:sz w:val="18"/>
                <w:szCs w:val="18"/>
                <w:lang w:val="en-US" w:eastAsia="zh-CN"/>
              </w:rPr>
              <w:t>慢性高原病</w:t>
            </w:r>
          </w:p>
        </w:tc>
        <w:tc>
          <w:tcPr>
            <w:tcW w:w="825" w:type="dxa"/>
            <w:vAlign w:val="center"/>
          </w:tcPr>
          <w:p w14:paraId="7C7A1404">
            <w:pPr>
              <w:rPr>
                <w:rFonts w:hint="eastAsia" w:hAnsi="Times New Roman"/>
                <w:sz w:val="18"/>
                <w:szCs w:val="18"/>
                <w:lang w:val="en-US" w:eastAsia="zh-CN"/>
              </w:rPr>
            </w:pPr>
            <w:r>
              <w:rPr>
                <w:rFonts w:hint="eastAsia" w:hAnsi="Times New Roman"/>
                <w:sz w:val="18"/>
                <w:szCs w:val="18"/>
                <w:lang w:val="en-US" w:eastAsia="zh-CN"/>
              </w:rPr>
              <w:t>“体征以过度红细胞（HGB）增多”改为“血红蛋白（HGB）”增多</w:t>
            </w:r>
          </w:p>
        </w:tc>
        <w:tc>
          <w:tcPr>
            <w:tcW w:w="825" w:type="dxa"/>
            <w:vAlign w:val="center"/>
          </w:tcPr>
          <w:p w14:paraId="310AB49E">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1B4B50AC">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熊海</w:t>
            </w:r>
          </w:p>
        </w:tc>
        <w:tc>
          <w:tcPr>
            <w:tcW w:w="1085" w:type="dxa"/>
            <w:vAlign w:val="top"/>
          </w:tcPr>
          <w:p w14:paraId="10CD107D">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4FA06C6F">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49B28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1DB9C52E">
            <w:pPr>
              <w:rPr>
                <w:rFonts w:hint="eastAsia" w:hAnsi="Times New Roman"/>
                <w:sz w:val="18"/>
                <w:szCs w:val="18"/>
                <w:lang w:val="en-US" w:eastAsia="zh-CN"/>
              </w:rPr>
            </w:pPr>
            <w:r>
              <w:rPr>
                <w:rFonts w:hint="eastAsia" w:hAnsi="Times New Roman"/>
                <w:sz w:val="18"/>
                <w:szCs w:val="18"/>
                <w:lang w:val="en-US" w:eastAsia="zh-CN"/>
              </w:rPr>
              <w:t>19</w:t>
            </w:r>
          </w:p>
        </w:tc>
        <w:tc>
          <w:tcPr>
            <w:tcW w:w="1087" w:type="dxa"/>
            <w:vAlign w:val="center"/>
          </w:tcPr>
          <w:p w14:paraId="0BD31BF3">
            <w:pPr>
              <w:rPr>
                <w:rFonts w:hint="eastAsia" w:hAnsi="Times New Roman"/>
                <w:sz w:val="18"/>
                <w:szCs w:val="18"/>
                <w:lang w:val="en-US" w:eastAsia="zh-CN"/>
              </w:rPr>
            </w:pPr>
            <w:r>
              <w:rPr>
                <w:rFonts w:hint="eastAsia" w:hAnsi="Times New Roman"/>
                <w:sz w:val="18"/>
                <w:szCs w:val="18"/>
                <w:lang w:val="en-US" w:eastAsia="zh-CN"/>
              </w:rPr>
              <w:t>2</w:t>
            </w:r>
          </w:p>
        </w:tc>
        <w:tc>
          <w:tcPr>
            <w:tcW w:w="1015" w:type="dxa"/>
            <w:vAlign w:val="center"/>
          </w:tcPr>
          <w:p w14:paraId="0E4D188A">
            <w:pPr>
              <w:rPr>
                <w:rFonts w:hint="eastAsia" w:hAnsi="Times New Roman"/>
                <w:sz w:val="18"/>
                <w:szCs w:val="18"/>
                <w:lang w:val="en-US" w:eastAsia="zh-CN"/>
              </w:rPr>
            </w:pPr>
            <w:r>
              <w:rPr>
                <w:rFonts w:hint="eastAsia" w:hAnsi="Times New Roman"/>
                <w:sz w:val="18"/>
                <w:szCs w:val="18"/>
                <w:lang w:val="en-US" w:eastAsia="zh-CN"/>
              </w:rPr>
              <w:t>针灸治疗高原病的优势和特点</w:t>
            </w:r>
          </w:p>
        </w:tc>
        <w:tc>
          <w:tcPr>
            <w:tcW w:w="825" w:type="dxa"/>
            <w:vAlign w:val="center"/>
          </w:tcPr>
          <w:p w14:paraId="56D33162">
            <w:pPr>
              <w:rPr>
                <w:rFonts w:hint="eastAsia" w:hAnsi="Times New Roman"/>
                <w:sz w:val="18"/>
                <w:szCs w:val="18"/>
                <w:lang w:val="en-US" w:eastAsia="zh-CN"/>
              </w:rPr>
            </w:pPr>
            <w:r>
              <w:rPr>
                <w:rFonts w:hint="eastAsia" w:hAnsi="Times New Roman"/>
                <w:sz w:val="18"/>
                <w:szCs w:val="18"/>
                <w:lang w:val="en-US" w:eastAsia="zh-CN"/>
              </w:rPr>
              <w:t>针灸干预的优势病种，判断标准不够清晰</w:t>
            </w:r>
          </w:p>
        </w:tc>
        <w:tc>
          <w:tcPr>
            <w:tcW w:w="825" w:type="dxa"/>
            <w:vAlign w:val="center"/>
          </w:tcPr>
          <w:p w14:paraId="1FF17918">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2DBE13FE">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李琳</w:t>
            </w:r>
          </w:p>
        </w:tc>
        <w:tc>
          <w:tcPr>
            <w:tcW w:w="1085" w:type="dxa"/>
            <w:vAlign w:val="top"/>
          </w:tcPr>
          <w:p w14:paraId="6D7A8D46">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2BE876CF">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0BCC1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6F996474">
            <w:pPr>
              <w:rPr>
                <w:rFonts w:hint="eastAsia" w:hAnsi="Times New Roman"/>
                <w:sz w:val="18"/>
                <w:szCs w:val="18"/>
                <w:lang w:val="en-US" w:eastAsia="zh-CN"/>
              </w:rPr>
            </w:pPr>
            <w:r>
              <w:rPr>
                <w:rFonts w:hint="eastAsia" w:hAnsi="Times New Roman"/>
                <w:sz w:val="18"/>
                <w:szCs w:val="18"/>
                <w:lang w:val="en-US" w:eastAsia="zh-CN"/>
              </w:rPr>
              <w:t>20</w:t>
            </w:r>
          </w:p>
        </w:tc>
        <w:tc>
          <w:tcPr>
            <w:tcW w:w="1087" w:type="dxa"/>
            <w:vAlign w:val="center"/>
          </w:tcPr>
          <w:p w14:paraId="66A68FC2">
            <w:pPr>
              <w:rPr>
                <w:rFonts w:hint="eastAsia" w:hAnsi="Times New Roman"/>
                <w:sz w:val="18"/>
                <w:szCs w:val="18"/>
                <w:lang w:val="en-US" w:eastAsia="zh-CN"/>
              </w:rPr>
            </w:pPr>
            <w:r>
              <w:rPr>
                <w:rFonts w:hint="eastAsia" w:hAnsi="Times New Roman"/>
                <w:sz w:val="18"/>
                <w:szCs w:val="18"/>
                <w:lang w:val="en-US" w:eastAsia="zh-CN"/>
              </w:rPr>
              <w:t>3.1.1</w:t>
            </w:r>
          </w:p>
        </w:tc>
        <w:tc>
          <w:tcPr>
            <w:tcW w:w="1015" w:type="dxa"/>
            <w:vAlign w:val="center"/>
          </w:tcPr>
          <w:p w14:paraId="3A772BD2">
            <w:pPr>
              <w:rPr>
                <w:rFonts w:hint="eastAsia" w:hAnsi="Times New Roman"/>
                <w:sz w:val="18"/>
                <w:szCs w:val="18"/>
                <w:lang w:val="en-US" w:eastAsia="zh-CN"/>
              </w:rPr>
            </w:pPr>
            <w:r>
              <w:rPr>
                <w:rFonts w:hint="eastAsia" w:hAnsi="Times New Roman"/>
                <w:sz w:val="18"/>
                <w:szCs w:val="18"/>
                <w:lang w:val="en-US" w:eastAsia="zh-CN"/>
              </w:rPr>
              <w:t>急性高原病</w:t>
            </w:r>
          </w:p>
        </w:tc>
        <w:tc>
          <w:tcPr>
            <w:tcW w:w="825" w:type="dxa"/>
            <w:vAlign w:val="center"/>
          </w:tcPr>
          <w:p w14:paraId="38A96E3F">
            <w:pPr>
              <w:rPr>
                <w:rFonts w:hint="eastAsia" w:hAnsi="Times New Roman"/>
                <w:sz w:val="18"/>
                <w:szCs w:val="18"/>
                <w:lang w:val="en-US" w:eastAsia="zh-CN"/>
              </w:rPr>
            </w:pPr>
            <w:r>
              <w:rPr>
                <w:rFonts w:hint="eastAsia" w:hAnsi="Times New Roman"/>
                <w:sz w:val="18"/>
                <w:szCs w:val="18"/>
                <w:lang w:val="en-US" w:eastAsia="zh-CN"/>
              </w:rPr>
              <w:t>揿针，每日1次，留针6-8小时，7天为1疗程</w:t>
            </w:r>
          </w:p>
        </w:tc>
        <w:tc>
          <w:tcPr>
            <w:tcW w:w="825" w:type="dxa"/>
            <w:vAlign w:val="center"/>
          </w:tcPr>
          <w:p w14:paraId="418019C3">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53C35309">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李璟</w:t>
            </w:r>
          </w:p>
        </w:tc>
        <w:tc>
          <w:tcPr>
            <w:tcW w:w="1085" w:type="dxa"/>
            <w:vAlign w:val="top"/>
          </w:tcPr>
          <w:p w14:paraId="067C9728">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6FC4CDC8">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2F788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70445A3E">
            <w:pPr>
              <w:rPr>
                <w:rFonts w:hint="eastAsia" w:hAnsi="Times New Roman"/>
                <w:sz w:val="18"/>
                <w:szCs w:val="18"/>
                <w:lang w:val="en-US" w:eastAsia="zh-CN"/>
              </w:rPr>
            </w:pPr>
            <w:r>
              <w:rPr>
                <w:rFonts w:hint="eastAsia" w:hAnsi="Times New Roman"/>
                <w:sz w:val="18"/>
                <w:szCs w:val="18"/>
                <w:lang w:val="en-US" w:eastAsia="zh-CN"/>
              </w:rPr>
              <w:t>21</w:t>
            </w:r>
          </w:p>
        </w:tc>
        <w:tc>
          <w:tcPr>
            <w:tcW w:w="1087" w:type="dxa"/>
            <w:vAlign w:val="center"/>
          </w:tcPr>
          <w:p w14:paraId="2F5583AA">
            <w:pPr>
              <w:rPr>
                <w:rFonts w:hint="eastAsia" w:hAnsi="Times New Roman"/>
                <w:sz w:val="18"/>
                <w:szCs w:val="18"/>
                <w:lang w:val="en-US" w:eastAsia="zh-CN"/>
              </w:rPr>
            </w:pPr>
            <w:r>
              <w:rPr>
                <w:rFonts w:hint="eastAsia" w:hAnsi="Times New Roman"/>
                <w:sz w:val="18"/>
                <w:szCs w:val="18"/>
                <w:lang w:val="en-US" w:eastAsia="zh-CN"/>
              </w:rPr>
              <w:t>3.3.3</w:t>
            </w:r>
          </w:p>
        </w:tc>
        <w:tc>
          <w:tcPr>
            <w:tcW w:w="1015" w:type="dxa"/>
            <w:vAlign w:val="center"/>
          </w:tcPr>
          <w:p w14:paraId="0CBDDF4B">
            <w:pPr>
              <w:rPr>
                <w:rFonts w:hint="eastAsia" w:hAnsi="Times New Roman"/>
                <w:sz w:val="18"/>
                <w:szCs w:val="18"/>
                <w:lang w:val="en-US" w:eastAsia="zh-CN"/>
              </w:rPr>
            </w:pPr>
            <w:r>
              <w:rPr>
                <w:rFonts w:hint="eastAsia" w:hAnsi="Times New Roman"/>
                <w:sz w:val="18"/>
                <w:szCs w:val="18"/>
                <w:lang w:val="en-US" w:eastAsia="zh-CN"/>
              </w:rPr>
              <w:t>高原头痛</w:t>
            </w:r>
          </w:p>
        </w:tc>
        <w:tc>
          <w:tcPr>
            <w:tcW w:w="825" w:type="dxa"/>
            <w:vAlign w:val="center"/>
          </w:tcPr>
          <w:p w14:paraId="3FF89F1C">
            <w:pPr>
              <w:rPr>
                <w:rFonts w:hint="eastAsia" w:hAnsi="Times New Roman"/>
                <w:sz w:val="18"/>
                <w:szCs w:val="18"/>
                <w:lang w:val="en-US" w:eastAsia="zh-CN"/>
              </w:rPr>
            </w:pPr>
            <w:r>
              <w:rPr>
                <w:rFonts w:hint="eastAsia" w:hAnsi="Times New Roman"/>
                <w:sz w:val="18"/>
                <w:szCs w:val="18"/>
                <w:lang w:val="en-US" w:eastAsia="zh-CN"/>
              </w:rPr>
              <w:t>电针针刺治疗中，电针频率表述有误</w:t>
            </w:r>
          </w:p>
        </w:tc>
        <w:tc>
          <w:tcPr>
            <w:tcW w:w="825" w:type="dxa"/>
            <w:vAlign w:val="center"/>
          </w:tcPr>
          <w:p w14:paraId="1D42C886">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642D8D97">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李璟</w:t>
            </w:r>
          </w:p>
        </w:tc>
        <w:tc>
          <w:tcPr>
            <w:tcW w:w="1085" w:type="dxa"/>
            <w:vAlign w:val="top"/>
          </w:tcPr>
          <w:p w14:paraId="0C3E6021">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7521CACB">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68389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52DF1771">
            <w:pPr>
              <w:rPr>
                <w:rFonts w:hint="eastAsia" w:hAnsi="Times New Roman"/>
                <w:sz w:val="18"/>
                <w:szCs w:val="18"/>
                <w:lang w:val="en-US" w:eastAsia="zh-CN"/>
              </w:rPr>
            </w:pPr>
            <w:r>
              <w:rPr>
                <w:rFonts w:hint="eastAsia" w:hAnsi="Times New Roman"/>
                <w:sz w:val="18"/>
                <w:szCs w:val="18"/>
                <w:lang w:val="en-US" w:eastAsia="zh-CN"/>
              </w:rPr>
              <w:t>22</w:t>
            </w:r>
          </w:p>
        </w:tc>
        <w:tc>
          <w:tcPr>
            <w:tcW w:w="1087" w:type="dxa"/>
            <w:vAlign w:val="center"/>
          </w:tcPr>
          <w:p w14:paraId="2D7AF691">
            <w:pPr>
              <w:rPr>
                <w:rFonts w:hint="eastAsia" w:hAnsi="Times New Roman"/>
                <w:sz w:val="18"/>
                <w:szCs w:val="18"/>
                <w:lang w:val="en-US" w:eastAsia="zh-CN"/>
              </w:rPr>
            </w:pPr>
            <w:r>
              <w:rPr>
                <w:rFonts w:hint="eastAsia" w:hAnsi="Times New Roman"/>
                <w:sz w:val="18"/>
                <w:szCs w:val="18"/>
                <w:lang w:val="en-US" w:eastAsia="zh-CN"/>
              </w:rPr>
              <w:t>4</w:t>
            </w:r>
          </w:p>
        </w:tc>
        <w:tc>
          <w:tcPr>
            <w:tcW w:w="1015" w:type="dxa"/>
            <w:vAlign w:val="center"/>
          </w:tcPr>
          <w:p w14:paraId="1982A7A4">
            <w:pPr>
              <w:rPr>
                <w:rFonts w:hint="eastAsia" w:hAnsi="Times New Roman"/>
                <w:sz w:val="18"/>
                <w:szCs w:val="18"/>
                <w:lang w:val="en-US" w:eastAsia="zh-CN"/>
              </w:rPr>
            </w:pPr>
            <w:r>
              <w:rPr>
                <w:rFonts w:hint="eastAsia" w:hAnsi="Times New Roman"/>
                <w:sz w:val="18"/>
                <w:szCs w:val="18"/>
                <w:lang w:val="en-US" w:eastAsia="zh-CN"/>
              </w:rPr>
              <w:t>针灸治疗高原病禁忌</w:t>
            </w:r>
          </w:p>
        </w:tc>
        <w:tc>
          <w:tcPr>
            <w:tcW w:w="825" w:type="dxa"/>
            <w:vAlign w:val="center"/>
          </w:tcPr>
          <w:p w14:paraId="757F44F9">
            <w:pPr>
              <w:rPr>
                <w:rFonts w:hint="eastAsia" w:hAnsi="Times New Roman"/>
                <w:sz w:val="18"/>
                <w:szCs w:val="18"/>
                <w:lang w:val="en-US" w:eastAsia="zh-CN"/>
              </w:rPr>
            </w:pPr>
            <w:r>
              <w:rPr>
                <w:rFonts w:hint="eastAsia" w:hAnsi="Times New Roman"/>
                <w:sz w:val="18"/>
                <w:szCs w:val="18"/>
                <w:lang w:val="en-US" w:eastAsia="zh-CN"/>
              </w:rPr>
              <w:t>孕妇禁针的范围还包括腹部和腰骶部。</w:t>
            </w:r>
          </w:p>
        </w:tc>
        <w:tc>
          <w:tcPr>
            <w:tcW w:w="825" w:type="dxa"/>
            <w:vAlign w:val="center"/>
          </w:tcPr>
          <w:p w14:paraId="3126906E">
            <w:pPr>
              <w:rPr>
                <w:rFonts w:hint="eastAsia" w:hAnsi="Times New Roman"/>
                <w:sz w:val="18"/>
                <w:szCs w:val="18"/>
                <w:lang w:val="en-US" w:eastAsia="zh-CN"/>
              </w:rPr>
            </w:pPr>
            <w:r>
              <w:rPr>
                <w:rFonts w:hint="eastAsia" w:hAnsi="Times New Roman"/>
                <w:sz w:val="18"/>
                <w:szCs w:val="18"/>
                <w:lang w:val="en-US" w:eastAsia="zh-CN"/>
              </w:rPr>
              <w:t>现代科学研究</w:t>
            </w:r>
          </w:p>
        </w:tc>
        <w:tc>
          <w:tcPr>
            <w:tcW w:w="1910" w:type="dxa"/>
            <w:vAlign w:val="top"/>
          </w:tcPr>
          <w:p w14:paraId="63DCD3A7">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刘玥</w:t>
            </w:r>
          </w:p>
        </w:tc>
        <w:tc>
          <w:tcPr>
            <w:tcW w:w="1085" w:type="dxa"/>
            <w:vAlign w:val="top"/>
          </w:tcPr>
          <w:p w14:paraId="7AC43539">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42A03A24">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3DECC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37C75744">
            <w:pPr>
              <w:rPr>
                <w:rFonts w:hint="eastAsia" w:hAnsi="Times New Roman"/>
                <w:sz w:val="18"/>
                <w:szCs w:val="18"/>
                <w:lang w:val="en-US" w:eastAsia="zh-CN"/>
              </w:rPr>
            </w:pPr>
            <w:r>
              <w:rPr>
                <w:rFonts w:hint="eastAsia" w:hAnsi="Times New Roman"/>
                <w:sz w:val="18"/>
                <w:szCs w:val="18"/>
                <w:lang w:val="en-US" w:eastAsia="zh-CN"/>
              </w:rPr>
              <w:t>23</w:t>
            </w:r>
          </w:p>
        </w:tc>
        <w:tc>
          <w:tcPr>
            <w:tcW w:w="1087" w:type="dxa"/>
            <w:vAlign w:val="center"/>
          </w:tcPr>
          <w:p w14:paraId="312DBF45">
            <w:pPr>
              <w:rPr>
                <w:rFonts w:hint="eastAsia" w:hAnsi="Times New Roman"/>
                <w:sz w:val="18"/>
                <w:szCs w:val="18"/>
                <w:lang w:val="en-US" w:eastAsia="zh-CN"/>
              </w:rPr>
            </w:pPr>
            <w:r>
              <w:rPr>
                <w:rFonts w:hint="eastAsia" w:hAnsi="Times New Roman"/>
                <w:sz w:val="18"/>
                <w:szCs w:val="18"/>
                <w:lang w:val="en-US" w:eastAsia="zh-CN"/>
              </w:rPr>
              <w:t>2</w:t>
            </w:r>
          </w:p>
        </w:tc>
        <w:tc>
          <w:tcPr>
            <w:tcW w:w="1015" w:type="dxa"/>
            <w:vAlign w:val="center"/>
          </w:tcPr>
          <w:p w14:paraId="0CAF393F">
            <w:pPr>
              <w:rPr>
                <w:rFonts w:hint="eastAsia" w:hAnsi="Times New Roman"/>
                <w:sz w:val="18"/>
                <w:szCs w:val="18"/>
                <w:lang w:val="en-US" w:eastAsia="zh-CN"/>
              </w:rPr>
            </w:pPr>
            <w:r>
              <w:rPr>
                <w:rFonts w:hint="eastAsia" w:hAnsi="Times New Roman"/>
                <w:sz w:val="18"/>
                <w:szCs w:val="18"/>
                <w:lang w:val="en-US" w:eastAsia="zh-CN"/>
              </w:rPr>
              <w:t>针灸治疗高原病的优势和特点</w:t>
            </w:r>
          </w:p>
        </w:tc>
        <w:tc>
          <w:tcPr>
            <w:tcW w:w="825" w:type="dxa"/>
            <w:vAlign w:val="center"/>
          </w:tcPr>
          <w:p w14:paraId="20FE49AE">
            <w:pPr>
              <w:rPr>
                <w:rFonts w:hint="eastAsia" w:hAnsi="Times New Roman"/>
                <w:sz w:val="18"/>
                <w:szCs w:val="18"/>
                <w:lang w:val="en-US" w:eastAsia="zh-CN"/>
              </w:rPr>
            </w:pPr>
            <w:r>
              <w:rPr>
                <w:rFonts w:hint="eastAsia" w:hAnsi="Times New Roman"/>
                <w:sz w:val="18"/>
                <w:szCs w:val="18"/>
                <w:lang w:val="en-US" w:eastAsia="zh-CN"/>
              </w:rPr>
              <w:t>针灸治疗高原病的优势建议通过临床研究证据，从维持时间等说明</w:t>
            </w:r>
          </w:p>
        </w:tc>
        <w:tc>
          <w:tcPr>
            <w:tcW w:w="825" w:type="dxa"/>
            <w:vAlign w:val="center"/>
          </w:tcPr>
          <w:p w14:paraId="736A84E1">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40D8845D">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李铁</w:t>
            </w:r>
          </w:p>
        </w:tc>
        <w:tc>
          <w:tcPr>
            <w:tcW w:w="1085" w:type="dxa"/>
            <w:vAlign w:val="top"/>
          </w:tcPr>
          <w:p w14:paraId="2E68074C">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3355C412">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未采纳，缺乏此类证据无法修改。</w:t>
            </w:r>
          </w:p>
        </w:tc>
      </w:tr>
      <w:tr w14:paraId="0604FD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7A41278F">
            <w:pPr>
              <w:rPr>
                <w:rFonts w:hint="eastAsia" w:hAnsi="Times New Roman"/>
                <w:sz w:val="18"/>
                <w:szCs w:val="18"/>
                <w:lang w:val="en-US" w:eastAsia="zh-CN"/>
              </w:rPr>
            </w:pPr>
            <w:r>
              <w:rPr>
                <w:rFonts w:hint="eastAsia" w:hAnsi="Times New Roman"/>
                <w:sz w:val="18"/>
                <w:szCs w:val="18"/>
                <w:lang w:val="en-US" w:eastAsia="zh-CN"/>
              </w:rPr>
              <w:t>24</w:t>
            </w:r>
          </w:p>
        </w:tc>
        <w:tc>
          <w:tcPr>
            <w:tcW w:w="1087" w:type="dxa"/>
            <w:vAlign w:val="center"/>
          </w:tcPr>
          <w:p w14:paraId="50857C8E">
            <w:pPr>
              <w:rPr>
                <w:rFonts w:hint="eastAsia" w:hAnsi="Times New Roman"/>
                <w:sz w:val="18"/>
                <w:szCs w:val="18"/>
                <w:lang w:val="en-US" w:eastAsia="zh-CN"/>
              </w:rPr>
            </w:pPr>
            <w:r>
              <w:rPr>
                <w:rFonts w:hint="eastAsia" w:hAnsi="Times New Roman"/>
                <w:sz w:val="18"/>
                <w:szCs w:val="18"/>
                <w:lang w:val="en-US" w:eastAsia="zh-CN"/>
              </w:rPr>
              <w:t>1.1</w:t>
            </w:r>
          </w:p>
        </w:tc>
        <w:tc>
          <w:tcPr>
            <w:tcW w:w="1015" w:type="dxa"/>
            <w:vAlign w:val="center"/>
          </w:tcPr>
          <w:p w14:paraId="2709AA42">
            <w:pPr>
              <w:rPr>
                <w:rFonts w:hint="eastAsia" w:hAnsi="Times New Roman"/>
                <w:sz w:val="18"/>
                <w:szCs w:val="18"/>
                <w:lang w:val="en-US" w:eastAsia="zh-CN"/>
              </w:rPr>
            </w:pPr>
            <w:r>
              <w:rPr>
                <w:rFonts w:hint="eastAsia" w:hAnsi="Times New Roman"/>
                <w:sz w:val="18"/>
                <w:szCs w:val="18"/>
                <w:lang w:val="en-US" w:eastAsia="zh-CN"/>
              </w:rPr>
              <w:t>西医定义</w:t>
            </w:r>
          </w:p>
        </w:tc>
        <w:tc>
          <w:tcPr>
            <w:tcW w:w="825" w:type="dxa"/>
            <w:vAlign w:val="center"/>
          </w:tcPr>
          <w:p w14:paraId="526734D5">
            <w:pPr>
              <w:rPr>
                <w:rFonts w:hint="eastAsia" w:hAnsi="Times New Roman"/>
                <w:sz w:val="18"/>
                <w:szCs w:val="18"/>
                <w:lang w:val="en-US" w:eastAsia="zh-CN"/>
              </w:rPr>
            </w:pPr>
            <w:r>
              <w:rPr>
                <w:rFonts w:hint="eastAsia" w:hAnsi="Times New Roman"/>
                <w:sz w:val="18"/>
                <w:szCs w:val="18"/>
                <w:lang w:val="en-US" w:eastAsia="zh-CN"/>
              </w:rPr>
              <w:t>荒野医学会（Wilderness Medical Society）、
</w:t>
            </w:r>
            <w:r>
              <w:rPr>
                <w:rFonts w:hint="eastAsia" w:hAnsi="Times New Roman"/>
                <w:sz w:val="18"/>
                <w:szCs w:val="18"/>
                <w:lang w:val="en-US" w:eastAsia="zh-CN"/>
              </w:rPr>
              <w:br w:type="textWrapping"/>
            </w:r>
            <w:r>
              <w:rPr>
                <w:rFonts w:hint="eastAsia" w:hAnsi="Times New Roman"/>
                <w:sz w:val="18"/>
                <w:szCs w:val="18"/>
                <w:lang w:val="en-US" w:eastAsia="zh-CN"/>
              </w:rPr>
              <w:t>急性高原病（acute altitude sickness）、
</w:t>
            </w:r>
            <w:r>
              <w:rPr>
                <w:rFonts w:hint="eastAsia" w:hAnsi="Times New Roman"/>
                <w:sz w:val="18"/>
                <w:szCs w:val="18"/>
                <w:lang w:val="en-US" w:eastAsia="zh-CN"/>
              </w:rPr>
              <w:br w:type="textWrapping"/>
            </w:r>
            <w:r>
              <w:rPr>
                <w:rFonts w:hint="eastAsia" w:hAnsi="Times New Roman"/>
                <w:sz w:val="18"/>
                <w:szCs w:val="18"/>
                <w:lang w:val="en-US" w:eastAsia="zh-CN"/>
              </w:rPr>
              <w:t>蒙赫病(Monge’s Disease)</w:t>
            </w:r>
          </w:p>
        </w:tc>
        <w:tc>
          <w:tcPr>
            <w:tcW w:w="825" w:type="dxa"/>
            <w:vAlign w:val="center"/>
          </w:tcPr>
          <w:p w14:paraId="3836A1B0">
            <w:pPr>
              <w:rPr>
                <w:rFonts w:hint="eastAsia" w:hAnsi="Times New Roman"/>
                <w:sz w:val="18"/>
                <w:szCs w:val="18"/>
                <w:lang w:val="en-US" w:eastAsia="zh-CN"/>
              </w:rPr>
            </w:pPr>
            <w:r>
              <w:rPr>
                <w:rFonts w:hint="eastAsia" w:hAnsi="Times New Roman"/>
                <w:sz w:val="18"/>
                <w:szCs w:val="18"/>
                <w:lang w:val="en-US" w:eastAsia="zh-CN"/>
              </w:rPr>
              <w:t>依据《高原医学》书籍</w:t>
            </w:r>
          </w:p>
        </w:tc>
        <w:tc>
          <w:tcPr>
            <w:tcW w:w="1910" w:type="dxa"/>
            <w:vAlign w:val="top"/>
          </w:tcPr>
          <w:p w14:paraId="3CB0DD69">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张家兴</w:t>
            </w:r>
          </w:p>
        </w:tc>
        <w:tc>
          <w:tcPr>
            <w:tcW w:w="1085" w:type="dxa"/>
            <w:vAlign w:val="top"/>
          </w:tcPr>
          <w:p w14:paraId="2E6A8BCC">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68250247">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38A7E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309AA614">
            <w:pPr>
              <w:rPr>
                <w:rFonts w:hint="eastAsia" w:hAnsi="Times New Roman"/>
                <w:sz w:val="18"/>
                <w:szCs w:val="18"/>
                <w:lang w:val="en-US" w:eastAsia="zh-CN"/>
              </w:rPr>
            </w:pPr>
            <w:r>
              <w:rPr>
                <w:rFonts w:hint="eastAsia" w:hAnsi="Times New Roman"/>
                <w:sz w:val="18"/>
                <w:szCs w:val="18"/>
                <w:lang w:val="en-US" w:eastAsia="zh-CN"/>
              </w:rPr>
              <w:t>25</w:t>
            </w:r>
          </w:p>
        </w:tc>
        <w:tc>
          <w:tcPr>
            <w:tcW w:w="1087" w:type="dxa"/>
            <w:vAlign w:val="center"/>
          </w:tcPr>
          <w:p w14:paraId="02B0D3EC">
            <w:pPr>
              <w:rPr>
                <w:rFonts w:hint="eastAsia" w:hAnsi="Times New Roman"/>
                <w:sz w:val="18"/>
                <w:szCs w:val="18"/>
                <w:lang w:val="en-US" w:eastAsia="zh-CN"/>
              </w:rPr>
            </w:pPr>
            <w:r>
              <w:rPr>
                <w:rFonts w:hint="eastAsia" w:hAnsi="Times New Roman"/>
                <w:sz w:val="18"/>
                <w:szCs w:val="18"/>
                <w:lang w:val="en-US" w:eastAsia="zh-CN"/>
              </w:rPr>
              <w:t>2</w:t>
            </w:r>
          </w:p>
        </w:tc>
        <w:tc>
          <w:tcPr>
            <w:tcW w:w="1015" w:type="dxa"/>
            <w:vAlign w:val="center"/>
          </w:tcPr>
          <w:p w14:paraId="5D732577">
            <w:pPr>
              <w:rPr>
                <w:rFonts w:hint="eastAsia" w:hAnsi="Times New Roman"/>
                <w:sz w:val="18"/>
                <w:szCs w:val="18"/>
                <w:lang w:val="en-US" w:eastAsia="zh-CN"/>
              </w:rPr>
            </w:pPr>
            <w:r>
              <w:rPr>
                <w:rFonts w:hint="eastAsia" w:hAnsi="Times New Roman"/>
                <w:sz w:val="18"/>
                <w:szCs w:val="18"/>
                <w:lang w:val="en-US" w:eastAsia="zh-CN"/>
              </w:rPr>
              <w:t>针灸治疗高原病的优势和特点</w:t>
            </w:r>
          </w:p>
        </w:tc>
        <w:tc>
          <w:tcPr>
            <w:tcW w:w="825" w:type="dxa"/>
            <w:vAlign w:val="center"/>
          </w:tcPr>
          <w:p w14:paraId="3EE73B1B">
            <w:pPr>
              <w:rPr>
                <w:rFonts w:hint="eastAsia" w:hAnsi="Times New Roman"/>
                <w:sz w:val="18"/>
                <w:szCs w:val="18"/>
                <w:lang w:val="en-US" w:eastAsia="zh-CN"/>
              </w:rPr>
            </w:pPr>
            <w:r>
              <w:rPr>
                <w:rFonts w:hint="eastAsia" w:hAnsi="Times New Roman"/>
                <w:sz w:val="18"/>
                <w:szCs w:val="18"/>
                <w:lang w:val="en-US" w:eastAsia="zh-CN"/>
              </w:rPr>
              <w:t>“…减少大脑神经元损伤”可以具体一些，比如改善重要脑区的血液循环增加供氧。</w:t>
            </w:r>
          </w:p>
        </w:tc>
        <w:tc>
          <w:tcPr>
            <w:tcW w:w="825" w:type="dxa"/>
            <w:vAlign w:val="center"/>
          </w:tcPr>
          <w:p w14:paraId="3517384E">
            <w:pPr>
              <w:rPr>
                <w:rFonts w:hint="eastAsia" w:hAnsi="Times New Roman"/>
                <w:sz w:val="18"/>
                <w:szCs w:val="18"/>
                <w:lang w:val="en-US" w:eastAsia="zh-CN"/>
              </w:rPr>
            </w:pPr>
            <w:r>
              <w:rPr>
                <w:rFonts w:hint="eastAsia" w:hAnsi="Times New Roman"/>
                <w:sz w:val="18"/>
                <w:szCs w:val="18"/>
                <w:lang w:val="en-US" w:eastAsia="zh-CN"/>
              </w:rPr>
              <w:t>理论研究</w:t>
            </w:r>
          </w:p>
        </w:tc>
        <w:tc>
          <w:tcPr>
            <w:tcW w:w="1910" w:type="dxa"/>
            <w:vAlign w:val="top"/>
          </w:tcPr>
          <w:p w14:paraId="44914455">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张家兴</w:t>
            </w:r>
          </w:p>
        </w:tc>
        <w:tc>
          <w:tcPr>
            <w:tcW w:w="1085" w:type="dxa"/>
            <w:vAlign w:val="top"/>
          </w:tcPr>
          <w:p w14:paraId="1A3FCA96">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3666D255">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3E06C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45B26BB5">
            <w:pPr>
              <w:rPr>
                <w:rFonts w:hint="eastAsia" w:hAnsi="Times New Roman"/>
                <w:sz w:val="18"/>
                <w:szCs w:val="18"/>
                <w:lang w:val="en-US" w:eastAsia="zh-CN"/>
              </w:rPr>
            </w:pPr>
            <w:r>
              <w:rPr>
                <w:rFonts w:hint="eastAsia" w:hAnsi="Times New Roman"/>
                <w:sz w:val="18"/>
                <w:szCs w:val="18"/>
                <w:lang w:val="en-US" w:eastAsia="zh-CN"/>
              </w:rPr>
              <w:t>26</w:t>
            </w:r>
          </w:p>
        </w:tc>
        <w:tc>
          <w:tcPr>
            <w:tcW w:w="1087" w:type="dxa"/>
            <w:vAlign w:val="center"/>
          </w:tcPr>
          <w:p w14:paraId="62DFD481">
            <w:pPr>
              <w:rPr>
                <w:rFonts w:hint="eastAsia" w:hAnsi="Times New Roman"/>
                <w:sz w:val="18"/>
                <w:szCs w:val="18"/>
                <w:lang w:val="en-US" w:eastAsia="zh-CN"/>
              </w:rPr>
            </w:pPr>
            <w:r>
              <w:rPr>
                <w:rFonts w:hint="eastAsia" w:hAnsi="Times New Roman"/>
                <w:sz w:val="18"/>
                <w:szCs w:val="18"/>
                <w:lang w:val="en-US" w:eastAsia="zh-CN"/>
              </w:rPr>
              <w:t>3.3.1</w:t>
            </w:r>
          </w:p>
        </w:tc>
        <w:tc>
          <w:tcPr>
            <w:tcW w:w="1015" w:type="dxa"/>
            <w:vAlign w:val="center"/>
          </w:tcPr>
          <w:p w14:paraId="7A1794AE">
            <w:pPr>
              <w:rPr>
                <w:rFonts w:hint="eastAsia" w:hAnsi="Times New Roman"/>
                <w:sz w:val="18"/>
                <w:szCs w:val="18"/>
                <w:lang w:val="en-US" w:eastAsia="zh-CN"/>
              </w:rPr>
            </w:pPr>
            <w:r>
              <w:rPr>
                <w:rFonts w:hint="eastAsia" w:hAnsi="Times New Roman"/>
                <w:sz w:val="18"/>
                <w:szCs w:val="18"/>
                <w:lang w:val="en-US" w:eastAsia="zh-CN"/>
              </w:rPr>
              <w:t>高原性高血压</w:t>
            </w:r>
          </w:p>
        </w:tc>
        <w:tc>
          <w:tcPr>
            <w:tcW w:w="825" w:type="dxa"/>
            <w:vAlign w:val="center"/>
          </w:tcPr>
          <w:p w14:paraId="04CDC517">
            <w:pPr>
              <w:rPr>
                <w:rFonts w:hint="eastAsia" w:hAnsi="Times New Roman"/>
                <w:sz w:val="18"/>
                <w:szCs w:val="18"/>
                <w:lang w:val="en-US" w:eastAsia="zh-CN"/>
              </w:rPr>
            </w:pPr>
            <w:r>
              <w:rPr>
                <w:rFonts w:hint="eastAsia" w:hAnsi="Times New Roman"/>
                <w:sz w:val="18"/>
                <w:szCs w:val="18"/>
                <w:lang w:val="en-US" w:eastAsia="zh-CN"/>
              </w:rPr>
              <w:t>目的要针对主要症状。交感神经激活是其主要病因之一，大脑皮层如岛叶控制交感神经活动，可能与之有关。</w:t>
            </w:r>
          </w:p>
        </w:tc>
        <w:tc>
          <w:tcPr>
            <w:tcW w:w="825" w:type="dxa"/>
            <w:vAlign w:val="center"/>
          </w:tcPr>
          <w:p w14:paraId="46CD5F88">
            <w:pPr>
              <w:rPr>
                <w:rFonts w:hint="eastAsia" w:hAnsi="Times New Roman"/>
                <w:sz w:val="18"/>
                <w:szCs w:val="18"/>
                <w:lang w:val="en-US" w:eastAsia="zh-CN"/>
              </w:rPr>
            </w:pPr>
            <w:r>
              <w:rPr>
                <w:rFonts w:hint="eastAsia" w:hAnsi="Times New Roman"/>
                <w:sz w:val="18"/>
                <w:szCs w:val="18"/>
                <w:lang w:val="en-US" w:eastAsia="zh-CN"/>
              </w:rPr>
              <w:t>已有研究</w:t>
            </w:r>
          </w:p>
        </w:tc>
        <w:tc>
          <w:tcPr>
            <w:tcW w:w="1910" w:type="dxa"/>
            <w:vAlign w:val="top"/>
          </w:tcPr>
          <w:p w14:paraId="75C0DAB3">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张家兴</w:t>
            </w:r>
          </w:p>
        </w:tc>
        <w:tc>
          <w:tcPr>
            <w:tcW w:w="1085" w:type="dxa"/>
            <w:vAlign w:val="top"/>
          </w:tcPr>
          <w:p w14:paraId="40AAC19F">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6C298FEE">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4FE8D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4ED98A82">
            <w:pPr>
              <w:rPr>
                <w:rFonts w:hint="eastAsia" w:hAnsi="Times New Roman"/>
                <w:sz w:val="18"/>
                <w:szCs w:val="18"/>
                <w:lang w:val="en-US" w:eastAsia="zh-CN"/>
              </w:rPr>
            </w:pPr>
            <w:r>
              <w:rPr>
                <w:rFonts w:hint="eastAsia" w:hAnsi="Times New Roman"/>
                <w:sz w:val="18"/>
                <w:szCs w:val="18"/>
                <w:lang w:val="en-US" w:eastAsia="zh-CN"/>
              </w:rPr>
              <w:t>27</w:t>
            </w:r>
          </w:p>
        </w:tc>
        <w:tc>
          <w:tcPr>
            <w:tcW w:w="1087" w:type="dxa"/>
            <w:vAlign w:val="center"/>
          </w:tcPr>
          <w:p w14:paraId="64064075">
            <w:pPr>
              <w:rPr>
                <w:rFonts w:hint="eastAsia" w:hAnsi="Times New Roman"/>
                <w:sz w:val="18"/>
                <w:szCs w:val="18"/>
                <w:lang w:val="en-US" w:eastAsia="zh-CN"/>
              </w:rPr>
            </w:pPr>
            <w:r>
              <w:rPr>
                <w:rFonts w:hint="eastAsia" w:hAnsi="Times New Roman"/>
                <w:sz w:val="18"/>
                <w:szCs w:val="18"/>
                <w:lang w:val="en-US" w:eastAsia="zh-CN"/>
              </w:rPr>
              <w:t>1.1</w:t>
            </w:r>
          </w:p>
        </w:tc>
        <w:tc>
          <w:tcPr>
            <w:tcW w:w="1015" w:type="dxa"/>
            <w:vAlign w:val="center"/>
          </w:tcPr>
          <w:p w14:paraId="634EA39F">
            <w:pPr>
              <w:rPr>
                <w:rFonts w:hint="eastAsia" w:hAnsi="Times New Roman"/>
                <w:sz w:val="18"/>
                <w:szCs w:val="18"/>
                <w:lang w:val="en-US" w:eastAsia="zh-CN"/>
              </w:rPr>
            </w:pPr>
            <w:r>
              <w:rPr>
                <w:rFonts w:hint="eastAsia" w:hAnsi="Times New Roman"/>
                <w:sz w:val="18"/>
                <w:szCs w:val="18"/>
                <w:lang w:val="en-US" w:eastAsia="zh-CN"/>
              </w:rPr>
              <w:t>西医定义</w:t>
            </w:r>
          </w:p>
        </w:tc>
        <w:tc>
          <w:tcPr>
            <w:tcW w:w="825" w:type="dxa"/>
            <w:vAlign w:val="center"/>
          </w:tcPr>
          <w:p w14:paraId="68EA21BA">
            <w:pPr>
              <w:rPr>
                <w:rFonts w:hint="eastAsia" w:hAnsi="Times New Roman"/>
                <w:sz w:val="18"/>
                <w:szCs w:val="18"/>
                <w:lang w:val="en-US" w:eastAsia="zh-CN"/>
              </w:rPr>
            </w:pPr>
            <w:r>
              <w:rPr>
                <w:rFonts w:hint="eastAsia" w:hAnsi="Times New Roman"/>
                <w:sz w:val="18"/>
                <w:szCs w:val="18"/>
                <w:lang w:val="en-US" w:eastAsia="zh-CN"/>
              </w:rPr>
              <w:t>“之病因素”应为“致病因素”</w:t>
            </w:r>
          </w:p>
        </w:tc>
        <w:tc>
          <w:tcPr>
            <w:tcW w:w="825" w:type="dxa"/>
            <w:vAlign w:val="center"/>
          </w:tcPr>
          <w:p w14:paraId="5A9F0EA8">
            <w:pPr>
              <w:rPr>
                <w:rFonts w:hint="eastAsia" w:hAnsi="Times New Roman"/>
                <w:sz w:val="18"/>
                <w:szCs w:val="18"/>
                <w:lang w:val="en-US" w:eastAsia="zh-CN"/>
              </w:rPr>
            </w:pPr>
            <w:r>
              <w:rPr>
                <w:rFonts w:hint="eastAsia" w:hAnsi="Times New Roman"/>
                <w:sz w:val="18"/>
                <w:szCs w:val="18"/>
                <w:lang w:val="en-US" w:eastAsia="zh-CN"/>
              </w:rPr>
              <w:t>错别字</w:t>
            </w:r>
          </w:p>
        </w:tc>
        <w:tc>
          <w:tcPr>
            <w:tcW w:w="1910" w:type="dxa"/>
            <w:vAlign w:val="top"/>
          </w:tcPr>
          <w:p w14:paraId="58163FA2">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廖星</w:t>
            </w:r>
          </w:p>
        </w:tc>
        <w:tc>
          <w:tcPr>
            <w:tcW w:w="1085" w:type="dxa"/>
            <w:vAlign w:val="top"/>
          </w:tcPr>
          <w:p w14:paraId="0981541C">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5A642E06">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3A9A2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063A5383">
            <w:pPr>
              <w:rPr>
                <w:rFonts w:hint="eastAsia" w:hAnsi="Times New Roman"/>
                <w:sz w:val="18"/>
                <w:szCs w:val="18"/>
                <w:lang w:val="en-US" w:eastAsia="zh-CN"/>
              </w:rPr>
            </w:pPr>
            <w:r>
              <w:rPr>
                <w:rFonts w:hint="eastAsia" w:hAnsi="Times New Roman"/>
                <w:sz w:val="18"/>
                <w:szCs w:val="18"/>
                <w:lang w:val="en-US" w:eastAsia="zh-CN"/>
              </w:rPr>
              <w:t>28</w:t>
            </w:r>
          </w:p>
        </w:tc>
        <w:tc>
          <w:tcPr>
            <w:tcW w:w="1087" w:type="dxa"/>
            <w:vAlign w:val="center"/>
          </w:tcPr>
          <w:p w14:paraId="25B17D48">
            <w:pPr>
              <w:rPr>
                <w:rFonts w:hint="eastAsia" w:hAnsi="Times New Roman"/>
                <w:sz w:val="18"/>
                <w:szCs w:val="18"/>
                <w:lang w:val="en-US" w:eastAsia="zh-CN"/>
              </w:rPr>
            </w:pPr>
            <w:r>
              <w:rPr>
                <w:rFonts w:hint="eastAsia" w:hAnsi="Times New Roman"/>
                <w:sz w:val="18"/>
                <w:szCs w:val="18"/>
                <w:lang w:val="en-US" w:eastAsia="zh-CN"/>
              </w:rPr>
              <w:t>3.2.1</w:t>
            </w:r>
          </w:p>
        </w:tc>
        <w:tc>
          <w:tcPr>
            <w:tcW w:w="1015" w:type="dxa"/>
            <w:vAlign w:val="center"/>
          </w:tcPr>
          <w:p w14:paraId="4FF0A1EE">
            <w:pPr>
              <w:rPr>
                <w:rFonts w:hint="eastAsia" w:hAnsi="Times New Roman"/>
                <w:sz w:val="18"/>
                <w:szCs w:val="18"/>
                <w:lang w:val="en-US" w:eastAsia="zh-CN"/>
              </w:rPr>
            </w:pPr>
            <w:r>
              <w:rPr>
                <w:rFonts w:hint="eastAsia" w:hAnsi="Times New Roman"/>
                <w:sz w:val="18"/>
                <w:szCs w:val="18"/>
                <w:lang w:val="en-US" w:eastAsia="zh-CN"/>
              </w:rPr>
              <w:t>慢性高原病</w:t>
            </w:r>
          </w:p>
        </w:tc>
        <w:tc>
          <w:tcPr>
            <w:tcW w:w="825" w:type="dxa"/>
            <w:vAlign w:val="center"/>
          </w:tcPr>
          <w:p w14:paraId="58A0DB53">
            <w:pPr>
              <w:rPr>
                <w:rFonts w:hint="eastAsia" w:hAnsi="Times New Roman"/>
                <w:sz w:val="18"/>
                <w:szCs w:val="18"/>
                <w:lang w:val="en-US" w:eastAsia="zh-CN"/>
              </w:rPr>
            </w:pPr>
            <w:r>
              <w:rPr>
                <w:rFonts w:hint="eastAsia" w:hAnsi="Times New Roman"/>
                <w:sz w:val="18"/>
                <w:szCs w:val="18"/>
                <w:lang w:val="en-US" w:eastAsia="zh-CN"/>
              </w:rPr>
              <w:t>“三果汤”的药物剂量远超《药典》规定剂量，难以作为基础治疗方案，用刀放血风险较高，可否改用或结合拔罐放血治疗</w:t>
            </w:r>
          </w:p>
        </w:tc>
        <w:tc>
          <w:tcPr>
            <w:tcW w:w="825" w:type="dxa"/>
            <w:vAlign w:val="center"/>
          </w:tcPr>
          <w:p w14:paraId="08DDE97D">
            <w:pPr>
              <w:rPr>
                <w:rFonts w:hint="eastAsia" w:hAnsi="Times New Roman"/>
                <w:sz w:val="18"/>
                <w:szCs w:val="18"/>
                <w:lang w:val="en-US" w:eastAsia="zh-CN"/>
              </w:rPr>
            </w:pPr>
            <w:r>
              <w:rPr>
                <w:rFonts w:hint="eastAsia" w:hAnsi="Times New Roman"/>
                <w:sz w:val="18"/>
                <w:szCs w:val="18"/>
                <w:lang w:val="en-US" w:eastAsia="zh-CN"/>
              </w:rPr>
              <w:t>临床操作有风险</w:t>
            </w:r>
          </w:p>
        </w:tc>
        <w:tc>
          <w:tcPr>
            <w:tcW w:w="1910" w:type="dxa"/>
            <w:vAlign w:val="top"/>
          </w:tcPr>
          <w:p w14:paraId="4B2FE1BC">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廖星</w:t>
            </w:r>
          </w:p>
        </w:tc>
        <w:tc>
          <w:tcPr>
            <w:tcW w:w="1085" w:type="dxa"/>
            <w:vAlign w:val="top"/>
          </w:tcPr>
          <w:p w14:paraId="69D91E9E">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663EB7C9">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采纳，因本章节争议较大，经起草小组讨论后删除本章节。</w:t>
            </w:r>
          </w:p>
        </w:tc>
      </w:tr>
      <w:tr w14:paraId="297F7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5D0C1F17">
            <w:pPr>
              <w:rPr>
                <w:rFonts w:hint="eastAsia" w:hAnsi="Times New Roman"/>
                <w:sz w:val="18"/>
                <w:szCs w:val="18"/>
                <w:lang w:val="en-US" w:eastAsia="zh-CN"/>
              </w:rPr>
            </w:pPr>
            <w:r>
              <w:rPr>
                <w:rFonts w:hint="eastAsia" w:hAnsi="Times New Roman"/>
                <w:sz w:val="18"/>
                <w:szCs w:val="18"/>
                <w:lang w:val="en-US" w:eastAsia="zh-CN"/>
              </w:rPr>
              <w:t>29</w:t>
            </w:r>
          </w:p>
        </w:tc>
        <w:tc>
          <w:tcPr>
            <w:tcW w:w="1087" w:type="dxa"/>
            <w:vAlign w:val="center"/>
          </w:tcPr>
          <w:p w14:paraId="3F879671">
            <w:pPr>
              <w:rPr>
                <w:rFonts w:hint="eastAsia" w:hAnsi="Times New Roman"/>
                <w:sz w:val="18"/>
                <w:szCs w:val="18"/>
                <w:lang w:val="en-US" w:eastAsia="zh-CN"/>
              </w:rPr>
            </w:pPr>
            <w:r>
              <w:rPr>
                <w:rFonts w:hint="eastAsia" w:hAnsi="Times New Roman"/>
                <w:sz w:val="18"/>
                <w:szCs w:val="18"/>
                <w:lang w:val="en-US" w:eastAsia="zh-CN"/>
              </w:rPr>
              <w:t>3.2.2</w:t>
            </w:r>
          </w:p>
        </w:tc>
        <w:tc>
          <w:tcPr>
            <w:tcW w:w="1015" w:type="dxa"/>
            <w:vAlign w:val="center"/>
          </w:tcPr>
          <w:p w14:paraId="7E0A1782">
            <w:pPr>
              <w:rPr>
                <w:rFonts w:hint="eastAsia" w:hAnsi="Times New Roman"/>
                <w:sz w:val="18"/>
                <w:szCs w:val="18"/>
                <w:lang w:val="en-US" w:eastAsia="zh-CN"/>
              </w:rPr>
            </w:pPr>
            <w:r>
              <w:rPr>
                <w:rFonts w:hint="eastAsia" w:hAnsi="Times New Roman"/>
                <w:sz w:val="18"/>
                <w:szCs w:val="18"/>
                <w:lang w:val="en-US" w:eastAsia="zh-CN"/>
              </w:rPr>
              <w:t>高原衰退症</w:t>
            </w:r>
          </w:p>
        </w:tc>
        <w:tc>
          <w:tcPr>
            <w:tcW w:w="825" w:type="dxa"/>
            <w:vAlign w:val="center"/>
          </w:tcPr>
          <w:p w14:paraId="3FA52340">
            <w:pPr>
              <w:rPr>
                <w:rFonts w:hint="eastAsia" w:hAnsi="Times New Roman"/>
                <w:sz w:val="18"/>
                <w:szCs w:val="18"/>
                <w:lang w:val="en-US" w:eastAsia="zh-CN"/>
              </w:rPr>
            </w:pPr>
            <w:r>
              <w:rPr>
                <w:rFonts w:hint="eastAsia" w:hAnsi="Times New Roman"/>
                <w:sz w:val="18"/>
                <w:szCs w:val="18"/>
                <w:lang w:val="en-US" w:eastAsia="zh-CN"/>
              </w:rPr>
              <w:t>建议脑力衰退型基础治疗方案添加印堂与水沟</w:t>
            </w:r>
          </w:p>
        </w:tc>
        <w:tc>
          <w:tcPr>
            <w:tcW w:w="825" w:type="dxa"/>
            <w:vAlign w:val="center"/>
          </w:tcPr>
          <w:p w14:paraId="2D7CE4FD">
            <w:pPr>
              <w:rPr>
                <w:rFonts w:hint="eastAsia" w:hAnsi="Times New Roman"/>
                <w:sz w:val="18"/>
                <w:szCs w:val="18"/>
                <w:lang w:val="en-US" w:eastAsia="zh-CN"/>
              </w:rPr>
            </w:pPr>
            <w:r>
              <w:rPr>
                <w:rFonts w:hint="eastAsia" w:hAnsi="Times New Roman"/>
                <w:sz w:val="18"/>
                <w:szCs w:val="18"/>
                <w:lang w:val="en-US" w:eastAsia="zh-CN"/>
              </w:rPr>
              <w:t>依据临床治疗经验</w:t>
            </w:r>
          </w:p>
        </w:tc>
        <w:tc>
          <w:tcPr>
            <w:tcW w:w="1910" w:type="dxa"/>
            <w:vAlign w:val="top"/>
          </w:tcPr>
          <w:p w14:paraId="7A7E432C">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廖星</w:t>
            </w:r>
          </w:p>
        </w:tc>
        <w:tc>
          <w:tcPr>
            <w:tcW w:w="1085" w:type="dxa"/>
            <w:vAlign w:val="top"/>
          </w:tcPr>
          <w:p w14:paraId="634EF52F">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4819C09E">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6B861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2A68F7FE">
            <w:pPr>
              <w:rPr>
                <w:rFonts w:hint="eastAsia" w:hAnsi="Times New Roman"/>
                <w:sz w:val="18"/>
                <w:szCs w:val="18"/>
                <w:lang w:val="en-US" w:eastAsia="zh-CN"/>
              </w:rPr>
            </w:pPr>
            <w:r>
              <w:rPr>
                <w:rFonts w:hint="eastAsia" w:hAnsi="Times New Roman"/>
                <w:sz w:val="18"/>
                <w:szCs w:val="18"/>
                <w:lang w:val="en-US" w:eastAsia="zh-CN"/>
              </w:rPr>
              <w:t>30</w:t>
            </w:r>
          </w:p>
        </w:tc>
        <w:tc>
          <w:tcPr>
            <w:tcW w:w="1087" w:type="dxa"/>
            <w:vAlign w:val="center"/>
          </w:tcPr>
          <w:p w14:paraId="0ECDDA72">
            <w:pPr>
              <w:rPr>
                <w:rFonts w:hint="eastAsia" w:hAnsi="Times New Roman"/>
                <w:sz w:val="18"/>
                <w:szCs w:val="18"/>
                <w:lang w:val="en-US" w:eastAsia="zh-CN"/>
              </w:rPr>
            </w:pPr>
            <w:r>
              <w:rPr>
                <w:rFonts w:hint="eastAsia" w:hAnsi="Times New Roman"/>
                <w:sz w:val="18"/>
                <w:szCs w:val="18"/>
                <w:lang w:val="en-US" w:eastAsia="zh-CN"/>
              </w:rPr>
              <w:t>3.3.2</w:t>
            </w:r>
          </w:p>
        </w:tc>
        <w:tc>
          <w:tcPr>
            <w:tcW w:w="1015" w:type="dxa"/>
            <w:vAlign w:val="center"/>
          </w:tcPr>
          <w:p w14:paraId="23C1E68E">
            <w:pPr>
              <w:rPr>
                <w:rFonts w:hint="eastAsia" w:hAnsi="Times New Roman"/>
                <w:sz w:val="18"/>
                <w:szCs w:val="18"/>
                <w:lang w:val="en-US" w:eastAsia="zh-CN"/>
              </w:rPr>
            </w:pPr>
            <w:r>
              <w:rPr>
                <w:rFonts w:hint="eastAsia" w:hAnsi="Times New Roman"/>
                <w:sz w:val="18"/>
                <w:szCs w:val="18"/>
                <w:lang w:val="en-US" w:eastAsia="zh-CN"/>
              </w:rPr>
              <w:t>高原脱习服</w:t>
            </w:r>
          </w:p>
        </w:tc>
        <w:tc>
          <w:tcPr>
            <w:tcW w:w="825" w:type="dxa"/>
            <w:vAlign w:val="center"/>
          </w:tcPr>
          <w:p w14:paraId="50132889">
            <w:pPr>
              <w:rPr>
                <w:rFonts w:hint="eastAsia" w:hAnsi="Times New Roman"/>
                <w:sz w:val="18"/>
                <w:szCs w:val="18"/>
                <w:lang w:val="en-US" w:eastAsia="zh-CN"/>
              </w:rPr>
            </w:pPr>
            <w:r>
              <w:rPr>
                <w:rFonts w:hint="eastAsia" w:hAnsi="Times New Roman"/>
                <w:sz w:val="18"/>
                <w:szCs w:val="18"/>
                <w:lang w:val="en-US" w:eastAsia="zh-CN"/>
              </w:rPr>
              <w:t>建议补充穴位贴敷方案</w:t>
            </w:r>
          </w:p>
        </w:tc>
        <w:tc>
          <w:tcPr>
            <w:tcW w:w="825" w:type="dxa"/>
            <w:vAlign w:val="center"/>
          </w:tcPr>
          <w:p w14:paraId="24F1AD14">
            <w:pPr>
              <w:rPr>
                <w:rFonts w:hint="eastAsia" w:hAnsi="Times New Roman"/>
                <w:sz w:val="18"/>
                <w:szCs w:val="18"/>
                <w:lang w:val="en-US" w:eastAsia="zh-CN"/>
              </w:rPr>
            </w:pPr>
            <w:r>
              <w:rPr>
                <w:rFonts w:hint="eastAsia" w:hAnsi="Times New Roman"/>
                <w:sz w:val="18"/>
                <w:szCs w:val="18"/>
                <w:lang w:val="en-US" w:eastAsia="zh-CN"/>
              </w:rPr>
              <w:t>依据临床治疗经验</w:t>
            </w:r>
          </w:p>
        </w:tc>
        <w:tc>
          <w:tcPr>
            <w:tcW w:w="1910" w:type="dxa"/>
            <w:vAlign w:val="top"/>
          </w:tcPr>
          <w:p w14:paraId="1DDE379D">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廖星</w:t>
            </w:r>
          </w:p>
        </w:tc>
        <w:tc>
          <w:tcPr>
            <w:tcW w:w="1085" w:type="dxa"/>
            <w:vAlign w:val="top"/>
          </w:tcPr>
          <w:p w14:paraId="44D8A7AA">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20256D30">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采纳，考虑缺乏临床证据未进行修改。</w:t>
            </w:r>
          </w:p>
        </w:tc>
      </w:tr>
      <w:tr w14:paraId="3F588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5A6EED05">
            <w:pPr>
              <w:rPr>
                <w:rFonts w:hint="eastAsia" w:hAnsi="Times New Roman"/>
                <w:sz w:val="18"/>
                <w:szCs w:val="18"/>
                <w:lang w:val="en-US" w:eastAsia="zh-CN"/>
              </w:rPr>
            </w:pPr>
            <w:r>
              <w:rPr>
                <w:rFonts w:hint="eastAsia" w:hAnsi="Times New Roman"/>
                <w:sz w:val="18"/>
                <w:szCs w:val="18"/>
                <w:lang w:val="en-US" w:eastAsia="zh-CN"/>
              </w:rPr>
              <w:t>31</w:t>
            </w:r>
          </w:p>
        </w:tc>
        <w:tc>
          <w:tcPr>
            <w:tcW w:w="1087" w:type="dxa"/>
            <w:vAlign w:val="center"/>
          </w:tcPr>
          <w:p w14:paraId="220D7177">
            <w:pPr>
              <w:rPr>
                <w:rFonts w:hint="eastAsia" w:hAnsi="Times New Roman"/>
                <w:sz w:val="18"/>
                <w:szCs w:val="18"/>
                <w:lang w:val="en-US" w:eastAsia="zh-CN"/>
              </w:rPr>
            </w:pPr>
            <w:r>
              <w:rPr>
                <w:rFonts w:hint="eastAsia" w:hAnsi="Times New Roman"/>
                <w:sz w:val="18"/>
                <w:szCs w:val="18"/>
                <w:lang w:val="en-US" w:eastAsia="zh-CN"/>
              </w:rPr>
              <w:t>1.2</w:t>
            </w:r>
          </w:p>
        </w:tc>
        <w:tc>
          <w:tcPr>
            <w:tcW w:w="1015" w:type="dxa"/>
            <w:vAlign w:val="center"/>
          </w:tcPr>
          <w:p w14:paraId="0B4D57B9">
            <w:pPr>
              <w:rPr>
                <w:rFonts w:hint="eastAsia" w:hAnsi="Times New Roman"/>
                <w:sz w:val="18"/>
                <w:szCs w:val="18"/>
                <w:lang w:val="en-US" w:eastAsia="zh-CN"/>
              </w:rPr>
            </w:pPr>
            <w:r>
              <w:rPr>
                <w:rFonts w:hint="eastAsia" w:hAnsi="Times New Roman"/>
                <w:sz w:val="18"/>
                <w:szCs w:val="18"/>
                <w:lang w:val="en-US" w:eastAsia="zh-CN"/>
              </w:rPr>
              <w:t>中医定义</w:t>
            </w:r>
          </w:p>
        </w:tc>
        <w:tc>
          <w:tcPr>
            <w:tcW w:w="825" w:type="dxa"/>
            <w:vAlign w:val="center"/>
          </w:tcPr>
          <w:p w14:paraId="26C86DCE">
            <w:pPr>
              <w:rPr>
                <w:rFonts w:hint="eastAsia" w:hAnsi="Times New Roman"/>
                <w:sz w:val="18"/>
                <w:szCs w:val="18"/>
                <w:lang w:val="en-US" w:eastAsia="zh-CN"/>
              </w:rPr>
            </w:pPr>
            <w:r>
              <w:rPr>
                <w:rFonts w:hint="eastAsia" w:hAnsi="Times New Roman"/>
                <w:sz w:val="18"/>
                <w:szCs w:val="18"/>
                <w:lang w:val="en-US" w:eastAsia="zh-CN"/>
              </w:rPr>
              <w:t>藏医经典《四部医典》中是否有类似文献补充？</w:t>
            </w:r>
          </w:p>
        </w:tc>
        <w:tc>
          <w:tcPr>
            <w:tcW w:w="825" w:type="dxa"/>
            <w:vAlign w:val="center"/>
          </w:tcPr>
          <w:p w14:paraId="0CFCE5B4">
            <w:pPr>
              <w:rPr>
                <w:rFonts w:hint="eastAsia" w:hAnsi="Times New Roman"/>
                <w:sz w:val="18"/>
                <w:szCs w:val="18"/>
                <w:lang w:val="en-US" w:eastAsia="zh-CN"/>
              </w:rPr>
            </w:pPr>
            <w:r>
              <w:rPr>
                <w:rFonts w:hint="eastAsia" w:hAnsi="Times New Roman"/>
                <w:sz w:val="18"/>
                <w:szCs w:val="18"/>
                <w:lang w:val="en-US" w:eastAsia="zh-CN"/>
              </w:rPr>
              <w:t>综合民族医学</w:t>
            </w:r>
          </w:p>
        </w:tc>
        <w:tc>
          <w:tcPr>
            <w:tcW w:w="1910" w:type="dxa"/>
            <w:vAlign w:val="top"/>
          </w:tcPr>
          <w:p w14:paraId="4722CE8F">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乔海法</w:t>
            </w:r>
          </w:p>
        </w:tc>
        <w:tc>
          <w:tcPr>
            <w:tcW w:w="1085" w:type="dxa"/>
            <w:vAlign w:val="top"/>
          </w:tcPr>
          <w:p w14:paraId="5376968C">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52122F84">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未采纳，查找目前已翻译为汉语的藏医文献发现，藏医学对于高原病的认知仅限慢性高原病，且藏医体系自身尚有争议，因此不在本《共识》陈述。</w:t>
            </w:r>
          </w:p>
        </w:tc>
      </w:tr>
      <w:tr w14:paraId="06E0BB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1090FDFF">
            <w:pPr>
              <w:rPr>
                <w:rFonts w:hint="eastAsia" w:hAnsi="Times New Roman"/>
                <w:sz w:val="18"/>
                <w:szCs w:val="18"/>
                <w:lang w:val="en-US" w:eastAsia="zh-CN"/>
              </w:rPr>
            </w:pPr>
            <w:r>
              <w:rPr>
                <w:rFonts w:hint="eastAsia" w:hAnsi="Times New Roman"/>
                <w:sz w:val="18"/>
                <w:szCs w:val="18"/>
                <w:lang w:val="en-US" w:eastAsia="zh-CN"/>
              </w:rPr>
              <w:t>32</w:t>
            </w:r>
          </w:p>
        </w:tc>
        <w:tc>
          <w:tcPr>
            <w:tcW w:w="1087" w:type="dxa"/>
            <w:vAlign w:val="center"/>
          </w:tcPr>
          <w:p w14:paraId="622E50F9">
            <w:pPr>
              <w:rPr>
                <w:rFonts w:hint="eastAsia" w:hAnsi="Times New Roman"/>
                <w:sz w:val="18"/>
                <w:szCs w:val="18"/>
                <w:lang w:val="en-US" w:eastAsia="zh-CN"/>
              </w:rPr>
            </w:pPr>
            <w:r>
              <w:rPr>
                <w:rFonts w:hint="eastAsia" w:hAnsi="Times New Roman"/>
                <w:sz w:val="18"/>
                <w:szCs w:val="18"/>
                <w:lang w:val="en-US" w:eastAsia="zh-CN"/>
              </w:rPr>
              <w:t>3.3.2</w:t>
            </w:r>
          </w:p>
        </w:tc>
        <w:tc>
          <w:tcPr>
            <w:tcW w:w="1015" w:type="dxa"/>
            <w:vAlign w:val="center"/>
          </w:tcPr>
          <w:p w14:paraId="43C60204">
            <w:pPr>
              <w:rPr>
                <w:rFonts w:hint="eastAsia" w:hAnsi="Times New Roman"/>
                <w:sz w:val="18"/>
                <w:szCs w:val="18"/>
                <w:lang w:val="en-US" w:eastAsia="zh-CN"/>
              </w:rPr>
            </w:pPr>
            <w:r>
              <w:rPr>
                <w:rFonts w:hint="eastAsia" w:hAnsi="Times New Roman"/>
                <w:sz w:val="18"/>
                <w:szCs w:val="18"/>
                <w:lang w:val="en-US" w:eastAsia="zh-CN"/>
              </w:rPr>
              <w:t>高原脱习服</w:t>
            </w:r>
          </w:p>
        </w:tc>
        <w:tc>
          <w:tcPr>
            <w:tcW w:w="825" w:type="dxa"/>
            <w:vAlign w:val="center"/>
          </w:tcPr>
          <w:p w14:paraId="20B0DA58">
            <w:pPr>
              <w:rPr>
                <w:rFonts w:hint="eastAsia" w:hAnsi="Times New Roman"/>
                <w:sz w:val="18"/>
                <w:szCs w:val="18"/>
                <w:lang w:val="en-US" w:eastAsia="zh-CN"/>
              </w:rPr>
            </w:pPr>
            <w:r>
              <w:rPr>
                <w:rFonts w:hint="eastAsia" w:hAnsi="Times New Roman"/>
                <w:sz w:val="18"/>
                <w:szCs w:val="18"/>
                <w:lang w:val="en-US" w:eastAsia="zh-CN"/>
              </w:rPr>
              <w:t>缺临床文献依据。既然痰湿体质是主要高风险人群，选穴不应是痰湿阻滞证加丰隆、太白，二者本可为主穴，否则与解释似乎不一致。</w:t>
            </w:r>
          </w:p>
        </w:tc>
        <w:tc>
          <w:tcPr>
            <w:tcW w:w="825" w:type="dxa"/>
            <w:vAlign w:val="center"/>
          </w:tcPr>
          <w:p w14:paraId="2165AE65">
            <w:pPr>
              <w:rPr>
                <w:rFonts w:hint="eastAsia" w:hAnsi="Times New Roman"/>
                <w:sz w:val="18"/>
                <w:szCs w:val="18"/>
                <w:lang w:val="en-US" w:eastAsia="zh-CN"/>
              </w:rPr>
            </w:pPr>
            <w:r>
              <w:rPr>
                <w:rFonts w:hint="eastAsia" w:hAnsi="Times New Roman"/>
                <w:sz w:val="18"/>
                <w:szCs w:val="18"/>
                <w:lang w:val="en-US" w:eastAsia="zh-CN"/>
              </w:rPr>
              <w:t>上下文不一致</w:t>
            </w:r>
          </w:p>
        </w:tc>
        <w:tc>
          <w:tcPr>
            <w:tcW w:w="1910" w:type="dxa"/>
            <w:vAlign w:val="top"/>
          </w:tcPr>
          <w:p w14:paraId="10667104">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乔海法</w:t>
            </w:r>
          </w:p>
        </w:tc>
        <w:tc>
          <w:tcPr>
            <w:tcW w:w="1085" w:type="dxa"/>
            <w:vAlign w:val="top"/>
          </w:tcPr>
          <w:p w14:paraId="655B81DC">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0D88C0A6">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423AA0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0A9345D2">
            <w:pPr>
              <w:rPr>
                <w:rFonts w:hint="eastAsia" w:hAnsi="Times New Roman"/>
                <w:sz w:val="18"/>
                <w:szCs w:val="18"/>
                <w:lang w:val="en-US" w:eastAsia="zh-CN"/>
              </w:rPr>
            </w:pPr>
            <w:r>
              <w:rPr>
                <w:rFonts w:hint="eastAsia" w:hAnsi="Times New Roman"/>
                <w:sz w:val="18"/>
                <w:szCs w:val="18"/>
                <w:lang w:val="en-US" w:eastAsia="zh-CN"/>
              </w:rPr>
              <w:t>33</w:t>
            </w:r>
          </w:p>
        </w:tc>
        <w:tc>
          <w:tcPr>
            <w:tcW w:w="1087" w:type="dxa"/>
            <w:vAlign w:val="center"/>
          </w:tcPr>
          <w:p w14:paraId="4AAE5F47">
            <w:pPr>
              <w:rPr>
                <w:rFonts w:hint="eastAsia" w:hAnsi="Times New Roman"/>
                <w:sz w:val="18"/>
                <w:szCs w:val="18"/>
                <w:lang w:val="en-US" w:eastAsia="zh-CN"/>
              </w:rPr>
            </w:pPr>
            <w:r>
              <w:rPr>
                <w:rFonts w:hint="eastAsia" w:hAnsi="Times New Roman"/>
                <w:sz w:val="18"/>
                <w:szCs w:val="18"/>
                <w:lang w:val="en-US" w:eastAsia="zh-CN"/>
              </w:rPr>
              <w:t>3.3.4</w:t>
            </w:r>
          </w:p>
        </w:tc>
        <w:tc>
          <w:tcPr>
            <w:tcW w:w="1015" w:type="dxa"/>
            <w:vAlign w:val="center"/>
          </w:tcPr>
          <w:p w14:paraId="018FAA6E">
            <w:pPr>
              <w:rPr>
                <w:rFonts w:hint="eastAsia" w:hAnsi="Times New Roman"/>
                <w:sz w:val="18"/>
                <w:szCs w:val="18"/>
                <w:lang w:val="en-US" w:eastAsia="zh-CN"/>
              </w:rPr>
            </w:pPr>
            <w:r>
              <w:rPr>
                <w:rFonts w:hint="eastAsia" w:hAnsi="Times New Roman"/>
                <w:sz w:val="18"/>
                <w:szCs w:val="18"/>
                <w:lang w:val="en-US" w:eastAsia="zh-CN"/>
              </w:rPr>
              <w:t>高原睡眠障碍</w:t>
            </w:r>
          </w:p>
        </w:tc>
        <w:tc>
          <w:tcPr>
            <w:tcW w:w="825" w:type="dxa"/>
            <w:vAlign w:val="center"/>
          </w:tcPr>
          <w:p w14:paraId="63281C3C">
            <w:pPr>
              <w:rPr>
                <w:rFonts w:hint="eastAsia" w:hAnsi="Times New Roman"/>
                <w:sz w:val="18"/>
                <w:szCs w:val="18"/>
                <w:lang w:val="en-US" w:eastAsia="zh-CN"/>
              </w:rPr>
            </w:pPr>
            <w:r>
              <w:rPr>
                <w:rFonts w:hint="eastAsia" w:hAnsi="Times New Roman"/>
                <w:sz w:val="18"/>
                <w:szCs w:val="18"/>
                <w:lang w:val="en-US" w:eastAsia="zh-CN"/>
              </w:rPr>
              <w:t>临床文献依据偏弱</w:t>
            </w:r>
          </w:p>
        </w:tc>
        <w:tc>
          <w:tcPr>
            <w:tcW w:w="825" w:type="dxa"/>
            <w:vAlign w:val="center"/>
          </w:tcPr>
          <w:p w14:paraId="471452CC">
            <w:pPr>
              <w:rPr>
                <w:rFonts w:hint="eastAsia" w:hAnsi="Times New Roman"/>
                <w:sz w:val="18"/>
                <w:szCs w:val="18"/>
                <w:lang w:val="en-US" w:eastAsia="zh-CN"/>
              </w:rPr>
            </w:pPr>
            <w:r>
              <w:rPr>
                <w:rFonts w:hint="eastAsia" w:hAnsi="Times New Roman"/>
                <w:sz w:val="18"/>
                <w:szCs w:val="18"/>
                <w:lang w:val="en-US" w:eastAsia="zh-CN"/>
              </w:rPr>
              <w:t>科学性要提高</w:t>
            </w:r>
          </w:p>
        </w:tc>
        <w:tc>
          <w:tcPr>
            <w:tcW w:w="1910" w:type="dxa"/>
            <w:vAlign w:val="top"/>
          </w:tcPr>
          <w:p w14:paraId="7DC8FDBB">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乔海法</w:t>
            </w:r>
          </w:p>
        </w:tc>
        <w:tc>
          <w:tcPr>
            <w:tcW w:w="1085" w:type="dxa"/>
            <w:vAlign w:val="top"/>
          </w:tcPr>
          <w:p w14:paraId="1CB18464">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423B7281">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采纳，考虑缺乏临床证据未进行修改。</w:t>
            </w:r>
          </w:p>
        </w:tc>
      </w:tr>
      <w:tr w14:paraId="75D571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3E203424">
            <w:pPr>
              <w:rPr>
                <w:rFonts w:hint="eastAsia" w:hAnsi="Times New Roman"/>
                <w:sz w:val="18"/>
                <w:szCs w:val="18"/>
                <w:lang w:val="en-US" w:eastAsia="zh-CN"/>
              </w:rPr>
            </w:pPr>
            <w:r>
              <w:rPr>
                <w:rFonts w:hint="eastAsia" w:hAnsi="Times New Roman"/>
                <w:sz w:val="18"/>
                <w:szCs w:val="18"/>
                <w:lang w:val="en-US" w:eastAsia="zh-CN"/>
              </w:rPr>
              <w:t>34</w:t>
            </w:r>
          </w:p>
        </w:tc>
        <w:tc>
          <w:tcPr>
            <w:tcW w:w="1087" w:type="dxa"/>
            <w:vAlign w:val="center"/>
          </w:tcPr>
          <w:p w14:paraId="790E34DA">
            <w:pPr>
              <w:rPr>
                <w:rFonts w:hint="eastAsia" w:hAnsi="Times New Roman"/>
                <w:sz w:val="18"/>
                <w:szCs w:val="18"/>
                <w:lang w:val="en-US" w:eastAsia="zh-CN"/>
              </w:rPr>
            </w:pPr>
            <w:r>
              <w:rPr>
                <w:rFonts w:hint="eastAsia" w:hAnsi="Times New Roman"/>
                <w:sz w:val="18"/>
                <w:szCs w:val="18"/>
                <w:lang w:val="en-US" w:eastAsia="zh-CN"/>
              </w:rPr>
              <w:t>3.3.4</w:t>
            </w:r>
          </w:p>
        </w:tc>
        <w:tc>
          <w:tcPr>
            <w:tcW w:w="1015" w:type="dxa"/>
            <w:vAlign w:val="center"/>
          </w:tcPr>
          <w:p w14:paraId="261239AF">
            <w:pPr>
              <w:rPr>
                <w:rFonts w:hint="eastAsia" w:hAnsi="Times New Roman"/>
                <w:sz w:val="18"/>
                <w:szCs w:val="18"/>
                <w:lang w:val="en-US" w:eastAsia="zh-CN"/>
              </w:rPr>
            </w:pPr>
            <w:r>
              <w:rPr>
                <w:rFonts w:hint="eastAsia" w:hAnsi="Times New Roman"/>
                <w:sz w:val="18"/>
                <w:szCs w:val="18"/>
                <w:lang w:val="en-US" w:eastAsia="zh-CN"/>
              </w:rPr>
              <w:t>高原睡眠障碍</w:t>
            </w:r>
          </w:p>
        </w:tc>
        <w:tc>
          <w:tcPr>
            <w:tcW w:w="825" w:type="dxa"/>
            <w:vAlign w:val="center"/>
          </w:tcPr>
          <w:p w14:paraId="463E7866">
            <w:pPr>
              <w:rPr>
                <w:rFonts w:hint="eastAsia" w:hAnsi="Times New Roman"/>
                <w:sz w:val="18"/>
                <w:szCs w:val="18"/>
                <w:lang w:val="en-US" w:eastAsia="zh-CN"/>
              </w:rPr>
            </w:pPr>
            <w:r>
              <w:rPr>
                <w:rFonts w:hint="eastAsia" w:hAnsi="Times New Roman"/>
                <w:sz w:val="18"/>
                <w:szCs w:val="18"/>
                <w:lang w:val="en-US" w:eastAsia="zh-CN"/>
              </w:rPr>
              <w:t>夜间频繁觉醒方案：“先针照海”</w:t>
            </w:r>
          </w:p>
        </w:tc>
        <w:tc>
          <w:tcPr>
            <w:tcW w:w="825" w:type="dxa"/>
            <w:vAlign w:val="center"/>
          </w:tcPr>
          <w:p w14:paraId="4319AFD7">
            <w:pPr>
              <w:rPr>
                <w:rFonts w:hint="eastAsia" w:hAnsi="Times New Roman"/>
                <w:sz w:val="18"/>
                <w:szCs w:val="18"/>
                <w:lang w:val="en-US" w:eastAsia="zh-CN"/>
              </w:rPr>
            </w:pPr>
            <w:r>
              <w:rPr>
                <w:rFonts w:hint="eastAsia" w:hAnsi="Times New Roman"/>
                <w:sz w:val="18"/>
                <w:szCs w:val="18"/>
                <w:lang w:val="en-US" w:eastAsia="zh-CN"/>
              </w:rPr>
              <w:t>错别字可能</w:t>
            </w:r>
          </w:p>
        </w:tc>
        <w:tc>
          <w:tcPr>
            <w:tcW w:w="1910" w:type="dxa"/>
            <w:vAlign w:val="top"/>
          </w:tcPr>
          <w:p w14:paraId="1F03EE27">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曾芳</w:t>
            </w:r>
          </w:p>
        </w:tc>
        <w:tc>
          <w:tcPr>
            <w:tcW w:w="1085" w:type="dxa"/>
            <w:vAlign w:val="top"/>
          </w:tcPr>
          <w:p w14:paraId="6C43349B">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5B0AD4BA">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7BBE85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029EF3FF">
            <w:pPr>
              <w:rPr>
                <w:rFonts w:hint="eastAsia" w:hAnsi="Times New Roman"/>
                <w:sz w:val="18"/>
                <w:szCs w:val="18"/>
                <w:lang w:val="en-US" w:eastAsia="zh-CN"/>
              </w:rPr>
            </w:pPr>
            <w:r>
              <w:rPr>
                <w:rFonts w:hint="eastAsia" w:hAnsi="Times New Roman"/>
                <w:sz w:val="18"/>
                <w:szCs w:val="18"/>
                <w:lang w:val="en-US" w:eastAsia="zh-CN"/>
              </w:rPr>
              <w:t>35</w:t>
            </w:r>
          </w:p>
        </w:tc>
        <w:tc>
          <w:tcPr>
            <w:tcW w:w="1087" w:type="dxa"/>
            <w:vAlign w:val="center"/>
          </w:tcPr>
          <w:p w14:paraId="30E6BBBC">
            <w:pPr>
              <w:rPr>
                <w:rFonts w:hint="eastAsia" w:hAnsi="Times New Roman"/>
                <w:sz w:val="18"/>
                <w:szCs w:val="18"/>
                <w:lang w:val="en-US" w:eastAsia="zh-CN"/>
              </w:rPr>
            </w:pPr>
            <w:r>
              <w:rPr>
                <w:rFonts w:hint="eastAsia" w:hAnsi="Times New Roman"/>
                <w:sz w:val="18"/>
                <w:szCs w:val="18"/>
                <w:lang w:val="en-US" w:eastAsia="zh-CN"/>
              </w:rPr>
              <w:t>4</w:t>
            </w:r>
          </w:p>
        </w:tc>
        <w:tc>
          <w:tcPr>
            <w:tcW w:w="1015" w:type="dxa"/>
            <w:vAlign w:val="center"/>
          </w:tcPr>
          <w:p w14:paraId="4C6ED6CF">
            <w:pPr>
              <w:rPr>
                <w:rFonts w:hint="eastAsia" w:hAnsi="Times New Roman"/>
                <w:sz w:val="18"/>
                <w:szCs w:val="18"/>
                <w:lang w:val="en-US" w:eastAsia="zh-CN"/>
              </w:rPr>
            </w:pPr>
            <w:r>
              <w:rPr>
                <w:rFonts w:hint="eastAsia" w:hAnsi="Times New Roman"/>
                <w:sz w:val="18"/>
                <w:szCs w:val="18"/>
                <w:lang w:val="en-US" w:eastAsia="zh-CN"/>
              </w:rPr>
              <w:t>针灸治疗高原病禁忌</w:t>
            </w:r>
          </w:p>
        </w:tc>
        <w:tc>
          <w:tcPr>
            <w:tcW w:w="825" w:type="dxa"/>
            <w:vAlign w:val="center"/>
          </w:tcPr>
          <w:p w14:paraId="782FDA49">
            <w:pPr>
              <w:rPr>
                <w:rFonts w:hint="eastAsia" w:hAnsi="Times New Roman"/>
                <w:sz w:val="18"/>
                <w:szCs w:val="18"/>
                <w:lang w:val="en-US" w:eastAsia="zh-CN"/>
              </w:rPr>
            </w:pPr>
            <w:r>
              <w:rPr>
                <w:rFonts w:hint="eastAsia" w:hAnsi="Times New Roman"/>
                <w:sz w:val="18"/>
                <w:szCs w:val="18"/>
                <w:lang w:val="en-US" w:eastAsia="zh-CN"/>
              </w:rPr>
              <w:t>“（2）孕妇禁针合谷，三阴交、合谷、昆仑”后三穴的禁忌是？</w:t>
            </w:r>
          </w:p>
        </w:tc>
        <w:tc>
          <w:tcPr>
            <w:tcW w:w="825" w:type="dxa"/>
            <w:vAlign w:val="center"/>
          </w:tcPr>
          <w:p w14:paraId="496B47E7">
            <w:pPr>
              <w:rPr>
                <w:rFonts w:hint="eastAsia" w:hAnsi="Times New Roman"/>
                <w:sz w:val="18"/>
                <w:szCs w:val="18"/>
                <w:lang w:val="en-US" w:eastAsia="zh-CN"/>
              </w:rPr>
            </w:pPr>
            <w:r>
              <w:rPr>
                <w:rFonts w:hint="eastAsia" w:hAnsi="Times New Roman"/>
                <w:sz w:val="18"/>
                <w:szCs w:val="18"/>
                <w:lang w:val="en-US" w:eastAsia="zh-CN"/>
              </w:rPr>
              <w:t>临床少见禁忌</w:t>
            </w:r>
          </w:p>
        </w:tc>
        <w:tc>
          <w:tcPr>
            <w:tcW w:w="1910" w:type="dxa"/>
            <w:vAlign w:val="top"/>
          </w:tcPr>
          <w:p w14:paraId="2D729FA5">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曾芳</w:t>
            </w:r>
          </w:p>
        </w:tc>
        <w:tc>
          <w:tcPr>
            <w:tcW w:w="1085" w:type="dxa"/>
            <w:vAlign w:val="top"/>
          </w:tcPr>
          <w:p w14:paraId="1526EF34">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48372931">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1E756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7DB46E40">
            <w:pPr>
              <w:rPr>
                <w:rFonts w:hint="eastAsia" w:hAnsi="Times New Roman"/>
                <w:sz w:val="18"/>
                <w:szCs w:val="18"/>
                <w:lang w:val="en-US" w:eastAsia="zh-CN"/>
              </w:rPr>
            </w:pPr>
            <w:r>
              <w:rPr>
                <w:rFonts w:hint="eastAsia" w:hAnsi="Times New Roman"/>
                <w:sz w:val="18"/>
                <w:szCs w:val="18"/>
                <w:lang w:val="en-US" w:eastAsia="zh-CN"/>
              </w:rPr>
              <w:t>36</w:t>
            </w:r>
          </w:p>
        </w:tc>
        <w:tc>
          <w:tcPr>
            <w:tcW w:w="1087" w:type="dxa"/>
            <w:vAlign w:val="center"/>
          </w:tcPr>
          <w:p w14:paraId="706C0C9D">
            <w:pPr>
              <w:rPr>
                <w:rFonts w:hint="eastAsia" w:hAnsi="Times New Roman"/>
                <w:sz w:val="18"/>
                <w:szCs w:val="18"/>
                <w:lang w:val="en-US" w:eastAsia="zh-CN"/>
              </w:rPr>
            </w:pPr>
            <w:r>
              <w:rPr>
                <w:rFonts w:hint="eastAsia" w:hAnsi="Times New Roman"/>
                <w:sz w:val="18"/>
                <w:szCs w:val="18"/>
                <w:lang w:val="en-US" w:eastAsia="zh-CN"/>
              </w:rPr>
              <w:t>4</w:t>
            </w:r>
          </w:p>
        </w:tc>
        <w:tc>
          <w:tcPr>
            <w:tcW w:w="1015" w:type="dxa"/>
            <w:vAlign w:val="center"/>
          </w:tcPr>
          <w:p w14:paraId="7DD86617">
            <w:pPr>
              <w:rPr>
                <w:rFonts w:hint="eastAsia" w:hAnsi="Times New Roman"/>
                <w:sz w:val="18"/>
                <w:szCs w:val="18"/>
                <w:lang w:val="en-US" w:eastAsia="zh-CN"/>
              </w:rPr>
            </w:pPr>
            <w:r>
              <w:rPr>
                <w:rFonts w:hint="eastAsia" w:hAnsi="Times New Roman"/>
                <w:sz w:val="18"/>
                <w:szCs w:val="18"/>
                <w:lang w:val="en-US" w:eastAsia="zh-CN"/>
              </w:rPr>
              <w:t>针灸治疗高原病禁忌</w:t>
            </w:r>
          </w:p>
        </w:tc>
        <w:tc>
          <w:tcPr>
            <w:tcW w:w="825" w:type="dxa"/>
            <w:vAlign w:val="center"/>
          </w:tcPr>
          <w:p w14:paraId="12357B72">
            <w:pPr>
              <w:rPr>
                <w:rFonts w:hint="eastAsia" w:hAnsi="Times New Roman"/>
                <w:sz w:val="18"/>
                <w:szCs w:val="18"/>
                <w:lang w:val="en-US" w:eastAsia="zh-CN"/>
              </w:rPr>
            </w:pPr>
            <w:r>
              <w:rPr>
                <w:rFonts w:hint="eastAsia" w:hAnsi="Times New Roman"/>
                <w:sz w:val="18"/>
                <w:szCs w:val="18"/>
                <w:lang w:val="en-US" w:eastAsia="zh-CN"/>
              </w:rPr>
              <w:t>针灸治疗的禁忌症需要更详细</w:t>
            </w:r>
          </w:p>
        </w:tc>
        <w:tc>
          <w:tcPr>
            <w:tcW w:w="825" w:type="dxa"/>
            <w:vAlign w:val="center"/>
          </w:tcPr>
          <w:p w14:paraId="7CA3C919">
            <w:pPr>
              <w:rPr>
                <w:rFonts w:hint="eastAsia" w:hAnsi="Times New Roman"/>
                <w:sz w:val="18"/>
                <w:szCs w:val="18"/>
                <w:lang w:val="en-US" w:eastAsia="zh-CN"/>
              </w:rPr>
            </w:pPr>
            <w:r>
              <w:rPr>
                <w:rFonts w:hint="eastAsia" w:hAnsi="Times New Roman"/>
                <w:sz w:val="18"/>
                <w:szCs w:val="18"/>
                <w:lang w:val="en-US" w:eastAsia="zh-CN"/>
              </w:rPr>
              <w:t>临床使用共识的安全性</w:t>
            </w:r>
          </w:p>
        </w:tc>
        <w:tc>
          <w:tcPr>
            <w:tcW w:w="1910" w:type="dxa"/>
            <w:vAlign w:val="top"/>
          </w:tcPr>
          <w:p w14:paraId="79320223">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倪金霞</w:t>
            </w:r>
          </w:p>
        </w:tc>
        <w:tc>
          <w:tcPr>
            <w:tcW w:w="1085" w:type="dxa"/>
            <w:vAlign w:val="top"/>
          </w:tcPr>
          <w:p w14:paraId="58191156">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518BE3EB">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0A00F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2B4A2656">
            <w:pPr>
              <w:rPr>
                <w:rFonts w:hint="eastAsia" w:hAnsi="Times New Roman"/>
                <w:sz w:val="18"/>
                <w:szCs w:val="18"/>
                <w:lang w:val="en-US" w:eastAsia="zh-CN"/>
              </w:rPr>
            </w:pPr>
            <w:r>
              <w:rPr>
                <w:rFonts w:hint="eastAsia" w:hAnsi="Times New Roman"/>
                <w:sz w:val="18"/>
                <w:szCs w:val="18"/>
                <w:lang w:val="en-US" w:eastAsia="zh-CN"/>
              </w:rPr>
              <w:t>37</w:t>
            </w:r>
          </w:p>
        </w:tc>
        <w:tc>
          <w:tcPr>
            <w:tcW w:w="1087" w:type="dxa"/>
            <w:vAlign w:val="center"/>
          </w:tcPr>
          <w:p w14:paraId="0EB9305D">
            <w:pPr>
              <w:rPr>
                <w:rFonts w:hint="eastAsia" w:hAnsi="Times New Roman"/>
                <w:sz w:val="18"/>
                <w:szCs w:val="18"/>
                <w:lang w:val="en-US" w:eastAsia="zh-CN"/>
              </w:rPr>
            </w:pPr>
            <w:r>
              <w:rPr>
                <w:rFonts w:hint="eastAsia" w:hAnsi="Times New Roman"/>
                <w:sz w:val="18"/>
                <w:szCs w:val="18"/>
                <w:lang w:val="en-US" w:eastAsia="zh-CN"/>
              </w:rPr>
              <w:t>3.1.1</w:t>
            </w:r>
          </w:p>
        </w:tc>
        <w:tc>
          <w:tcPr>
            <w:tcW w:w="1015" w:type="dxa"/>
            <w:vAlign w:val="center"/>
          </w:tcPr>
          <w:p w14:paraId="1FE19ED8">
            <w:pPr>
              <w:rPr>
                <w:rFonts w:hint="eastAsia" w:hAnsi="Times New Roman"/>
                <w:sz w:val="18"/>
                <w:szCs w:val="18"/>
                <w:lang w:val="en-US" w:eastAsia="zh-CN"/>
              </w:rPr>
            </w:pPr>
            <w:r>
              <w:rPr>
                <w:rFonts w:hint="eastAsia" w:hAnsi="Times New Roman"/>
                <w:sz w:val="18"/>
                <w:szCs w:val="18"/>
                <w:lang w:val="en-US" w:eastAsia="zh-CN"/>
              </w:rPr>
              <w:t>急性高原病</w:t>
            </w:r>
          </w:p>
        </w:tc>
        <w:tc>
          <w:tcPr>
            <w:tcW w:w="825" w:type="dxa"/>
            <w:vAlign w:val="center"/>
          </w:tcPr>
          <w:p w14:paraId="1DA73BE1">
            <w:pPr>
              <w:rPr>
                <w:rFonts w:hint="eastAsia" w:hAnsi="Times New Roman"/>
                <w:sz w:val="18"/>
                <w:szCs w:val="18"/>
                <w:lang w:val="en-US" w:eastAsia="zh-CN"/>
              </w:rPr>
            </w:pPr>
            <w:r>
              <w:rPr>
                <w:rFonts w:hint="eastAsia" w:hAnsi="Times New Roman"/>
                <w:sz w:val="18"/>
                <w:szCs w:val="18"/>
                <w:lang w:val="en-US" w:eastAsia="zh-CN"/>
              </w:rPr>
              <w:t>1.选穴是否标注“双侧”，要前后统一（建议不写标注，除非特别单取左或右侧时）；2.操作方法要具体到哪些步骤，如何描述，各方案应该有大致规定（方案的详略差别比较大、有的方案无针灸操作、疗程的描述不规范且各方案不一致）；</w:t>
            </w:r>
          </w:p>
        </w:tc>
        <w:tc>
          <w:tcPr>
            <w:tcW w:w="825" w:type="dxa"/>
            <w:vAlign w:val="center"/>
          </w:tcPr>
          <w:p w14:paraId="38845847">
            <w:pPr>
              <w:rPr>
                <w:rFonts w:hint="eastAsia" w:hAnsi="Times New Roman"/>
                <w:sz w:val="18"/>
                <w:szCs w:val="18"/>
                <w:lang w:val="en-US" w:eastAsia="zh-CN"/>
              </w:rPr>
            </w:pPr>
            <w:r>
              <w:rPr>
                <w:rFonts w:hint="eastAsia" w:hAnsi="Times New Roman"/>
                <w:sz w:val="18"/>
                <w:szCs w:val="18"/>
                <w:lang w:val="en-US" w:eastAsia="zh-CN"/>
              </w:rPr>
              <w:t>全文需要一致</w:t>
            </w:r>
          </w:p>
        </w:tc>
        <w:tc>
          <w:tcPr>
            <w:tcW w:w="1910" w:type="dxa"/>
            <w:vAlign w:val="top"/>
          </w:tcPr>
          <w:p w14:paraId="1D19A330">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赵吉平</w:t>
            </w:r>
          </w:p>
        </w:tc>
        <w:tc>
          <w:tcPr>
            <w:tcW w:w="1085" w:type="dxa"/>
            <w:vAlign w:val="top"/>
          </w:tcPr>
          <w:p w14:paraId="23E25E84">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42DADC67">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30A6B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0ED3803B">
            <w:pPr>
              <w:rPr>
                <w:rFonts w:hint="eastAsia" w:hAnsi="Times New Roman"/>
                <w:sz w:val="18"/>
                <w:szCs w:val="18"/>
                <w:lang w:val="en-US" w:eastAsia="zh-CN"/>
              </w:rPr>
            </w:pPr>
            <w:r>
              <w:rPr>
                <w:rFonts w:hint="eastAsia" w:hAnsi="Times New Roman"/>
                <w:sz w:val="18"/>
                <w:szCs w:val="18"/>
                <w:lang w:val="en-US" w:eastAsia="zh-CN"/>
              </w:rPr>
              <w:t>38</w:t>
            </w:r>
          </w:p>
        </w:tc>
        <w:tc>
          <w:tcPr>
            <w:tcW w:w="1087" w:type="dxa"/>
            <w:vAlign w:val="center"/>
          </w:tcPr>
          <w:p w14:paraId="403E984F">
            <w:pPr>
              <w:rPr>
                <w:rFonts w:hint="eastAsia" w:hAnsi="Times New Roman"/>
                <w:sz w:val="18"/>
                <w:szCs w:val="18"/>
                <w:lang w:val="en-US" w:eastAsia="zh-CN"/>
              </w:rPr>
            </w:pPr>
            <w:r>
              <w:rPr>
                <w:rFonts w:hint="eastAsia" w:hAnsi="Times New Roman"/>
                <w:sz w:val="18"/>
                <w:szCs w:val="18"/>
                <w:lang w:val="en-US" w:eastAsia="zh-CN"/>
              </w:rPr>
              <w:t>4</w:t>
            </w:r>
          </w:p>
        </w:tc>
        <w:tc>
          <w:tcPr>
            <w:tcW w:w="1015" w:type="dxa"/>
            <w:vAlign w:val="center"/>
          </w:tcPr>
          <w:p w14:paraId="64D92D08">
            <w:pPr>
              <w:rPr>
                <w:rFonts w:hint="eastAsia" w:hAnsi="Times New Roman"/>
                <w:sz w:val="18"/>
                <w:szCs w:val="18"/>
                <w:lang w:val="en-US" w:eastAsia="zh-CN"/>
              </w:rPr>
            </w:pPr>
            <w:r>
              <w:rPr>
                <w:rFonts w:hint="eastAsia" w:hAnsi="Times New Roman"/>
                <w:sz w:val="18"/>
                <w:szCs w:val="18"/>
                <w:lang w:val="en-US" w:eastAsia="zh-CN"/>
              </w:rPr>
              <w:t>针灸治疗高原病禁忌</w:t>
            </w:r>
          </w:p>
        </w:tc>
        <w:tc>
          <w:tcPr>
            <w:tcW w:w="825" w:type="dxa"/>
            <w:vAlign w:val="center"/>
          </w:tcPr>
          <w:p w14:paraId="0575AE99">
            <w:pPr>
              <w:rPr>
                <w:rFonts w:hint="eastAsia" w:hAnsi="Times New Roman"/>
                <w:sz w:val="18"/>
                <w:szCs w:val="18"/>
                <w:lang w:val="en-US" w:eastAsia="zh-CN"/>
              </w:rPr>
            </w:pPr>
            <w:r>
              <w:rPr>
                <w:rFonts w:hint="eastAsia" w:hAnsi="Times New Roman"/>
                <w:sz w:val="18"/>
                <w:szCs w:val="18"/>
                <w:lang w:val="en-US" w:eastAsia="zh-CN"/>
              </w:rPr>
              <w:t>禁忌症部分的规范性有待完善；是否限定为成人指南？若是，就删减对儿童的内容</w:t>
            </w:r>
          </w:p>
        </w:tc>
        <w:tc>
          <w:tcPr>
            <w:tcW w:w="825" w:type="dxa"/>
            <w:vAlign w:val="center"/>
          </w:tcPr>
          <w:p w14:paraId="4E6F2991">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32B26174">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赵吉平</w:t>
            </w:r>
          </w:p>
        </w:tc>
        <w:tc>
          <w:tcPr>
            <w:tcW w:w="1085" w:type="dxa"/>
            <w:vAlign w:val="top"/>
          </w:tcPr>
          <w:p w14:paraId="22D03219">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7D5D0EBB">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5CA1D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2E61AB76">
            <w:pPr>
              <w:rPr>
                <w:rFonts w:hint="eastAsia" w:hAnsi="Times New Roman"/>
                <w:sz w:val="18"/>
                <w:szCs w:val="18"/>
                <w:lang w:val="en-US" w:eastAsia="zh-CN"/>
              </w:rPr>
            </w:pPr>
            <w:r>
              <w:rPr>
                <w:rFonts w:hint="eastAsia" w:hAnsi="Times New Roman"/>
                <w:sz w:val="18"/>
                <w:szCs w:val="18"/>
                <w:lang w:val="en-US" w:eastAsia="zh-CN"/>
              </w:rPr>
              <w:t>39</w:t>
            </w:r>
          </w:p>
        </w:tc>
        <w:tc>
          <w:tcPr>
            <w:tcW w:w="1087" w:type="dxa"/>
            <w:vAlign w:val="center"/>
          </w:tcPr>
          <w:p w14:paraId="077FE9CB">
            <w:pPr>
              <w:rPr>
                <w:rFonts w:hint="eastAsia" w:hAnsi="Times New Roman"/>
                <w:sz w:val="18"/>
                <w:szCs w:val="18"/>
                <w:lang w:val="en-US" w:eastAsia="zh-CN"/>
              </w:rPr>
            </w:pPr>
            <w:r>
              <w:rPr>
                <w:rFonts w:hint="eastAsia" w:hAnsi="Times New Roman"/>
                <w:sz w:val="18"/>
                <w:szCs w:val="18"/>
                <w:lang w:val="en-US" w:eastAsia="zh-CN"/>
              </w:rPr>
              <w:t>1.1</w:t>
            </w:r>
          </w:p>
        </w:tc>
        <w:tc>
          <w:tcPr>
            <w:tcW w:w="1015" w:type="dxa"/>
            <w:vAlign w:val="center"/>
          </w:tcPr>
          <w:p w14:paraId="51C12CB6">
            <w:pPr>
              <w:rPr>
                <w:rFonts w:hint="eastAsia" w:hAnsi="Times New Roman"/>
                <w:sz w:val="18"/>
                <w:szCs w:val="18"/>
                <w:lang w:val="en-US" w:eastAsia="zh-CN"/>
              </w:rPr>
            </w:pPr>
            <w:r>
              <w:rPr>
                <w:rFonts w:hint="eastAsia" w:hAnsi="Times New Roman"/>
                <w:sz w:val="18"/>
                <w:szCs w:val="18"/>
                <w:lang w:val="en-US" w:eastAsia="zh-CN"/>
              </w:rPr>
              <w:t>西医定义</w:t>
            </w:r>
          </w:p>
        </w:tc>
        <w:tc>
          <w:tcPr>
            <w:tcW w:w="825" w:type="dxa"/>
            <w:vAlign w:val="center"/>
          </w:tcPr>
          <w:p w14:paraId="6CD007EF">
            <w:pPr>
              <w:rPr>
                <w:rFonts w:hint="eastAsia" w:hAnsi="Times New Roman"/>
                <w:sz w:val="18"/>
                <w:szCs w:val="18"/>
                <w:lang w:val="en-US" w:eastAsia="zh-CN"/>
              </w:rPr>
            </w:pPr>
            <w:r>
              <w:rPr>
                <w:rFonts w:hint="eastAsia" w:hAnsi="Times New Roman"/>
                <w:sz w:val="18"/>
                <w:szCs w:val="18"/>
                <w:lang w:val="en-US" w:eastAsia="zh-CN"/>
              </w:rPr>
              <w:t>高原病分类细化不够：虽然参照国际分类对高原病进行了划分，但对于一些特殊的高原病亚型或合并症，可能未充分考虑。随着对高原病研究的深入，一些新的临床表现或综合征逐渐被认识，现有分类可能无法涵盖，这会影响针灸治疗针对性的制定，比如某些高原病与其他基础疾病共患时的针灸治疗方案。</w:t>
            </w:r>
          </w:p>
        </w:tc>
        <w:tc>
          <w:tcPr>
            <w:tcW w:w="825" w:type="dxa"/>
            <w:vAlign w:val="center"/>
          </w:tcPr>
          <w:p w14:paraId="60A5D8AB">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24A3F042">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张路</w:t>
            </w:r>
          </w:p>
        </w:tc>
        <w:tc>
          <w:tcPr>
            <w:tcW w:w="1085" w:type="dxa"/>
            <w:vAlign w:val="top"/>
          </w:tcPr>
          <w:p w14:paraId="4EF3B244">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56DE3DD6">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采纳，目前高原病的分类国内外尚有争议，《共识》根据最新的高原病相关共识分类结合ICD-11给出的疾病定义进行了初步的分类。在未来指南更新时将考虑更新的共识或指南同步更新分类。</w:t>
            </w:r>
          </w:p>
        </w:tc>
      </w:tr>
      <w:tr w14:paraId="7EAC41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2CB2D158">
            <w:pPr>
              <w:rPr>
                <w:rFonts w:hint="eastAsia" w:hAnsi="Times New Roman"/>
                <w:sz w:val="18"/>
                <w:szCs w:val="18"/>
                <w:lang w:val="en-US" w:eastAsia="zh-CN"/>
              </w:rPr>
            </w:pPr>
            <w:r>
              <w:rPr>
                <w:rFonts w:hint="eastAsia" w:hAnsi="Times New Roman"/>
                <w:sz w:val="18"/>
                <w:szCs w:val="18"/>
                <w:lang w:val="en-US" w:eastAsia="zh-CN"/>
              </w:rPr>
              <w:t>40</w:t>
            </w:r>
          </w:p>
        </w:tc>
        <w:tc>
          <w:tcPr>
            <w:tcW w:w="1087" w:type="dxa"/>
            <w:vAlign w:val="center"/>
          </w:tcPr>
          <w:p w14:paraId="5B16B06E">
            <w:pPr>
              <w:rPr>
                <w:rFonts w:hint="eastAsia" w:hAnsi="Times New Roman"/>
                <w:sz w:val="18"/>
                <w:szCs w:val="18"/>
                <w:lang w:val="en-US" w:eastAsia="zh-CN"/>
              </w:rPr>
            </w:pPr>
            <w:r>
              <w:rPr>
                <w:rFonts w:hint="eastAsia" w:hAnsi="Times New Roman"/>
                <w:sz w:val="18"/>
                <w:szCs w:val="18"/>
                <w:lang w:val="en-US" w:eastAsia="zh-CN"/>
              </w:rPr>
              <w:t>2</w:t>
            </w:r>
          </w:p>
        </w:tc>
        <w:tc>
          <w:tcPr>
            <w:tcW w:w="1015" w:type="dxa"/>
            <w:vAlign w:val="center"/>
          </w:tcPr>
          <w:p w14:paraId="0CF236FD">
            <w:pPr>
              <w:rPr>
                <w:rFonts w:hint="eastAsia" w:hAnsi="Times New Roman"/>
                <w:sz w:val="18"/>
                <w:szCs w:val="18"/>
                <w:lang w:val="en-US" w:eastAsia="zh-CN"/>
              </w:rPr>
            </w:pPr>
            <w:r>
              <w:rPr>
                <w:rFonts w:hint="eastAsia" w:hAnsi="Times New Roman"/>
                <w:sz w:val="18"/>
                <w:szCs w:val="18"/>
                <w:lang w:val="en-US" w:eastAsia="zh-CN"/>
              </w:rPr>
              <w:t>针灸治疗高原病的优势和特点</w:t>
            </w:r>
          </w:p>
        </w:tc>
        <w:tc>
          <w:tcPr>
            <w:tcW w:w="825" w:type="dxa"/>
            <w:vAlign w:val="center"/>
          </w:tcPr>
          <w:p w14:paraId="6123DF88">
            <w:pPr>
              <w:rPr>
                <w:rFonts w:hint="eastAsia" w:hAnsi="Times New Roman"/>
                <w:sz w:val="18"/>
                <w:szCs w:val="18"/>
                <w:lang w:val="en-US" w:eastAsia="zh-CN"/>
              </w:rPr>
            </w:pPr>
            <w:r>
              <w:rPr>
                <w:rFonts w:hint="eastAsia" w:hAnsi="Times New Roman"/>
                <w:sz w:val="18"/>
                <w:szCs w:val="18"/>
                <w:lang w:val="en-US" w:eastAsia="zh-CN"/>
              </w:rPr>
              <w:t>针灸干预优势病种界定模糊：文中提出要明确适合针灸干预的优势病种，但对于优势病种的判断标准未清晰界定。只是列举了一些可能适合针灸干预的高原病种类，缺乏具体的判断依据，如疗效指标、康复速度、复发率等方面的对比分析，使得临床医生在选择针灸治疗时缺乏明确的参考。</w:t>
            </w:r>
          </w:p>
        </w:tc>
        <w:tc>
          <w:tcPr>
            <w:tcW w:w="825" w:type="dxa"/>
            <w:vAlign w:val="center"/>
          </w:tcPr>
          <w:p w14:paraId="75CB2DD8">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1C5E7B90">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张路</w:t>
            </w:r>
          </w:p>
        </w:tc>
        <w:tc>
          <w:tcPr>
            <w:tcW w:w="1085" w:type="dxa"/>
            <w:vAlign w:val="top"/>
          </w:tcPr>
          <w:p w14:paraId="592540FE">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71F02D82">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采纳。受限于当前针灸干预高原病的临床研究质量和数量，无法根据专家提出的意见进行修改。</w:t>
            </w:r>
          </w:p>
        </w:tc>
      </w:tr>
      <w:tr w14:paraId="311EC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224A38BC">
            <w:pPr>
              <w:rPr>
                <w:rFonts w:hint="eastAsia" w:hAnsi="Times New Roman"/>
                <w:sz w:val="18"/>
                <w:szCs w:val="18"/>
                <w:lang w:val="en-US" w:eastAsia="zh-CN"/>
              </w:rPr>
            </w:pPr>
            <w:r>
              <w:rPr>
                <w:rFonts w:hint="eastAsia" w:hAnsi="Times New Roman"/>
                <w:sz w:val="18"/>
                <w:szCs w:val="18"/>
                <w:lang w:val="en-US" w:eastAsia="zh-CN"/>
              </w:rPr>
              <w:t>41</w:t>
            </w:r>
          </w:p>
        </w:tc>
        <w:tc>
          <w:tcPr>
            <w:tcW w:w="1087" w:type="dxa"/>
            <w:vAlign w:val="center"/>
          </w:tcPr>
          <w:p w14:paraId="6F9FC7A8">
            <w:pPr>
              <w:rPr>
                <w:rFonts w:hint="eastAsia" w:hAnsi="Times New Roman"/>
                <w:sz w:val="18"/>
                <w:szCs w:val="18"/>
                <w:lang w:val="en-US" w:eastAsia="zh-CN"/>
              </w:rPr>
            </w:pPr>
            <w:r>
              <w:rPr>
                <w:rFonts w:hint="eastAsia" w:hAnsi="Times New Roman"/>
                <w:sz w:val="18"/>
                <w:szCs w:val="18"/>
                <w:lang w:val="en-US" w:eastAsia="zh-CN"/>
              </w:rPr>
              <w:t>3.3.3</w:t>
            </w:r>
          </w:p>
        </w:tc>
        <w:tc>
          <w:tcPr>
            <w:tcW w:w="1015" w:type="dxa"/>
            <w:vAlign w:val="center"/>
          </w:tcPr>
          <w:p w14:paraId="26C9FAA5">
            <w:pPr>
              <w:rPr>
                <w:rFonts w:hint="eastAsia" w:hAnsi="Times New Roman"/>
                <w:sz w:val="18"/>
                <w:szCs w:val="18"/>
                <w:lang w:val="en-US" w:eastAsia="zh-CN"/>
              </w:rPr>
            </w:pPr>
            <w:r>
              <w:rPr>
                <w:rFonts w:hint="eastAsia" w:hAnsi="Times New Roman"/>
                <w:sz w:val="18"/>
                <w:szCs w:val="18"/>
                <w:lang w:val="en-US" w:eastAsia="zh-CN"/>
              </w:rPr>
              <w:t>高原头痛</w:t>
            </w:r>
          </w:p>
        </w:tc>
        <w:tc>
          <w:tcPr>
            <w:tcW w:w="825" w:type="dxa"/>
            <w:vAlign w:val="center"/>
          </w:tcPr>
          <w:p w14:paraId="15F80A65">
            <w:pPr>
              <w:rPr>
                <w:rFonts w:hint="eastAsia" w:hAnsi="Times New Roman"/>
                <w:sz w:val="18"/>
                <w:szCs w:val="18"/>
                <w:lang w:val="en-US" w:eastAsia="zh-CN"/>
              </w:rPr>
            </w:pPr>
            <w:r>
              <w:rPr>
                <w:rFonts w:hint="eastAsia" w:hAnsi="Times New Roman"/>
                <w:sz w:val="18"/>
                <w:szCs w:val="18"/>
                <w:lang w:val="en-US" w:eastAsia="zh-CN"/>
              </w:rPr>
              <w:t>高原头痛的基础方案，仅纳入 1 篇无安慰剂对照的临床研究文献。未来应开展更多设计严谨、大样本、高质量的临床研究，提高证据等级，增强推荐方案的可靠性和说服力</w:t>
            </w:r>
          </w:p>
        </w:tc>
        <w:tc>
          <w:tcPr>
            <w:tcW w:w="825" w:type="dxa"/>
            <w:vAlign w:val="center"/>
          </w:tcPr>
          <w:p w14:paraId="7F8F6B9B">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545461A1">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张路</w:t>
            </w:r>
          </w:p>
        </w:tc>
        <w:tc>
          <w:tcPr>
            <w:tcW w:w="1085" w:type="dxa"/>
            <w:vAlign w:val="top"/>
          </w:tcPr>
          <w:p w14:paraId="6459450E">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061638EF">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采纳，将专家的意见加入了编写说明中。</w:t>
            </w:r>
          </w:p>
        </w:tc>
      </w:tr>
      <w:tr w14:paraId="6E189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48AB7F80">
            <w:pPr>
              <w:rPr>
                <w:rFonts w:hint="eastAsia" w:hAnsi="Times New Roman"/>
                <w:sz w:val="18"/>
                <w:szCs w:val="18"/>
                <w:lang w:val="en-US" w:eastAsia="zh-CN"/>
              </w:rPr>
            </w:pPr>
            <w:r>
              <w:rPr>
                <w:rFonts w:hint="eastAsia" w:hAnsi="Times New Roman"/>
                <w:sz w:val="18"/>
                <w:szCs w:val="18"/>
                <w:lang w:val="en-US" w:eastAsia="zh-CN"/>
              </w:rPr>
              <w:t>42</w:t>
            </w:r>
          </w:p>
        </w:tc>
        <w:tc>
          <w:tcPr>
            <w:tcW w:w="1087" w:type="dxa"/>
            <w:vAlign w:val="center"/>
          </w:tcPr>
          <w:p w14:paraId="604A914C">
            <w:pPr>
              <w:rPr>
                <w:rFonts w:hint="eastAsia" w:hAnsi="Times New Roman"/>
                <w:sz w:val="18"/>
                <w:szCs w:val="18"/>
                <w:lang w:val="en-US" w:eastAsia="zh-CN"/>
              </w:rPr>
            </w:pPr>
            <w:r>
              <w:rPr>
                <w:rFonts w:hint="eastAsia" w:hAnsi="Times New Roman"/>
                <w:sz w:val="18"/>
                <w:szCs w:val="18"/>
                <w:lang w:val="en-US" w:eastAsia="zh-CN"/>
              </w:rPr>
              <w:t>3.3.1</w:t>
            </w:r>
          </w:p>
        </w:tc>
        <w:tc>
          <w:tcPr>
            <w:tcW w:w="1015" w:type="dxa"/>
            <w:vAlign w:val="center"/>
          </w:tcPr>
          <w:p w14:paraId="1C97FCDC">
            <w:pPr>
              <w:rPr>
                <w:rFonts w:hint="eastAsia" w:hAnsi="Times New Roman"/>
                <w:sz w:val="18"/>
                <w:szCs w:val="18"/>
                <w:lang w:val="en-US" w:eastAsia="zh-CN"/>
              </w:rPr>
            </w:pPr>
            <w:r>
              <w:rPr>
                <w:rFonts w:hint="eastAsia" w:hAnsi="Times New Roman"/>
                <w:sz w:val="18"/>
                <w:szCs w:val="18"/>
                <w:lang w:val="en-US" w:eastAsia="zh-CN"/>
              </w:rPr>
              <w:t>高原性高血压</w:t>
            </w:r>
          </w:p>
        </w:tc>
        <w:tc>
          <w:tcPr>
            <w:tcW w:w="825" w:type="dxa"/>
            <w:vAlign w:val="center"/>
          </w:tcPr>
          <w:p w14:paraId="3A36A8D3">
            <w:pPr>
              <w:rPr>
                <w:rFonts w:hint="eastAsia" w:hAnsi="Times New Roman"/>
                <w:sz w:val="18"/>
                <w:szCs w:val="18"/>
                <w:lang w:val="en-US" w:eastAsia="zh-CN"/>
              </w:rPr>
            </w:pPr>
            <w:r>
              <w:rPr>
                <w:rFonts w:hint="eastAsia" w:hAnsi="Times New Roman"/>
                <w:sz w:val="18"/>
                <w:szCs w:val="18"/>
                <w:lang w:val="en-US" w:eastAsia="zh-CN"/>
              </w:rPr>
              <w:t>为何有些穴位后加“穴”有些不加，应统一</w:t>
            </w:r>
          </w:p>
        </w:tc>
        <w:tc>
          <w:tcPr>
            <w:tcW w:w="825" w:type="dxa"/>
            <w:vAlign w:val="center"/>
          </w:tcPr>
          <w:p w14:paraId="3714E387">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2EA2FF38">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谭勇</w:t>
            </w:r>
          </w:p>
        </w:tc>
        <w:tc>
          <w:tcPr>
            <w:tcW w:w="1085" w:type="dxa"/>
            <w:vAlign w:val="top"/>
          </w:tcPr>
          <w:p w14:paraId="79D40FA7">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0FF5D488">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采纳，删除“穴”</w:t>
            </w:r>
          </w:p>
        </w:tc>
      </w:tr>
      <w:tr w14:paraId="7AB3B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54E0A2DE">
            <w:pPr>
              <w:rPr>
                <w:rFonts w:hint="eastAsia" w:hAnsi="Times New Roman"/>
                <w:sz w:val="18"/>
                <w:szCs w:val="18"/>
                <w:lang w:val="en-US" w:eastAsia="zh-CN"/>
              </w:rPr>
            </w:pPr>
            <w:r>
              <w:rPr>
                <w:rFonts w:hint="eastAsia" w:hAnsi="Times New Roman"/>
                <w:sz w:val="18"/>
                <w:szCs w:val="18"/>
                <w:lang w:val="en-US" w:eastAsia="zh-CN"/>
              </w:rPr>
              <w:t>43</w:t>
            </w:r>
          </w:p>
        </w:tc>
        <w:tc>
          <w:tcPr>
            <w:tcW w:w="1087" w:type="dxa"/>
            <w:vAlign w:val="center"/>
          </w:tcPr>
          <w:p w14:paraId="340BC1FE">
            <w:pPr>
              <w:rPr>
                <w:rFonts w:hint="eastAsia" w:hAnsi="Times New Roman"/>
                <w:sz w:val="18"/>
                <w:szCs w:val="18"/>
                <w:lang w:val="en-US" w:eastAsia="zh-CN"/>
              </w:rPr>
            </w:pPr>
            <w:r>
              <w:rPr>
                <w:rFonts w:hint="eastAsia" w:hAnsi="Times New Roman"/>
                <w:sz w:val="18"/>
                <w:szCs w:val="18"/>
                <w:lang w:val="en-US" w:eastAsia="zh-CN"/>
              </w:rPr>
              <w:t>4</w:t>
            </w:r>
          </w:p>
        </w:tc>
        <w:tc>
          <w:tcPr>
            <w:tcW w:w="1015" w:type="dxa"/>
            <w:vAlign w:val="center"/>
          </w:tcPr>
          <w:p w14:paraId="3A266262">
            <w:pPr>
              <w:rPr>
                <w:rFonts w:hint="eastAsia" w:hAnsi="Times New Roman"/>
                <w:sz w:val="18"/>
                <w:szCs w:val="18"/>
                <w:lang w:val="en-US" w:eastAsia="zh-CN"/>
              </w:rPr>
            </w:pPr>
            <w:r>
              <w:rPr>
                <w:rFonts w:hint="eastAsia" w:hAnsi="Times New Roman"/>
                <w:sz w:val="18"/>
                <w:szCs w:val="18"/>
                <w:lang w:val="en-US" w:eastAsia="zh-CN"/>
              </w:rPr>
              <w:t>针灸治疗高原病禁忌</w:t>
            </w:r>
          </w:p>
        </w:tc>
        <w:tc>
          <w:tcPr>
            <w:tcW w:w="825" w:type="dxa"/>
            <w:vAlign w:val="center"/>
          </w:tcPr>
          <w:p w14:paraId="7BD7989A">
            <w:pPr>
              <w:rPr>
                <w:rFonts w:hint="eastAsia" w:hAnsi="Times New Roman"/>
                <w:sz w:val="18"/>
                <w:szCs w:val="18"/>
                <w:lang w:val="en-US" w:eastAsia="zh-CN"/>
              </w:rPr>
            </w:pPr>
            <w:r>
              <w:rPr>
                <w:rFonts w:hint="eastAsia" w:hAnsi="Times New Roman"/>
                <w:sz w:val="18"/>
                <w:szCs w:val="18"/>
                <w:lang w:val="en-US" w:eastAsia="zh-CN"/>
              </w:rPr>
              <w:t>“有出血倾向疾病或有自发性出血的患者损伤后不易止血，不建议扎针”-缺标点，建议细化。</w:t>
            </w:r>
          </w:p>
        </w:tc>
        <w:tc>
          <w:tcPr>
            <w:tcW w:w="825" w:type="dxa"/>
            <w:vAlign w:val="center"/>
          </w:tcPr>
          <w:p w14:paraId="4A555D60">
            <w:pPr>
              <w:rPr>
                <w:rFonts w:hint="eastAsia" w:hAnsi="Times New Roman"/>
                <w:sz w:val="18"/>
                <w:szCs w:val="18"/>
                <w:lang w:val="en-US" w:eastAsia="zh-CN"/>
              </w:rPr>
            </w:pPr>
            <w:r>
              <w:rPr>
                <w:rFonts w:hint="eastAsia" w:hAnsi="Times New Roman"/>
                <w:sz w:val="18"/>
                <w:szCs w:val="18"/>
                <w:lang w:val="en-US" w:eastAsia="zh-CN"/>
              </w:rPr>
              <w:t>从共识的科学性考虑</w:t>
            </w:r>
          </w:p>
        </w:tc>
        <w:tc>
          <w:tcPr>
            <w:tcW w:w="1910" w:type="dxa"/>
            <w:vAlign w:val="top"/>
          </w:tcPr>
          <w:p w14:paraId="6CA6F094">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谭勇</w:t>
            </w:r>
          </w:p>
        </w:tc>
        <w:tc>
          <w:tcPr>
            <w:tcW w:w="1085" w:type="dxa"/>
            <w:vAlign w:val="top"/>
          </w:tcPr>
          <w:p w14:paraId="49F0B895">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3489A000">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r w14:paraId="4E98C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00A7D950">
            <w:pPr>
              <w:rPr>
                <w:rFonts w:hint="eastAsia" w:hAnsi="Times New Roman"/>
                <w:sz w:val="18"/>
                <w:szCs w:val="18"/>
                <w:lang w:val="en-US" w:eastAsia="zh-CN"/>
              </w:rPr>
            </w:pPr>
            <w:r>
              <w:rPr>
                <w:rFonts w:hint="eastAsia" w:hAnsi="Times New Roman"/>
                <w:sz w:val="18"/>
                <w:szCs w:val="18"/>
                <w:lang w:val="en-US" w:eastAsia="zh-CN"/>
              </w:rPr>
              <w:t>44</w:t>
            </w:r>
          </w:p>
        </w:tc>
        <w:tc>
          <w:tcPr>
            <w:tcW w:w="1087" w:type="dxa"/>
            <w:vAlign w:val="center"/>
          </w:tcPr>
          <w:p w14:paraId="57B66A9C">
            <w:pPr>
              <w:rPr>
                <w:rFonts w:hint="eastAsia" w:hAnsi="Times New Roman"/>
                <w:sz w:val="18"/>
                <w:szCs w:val="18"/>
                <w:lang w:val="en-US" w:eastAsia="zh-CN"/>
              </w:rPr>
            </w:pPr>
            <w:r>
              <w:rPr>
                <w:rFonts w:hint="eastAsia" w:hAnsi="Times New Roman"/>
                <w:sz w:val="18"/>
                <w:szCs w:val="18"/>
                <w:lang w:val="en-US" w:eastAsia="zh-CN"/>
              </w:rPr>
              <w:t>3.1.1</w:t>
            </w:r>
          </w:p>
        </w:tc>
        <w:tc>
          <w:tcPr>
            <w:tcW w:w="1015" w:type="dxa"/>
            <w:vAlign w:val="center"/>
          </w:tcPr>
          <w:p w14:paraId="2C71DDD3">
            <w:pPr>
              <w:rPr>
                <w:rFonts w:hint="eastAsia" w:hAnsi="Times New Roman"/>
                <w:sz w:val="18"/>
                <w:szCs w:val="18"/>
                <w:lang w:val="en-US" w:eastAsia="zh-CN"/>
              </w:rPr>
            </w:pPr>
            <w:r>
              <w:rPr>
                <w:rFonts w:hint="eastAsia" w:hAnsi="Times New Roman"/>
                <w:sz w:val="18"/>
                <w:szCs w:val="18"/>
                <w:lang w:val="en-US" w:eastAsia="zh-CN"/>
              </w:rPr>
              <w:t>急性高原病</w:t>
            </w:r>
          </w:p>
        </w:tc>
        <w:tc>
          <w:tcPr>
            <w:tcW w:w="825" w:type="dxa"/>
            <w:vAlign w:val="center"/>
          </w:tcPr>
          <w:p w14:paraId="2978E986">
            <w:pPr>
              <w:rPr>
                <w:rFonts w:hint="eastAsia" w:hAnsi="Times New Roman"/>
                <w:sz w:val="18"/>
                <w:szCs w:val="18"/>
                <w:lang w:val="en-US" w:eastAsia="zh-CN"/>
              </w:rPr>
            </w:pPr>
            <w:r>
              <w:rPr>
                <w:rFonts w:hint="eastAsia" w:hAnsi="Times New Roman"/>
                <w:sz w:val="18"/>
                <w:szCs w:val="18"/>
                <w:lang w:val="en-US" w:eastAsia="zh-CN"/>
              </w:rPr>
              <w:t>《子午流注》纳甲、钠子法按时选穴方法要形成可推广的方案有困难。</w:t>
            </w:r>
          </w:p>
        </w:tc>
        <w:tc>
          <w:tcPr>
            <w:tcW w:w="825" w:type="dxa"/>
            <w:vAlign w:val="center"/>
          </w:tcPr>
          <w:p w14:paraId="2F9DDEC1">
            <w:pPr>
              <w:rPr>
                <w:rFonts w:hint="eastAsia" w:hAnsi="Times New Roman"/>
                <w:sz w:val="18"/>
                <w:szCs w:val="18"/>
                <w:lang w:val="en-US" w:eastAsia="zh-CN"/>
              </w:rPr>
            </w:pPr>
            <w:r>
              <w:rPr>
                <w:rFonts w:hint="eastAsia" w:hAnsi="Times New Roman"/>
                <w:sz w:val="18"/>
                <w:szCs w:val="18"/>
                <w:lang w:val="en-US" w:eastAsia="zh-CN"/>
              </w:rPr>
              <w:t>临床方案应该可推广</w:t>
            </w:r>
          </w:p>
        </w:tc>
        <w:tc>
          <w:tcPr>
            <w:tcW w:w="1910" w:type="dxa"/>
            <w:vAlign w:val="top"/>
          </w:tcPr>
          <w:p w14:paraId="54237702">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王广军</w:t>
            </w:r>
          </w:p>
        </w:tc>
        <w:tc>
          <w:tcPr>
            <w:tcW w:w="1085" w:type="dxa"/>
            <w:vAlign w:val="top"/>
          </w:tcPr>
          <w:p w14:paraId="58029A7E">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5A9069D7">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未采纳，《子午流注》法是临床常见针灸治疗方法，仔细考虑推广难度后未修改条目。</w:t>
            </w:r>
          </w:p>
        </w:tc>
      </w:tr>
      <w:tr w14:paraId="736D4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287DF9C2">
            <w:pPr>
              <w:rPr>
                <w:rFonts w:hint="eastAsia" w:hAnsi="Times New Roman"/>
                <w:sz w:val="18"/>
                <w:szCs w:val="18"/>
                <w:lang w:val="en-US" w:eastAsia="zh-CN"/>
              </w:rPr>
            </w:pPr>
            <w:r>
              <w:rPr>
                <w:rFonts w:hint="eastAsia" w:hAnsi="Times New Roman"/>
                <w:sz w:val="18"/>
                <w:szCs w:val="18"/>
                <w:lang w:val="en-US" w:eastAsia="zh-CN"/>
              </w:rPr>
              <w:t>45</w:t>
            </w:r>
          </w:p>
        </w:tc>
        <w:tc>
          <w:tcPr>
            <w:tcW w:w="1087" w:type="dxa"/>
            <w:vAlign w:val="center"/>
          </w:tcPr>
          <w:p w14:paraId="37967A22">
            <w:pPr>
              <w:rPr>
                <w:rFonts w:hint="eastAsia" w:hAnsi="Times New Roman"/>
                <w:sz w:val="18"/>
                <w:szCs w:val="18"/>
                <w:lang w:val="en-US" w:eastAsia="zh-CN"/>
              </w:rPr>
            </w:pPr>
            <w:r>
              <w:rPr>
                <w:rFonts w:hint="eastAsia" w:hAnsi="Times New Roman"/>
                <w:sz w:val="18"/>
                <w:szCs w:val="18"/>
                <w:lang w:val="en-US" w:eastAsia="zh-CN"/>
              </w:rPr>
              <w:t>3.2.1</w:t>
            </w:r>
          </w:p>
        </w:tc>
        <w:tc>
          <w:tcPr>
            <w:tcW w:w="1015" w:type="dxa"/>
            <w:vAlign w:val="center"/>
          </w:tcPr>
          <w:p w14:paraId="6D433450">
            <w:pPr>
              <w:rPr>
                <w:rFonts w:hint="eastAsia" w:hAnsi="Times New Roman"/>
                <w:sz w:val="18"/>
                <w:szCs w:val="18"/>
                <w:lang w:val="en-US" w:eastAsia="zh-CN"/>
              </w:rPr>
            </w:pPr>
            <w:r>
              <w:rPr>
                <w:rFonts w:hint="eastAsia" w:hAnsi="Times New Roman"/>
                <w:sz w:val="18"/>
                <w:szCs w:val="18"/>
                <w:lang w:val="en-US" w:eastAsia="zh-CN"/>
              </w:rPr>
              <w:t>慢性高原病</w:t>
            </w:r>
          </w:p>
        </w:tc>
        <w:tc>
          <w:tcPr>
            <w:tcW w:w="825" w:type="dxa"/>
            <w:vAlign w:val="center"/>
          </w:tcPr>
          <w:p w14:paraId="1E51A5D8">
            <w:pPr>
              <w:rPr>
                <w:rFonts w:hint="eastAsia" w:hAnsi="Times New Roman"/>
                <w:sz w:val="18"/>
                <w:szCs w:val="18"/>
                <w:lang w:val="en-US" w:eastAsia="zh-CN"/>
              </w:rPr>
            </w:pPr>
            <w:r>
              <w:rPr>
                <w:rFonts w:hint="eastAsia" w:hAnsi="Times New Roman"/>
                <w:sz w:val="18"/>
                <w:szCs w:val="18"/>
                <w:lang w:val="en-US" w:eastAsia="zh-CN"/>
              </w:rPr>
              <w:t>藏医放血疗法，这种方法要斟酌使用，可作为补充，但不应该是首选</w:t>
            </w:r>
          </w:p>
        </w:tc>
        <w:tc>
          <w:tcPr>
            <w:tcW w:w="825" w:type="dxa"/>
            <w:vAlign w:val="center"/>
          </w:tcPr>
          <w:p w14:paraId="33ED0F7A">
            <w:pPr>
              <w:rPr>
                <w:rFonts w:hint="eastAsia" w:hAnsi="Times New Roman"/>
                <w:sz w:val="18"/>
                <w:szCs w:val="18"/>
                <w:lang w:val="en-US" w:eastAsia="zh-CN"/>
              </w:rPr>
            </w:pPr>
            <w:r>
              <w:rPr>
                <w:rFonts w:hint="eastAsia" w:hAnsi="Times New Roman"/>
                <w:sz w:val="18"/>
                <w:szCs w:val="18"/>
                <w:lang w:val="en-US" w:eastAsia="zh-CN"/>
              </w:rPr>
              <w:t>临床使用的安全性</w:t>
            </w:r>
          </w:p>
        </w:tc>
        <w:tc>
          <w:tcPr>
            <w:tcW w:w="1910" w:type="dxa"/>
            <w:vAlign w:val="top"/>
          </w:tcPr>
          <w:p w14:paraId="537F90F4">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王广军</w:t>
            </w:r>
          </w:p>
        </w:tc>
        <w:tc>
          <w:tcPr>
            <w:tcW w:w="1085" w:type="dxa"/>
            <w:vAlign w:val="top"/>
          </w:tcPr>
          <w:p w14:paraId="04B4D440">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1305DB65">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采纳，已删除本部分内容</w:t>
            </w:r>
          </w:p>
        </w:tc>
      </w:tr>
      <w:tr w14:paraId="44F574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4" w:hRule="atLeast"/>
          <w:jc w:val="center"/>
        </w:trPr>
        <w:tc>
          <w:tcPr>
            <w:tcW w:w="682" w:type="dxa"/>
            <w:vAlign w:val="center"/>
          </w:tcPr>
          <w:p w14:paraId="69C2142B">
            <w:pPr>
              <w:rPr>
                <w:rFonts w:hint="eastAsia" w:hAnsi="Times New Roman"/>
                <w:sz w:val="18"/>
                <w:szCs w:val="18"/>
                <w:lang w:val="en-US" w:eastAsia="zh-CN"/>
              </w:rPr>
            </w:pPr>
            <w:r>
              <w:rPr>
                <w:rFonts w:hint="eastAsia" w:hAnsi="Times New Roman"/>
                <w:sz w:val="18"/>
                <w:szCs w:val="18"/>
                <w:lang w:val="en-US" w:eastAsia="zh-CN"/>
              </w:rPr>
              <w:t>46</w:t>
            </w:r>
          </w:p>
        </w:tc>
        <w:tc>
          <w:tcPr>
            <w:tcW w:w="1087" w:type="dxa"/>
            <w:vAlign w:val="center"/>
          </w:tcPr>
          <w:p w14:paraId="68DEC16E">
            <w:pPr>
              <w:rPr>
                <w:rFonts w:hint="eastAsia" w:hAnsi="Times New Roman"/>
                <w:sz w:val="18"/>
                <w:szCs w:val="18"/>
                <w:lang w:val="en-US" w:eastAsia="zh-CN"/>
              </w:rPr>
            </w:pPr>
            <w:r>
              <w:rPr>
                <w:rFonts w:hint="eastAsia" w:hAnsi="Times New Roman"/>
                <w:sz w:val="18"/>
                <w:szCs w:val="18"/>
                <w:lang w:val="en-US" w:eastAsia="zh-CN"/>
              </w:rPr>
              <w:t>4</w:t>
            </w:r>
          </w:p>
        </w:tc>
        <w:tc>
          <w:tcPr>
            <w:tcW w:w="1015" w:type="dxa"/>
            <w:vAlign w:val="center"/>
          </w:tcPr>
          <w:p w14:paraId="189D30BF">
            <w:pPr>
              <w:rPr>
                <w:rFonts w:hint="eastAsia" w:hAnsi="Times New Roman"/>
                <w:sz w:val="18"/>
                <w:szCs w:val="18"/>
                <w:lang w:val="en-US" w:eastAsia="zh-CN"/>
              </w:rPr>
            </w:pPr>
            <w:r>
              <w:rPr>
                <w:rFonts w:hint="eastAsia" w:hAnsi="Times New Roman"/>
                <w:sz w:val="18"/>
                <w:szCs w:val="18"/>
                <w:lang w:val="en-US" w:eastAsia="zh-CN"/>
              </w:rPr>
              <w:t>针灸治疗高原病禁忌</w:t>
            </w:r>
          </w:p>
        </w:tc>
        <w:tc>
          <w:tcPr>
            <w:tcW w:w="825" w:type="dxa"/>
            <w:vAlign w:val="center"/>
          </w:tcPr>
          <w:p w14:paraId="27F3EF9F">
            <w:pPr>
              <w:rPr>
                <w:rFonts w:hint="eastAsia" w:hAnsi="Times New Roman"/>
                <w:sz w:val="18"/>
                <w:szCs w:val="18"/>
                <w:lang w:val="en-US" w:eastAsia="zh-CN"/>
              </w:rPr>
            </w:pPr>
            <w:r>
              <w:rPr>
                <w:rFonts w:hint="eastAsia" w:hAnsi="Times New Roman"/>
                <w:sz w:val="18"/>
                <w:szCs w:val="18"/>
                <w:lang w:val="en-US" w:eastAsia="zh-CN"/>
              </w:rPr>
              <w:t>这部分要进一步补充，要非常明确才行</w:t>
            </w:r>
          </w:p>
        </w:tc>
        <w:tc>
          <w:tcPr>
            <w:tcW w:w="825" w:type="dxa"/>
            <w:vAlign w:val="center"/>
          </w:tcPr>
          <w:p w14:paraId="223D9145">
            <w:pPr>
              <w:rPr>
                <w:rFonts w:hint="eastAsia" w:hAnsi="Times New Roman"/>
                <w:sz w:val="18"/>
                <w:szCs w:val="18"/>
                <w:lang w:val="en-US" w:eastAsia="zh-CN"/>
              </w:rPr>
            </w:pPr>
            <w:r>
              <w:rPr>
                <w:rFonts w:hint="eastAsia" w:hAnsi="Times New Roman"/>
                <w:sz w:val="18"/>
                <w:szCs w:val="18"/>
                <w:lang w:val="en-US" w:eastAsia="zh-CN"/>
              </w:rPr>
              <w:t>禁忌不明确可能导致诊疗风险。</w:t>
            </w:r>
          </w:p>
        </w:tc>
        <w:tc>
          <w:tcPr>
            <w:tcW w:w="1910" w:type="dxa"/>
            <w:vAlign w:val="top"/>
          </w:tcPr>
          <w:p w14:paraId="1B8E484C">
            <w:pPr>
              <w:keepNext w:val="0"/>
              <w:keepLines w:val="0"/>
              <w:widowControl/>
              <w:suppressLineNumbers w:val="0"/>
              <w:spacing w:line="21" w:lineRule="atLeast"/>
              <w:ind w:left="0" w:leftChars="0" w:firstLine="0" w:firstLineChars="0"/>
              <w:jc w:val="both"/>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王广军</w:t>
            </w:r>
            <w:bookmarkStart w:id="1" w:name="_GoBack"/>
            <w:bookmarkEnd w:id="1"/>
          </w:p>
        </w:tc>
        <w:tc>
          <w:tcPr>
            <w:tcW w:w="1085" w:type="dxa"/>
            <w:vAlign w:val="top"/>
          </w:tcPr>
          <w:p w14:paraId="37D01BF3">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2025-02-26</w:t>
            </w:r>
          </w:p>
        </w:tc>
        <w:tc>
          <w:tcPr>
            <w:tcW w:w="1170" w:type="dxa"/>
            <w:vAlign w:val="top"/>
          </w:tcPr>
          <w:p w14:paraId="0D78A79D">
            <w:pPr>
              <w:keepNext w:val="0"/>
              <w:keepLines w:val="0"/>
              <w:widowControl/>
              <w:suppressLineNumbers w:val="0"/>
              <w:spacing w:line="21" w:lineRule="atLeast"/>
              <w:ind w:left="0" w:leftChars="0" w:firstLine="0" w:firstLineChars="0"/>
              <w:jc w:val="center"/>
              <w:textAlignment w:val="top"/>
              <w:rPr>
                <w:rFonts w:hint="eastAsia" w:ascii="微软雅黑" w:hAnsi="微软雅黑" w:eastAsia="微软雅黑" w:cs="微软雅黑"/>
                <w:i w:val="0"/>
                <w:caps w:val="0"/>
                <w:color w:val="8F9EA6"/>
                <w:spacing w:val="0"/>
                <w:kern w:val="0"/>
                <w:sz w:val="21"/>
                <w:szCs w:val="21"/>
                <w:lang w:val="en-US" w:eastAsia="zh-CN" w:bidi="ar"/>
              </w:rPr>
            </w:pPr>
            <w:r>
              <w:rPr>
                <w:rFonts w:hint="eastAsia" w:hAnsi="Times New Roman"/>
                <w:sz w:val="18"/>
                <w:szCs w:val="18"/>
                <w:lang w:val="en-US" w:eastAsia="zh-CN"/>
              </w:rPr>
              <w:t>采纳</w:t>
            </w:r>
          </w:p>
        </w:tc>
      </w:tr>
    </w:tbl>
    <w:p w14:paraId="09127E90">
      <w:pPr>
        <w:widowControl/>
        <w:spacing w:line="380" w:lineRule="exact"/>
        <w:ind w:firstLine="525" w:firstLineChars="250"/>
        <w:rPr>
          <w:rFonts w:ascii="宋体" w:hAnsi="宋体"/>
          <w:szCs w:val="21"/>
        </w:rPr>
      </w:pPr>
      <w:r>
        <w:rPr>
          <w:rFonts w:ascii="宋体" w:hAnsi="宋体"/>
          <w:szCs w:val="21"/>
        </w:rPr>
        <w:t xml:space="preserve"> </w:t>
      </w:r>
    </w:p>
    <w:p w14:paraId="131AB2DA"/>
    <w:sectPr>
      <w:pgSz w:w="11906" w:h="16838"/>
      <w:pgMar w:top="1134"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6B9"/>
    <w:rsid w:val="000026B9"/>
    <w:rsid w:val="0002049D"/>
    <w:rsid w:val="000223EA"/>
    <w:rsid w:val="00045B39"/>
    <w:rsid w:val="000575C9"/>
    <w:rsid w:val="00064832"/>
    <w:rsid w:val="00077868"/>
    <w:rsid w:val="00085284"/>
    <w:rsid w:val="00086477"/>
    <w:rsid w:val="00094BD9"/>
    <w:rsid w:val="000A20E8"/>
    <w:rsid w:val="000B200F"/>
    <w:rsid w:val="000E4766"/>
    <w:rsid w:val="00143113"/>
    <w:rsid w:val="00151D94"/>
    <w:rsid w:val="00166D42"/>
    <w:rsid w:val="00196275"/>
    <w:rsid w:val="001B3652"/>
    <w:rsid w:val="001D2732"/>
    <w:rsid w:val="001D49AD"/>
    <w:rsid w:val="001E072C"/>
    <w:rsid w:val="001E0932"/>
    <w:rsid w:val="00204426"/>
    <w:rsid w:val="002344F0"/>
    <w:rsid w:val="002347DD"/>
    <w:rsid w:val="002508A9"/>
    <w:rsid w:val="002552C1"/>
    <w:rsid w:val="00285DEA"/>
    <w:rsid w:val="002B36C4"/>
    <w:rsid w:val="002B7A50"/>
    <w:rsid w:val="002C2FA1"/>
    <w:rsid w:val="002C35B2"/>
    <w:rsid w:val="002D05F7"/>
    <w:rsid w:val="002D5B59"/>
    <w:rsid w:val="002F2FA5"/>
    <w:rsid w:val="00322992"/>
    <w:rsid w:val="0034497A"/>
    <w:rsid w:val="0034591E"/>
    <w:rsid w:val="00354B2C"/>
    <w:rsid w:val="00377A55"/>
    <w:rsid w:val="003A16B9"/>
    <w:rsid w:val="003A4CA8"/>
    <w:rsid w:val="003B172B"/>
    <w:rsid w:val="003D20BE"/>
    <w:rsid w:val="003D30B8"/>
    <w:rsid w:val="003F3364"/>
    <w:rsid w:val="003F6207"/>
    <w:rsid w:val="00433902"/>
    <w:rsid w:val="00434EBE"/>
    <w:rsid w:val="004444BA"/>
    <w:rsid w:val="00451A1C"/>
    <w:rsid w:val="00454042"/>
    <w:rsid w:val="004679D5"/>
    <w:rsid w:val="004A5F25"/>
    <w:rsid w:val="004B4E48"/>
    <w:rsid w:val="004B787D"/>
    <w:rsid w:val="004D39BA"/>
    <w:rsid w:val="00527D14"/>
    <w:rsid w:val="00540C01"/>
    <w:rsid w:val="005815F7"/>
    <w:rsid w:val="005A32C0"/>
    <w:rsid w:val="005A3E71"/>
    <w:rsid w:val="005A62F9"/>
    <w:rsid w:val="005B36AE"/>
    <w:rsid w:val="0062624C"/>
    <w:rsid w:val="00681686"/>
    <w:rsid w:val="0068514F"/>
    <w:rsid w:val="007138FD"/>
    <w:rsid w:val="00722BB4"/>
    <w:rsid w:val="00747833"/>
    <w:rsid w:val="00756BD7"/>
    <w:rsid w:val="00791EAF"/>
    <w:rsid w:val="007C2FA8"/>
    <w:rsid w:val="007F171C"/>
    <w:rsid w:val="00800F10"/>
    <w:rsid w:val="00817D4F"/>
    <w:rsid w:val="00831EA8"/>
    <w:rsid w:val="008518B5"/>
    <w:rsid w:val="00873293"/>
    <w:rsid w:val="00880D39"/>
    <w:rsid w:val="00881CCA"/>
    <w:rsid w:val="008B28B8"/>
    <w:rsid w:val="0091740B"/>
    <w:rsid w:val="00927A87"/>
    <w:rsid w:val="009621F2"/>
    <w:rsid w:val="00976747"/>
    <w:rsid w:val="009858D2"/>
    <w:rsid w:val="009E0027"/>
    <w:rsid w:val="009F3D0F"/>
    <w:rsid w:val="00A06D37"/>
    <w:rsid w:val="00A24C20"/>
    <w:rsid w:val="00A30678"/>
    <w:rsid w:val="00A33271"/>
    <w:rsid w:val="00A36AC7"/>
    <w:rsid w:val="00A3781D"/>
    <w:rsid w:val="00A5566C"/>
    <w:rsid w:val="00A67EF9"/>
    <w:rsid w:val="00AD185F"/>
    <w:rsid w:val="00B2361A"/>
    <w:rsid w:val="00B3207B"/>
    <w:rsid w:val="00B3738F"/>
    <w:rsid w:val="00B42D51"/>
    <w:rsid w:val="00B66DBC"/>
    <w:rsid w:val="00B71B66"/>
    <w:rsid w:val="00B81B6B"/>
    <w:rsid w:val="00B95935"/>
    <w:rsid w:val="00BA35E3"/>
    <w:rsid w:val="00BF447A"/>
    <w:rsid w:val="00C251D9"/>
    <w:rsid w:val="00C308FF"/>
    <w:rsid w:val="00C9567F"/>
    <w:rsid w:val="00C96BFF"/>
    <w:rsid w:val="00CB7D28"/>
    <w:rsid w:val="00D02A61"/>
    <w:rsid w:val="00D24AD9"/>
    <w:rsid w:val="00D64F6D"/>
    <w:rsid w:val="00DA0308"/>
    <w:rsid w:val="00DC793A"/>
    <w:rsid w:val="00DE0A71"/>
    <w:rsid w:val="00DF71E5"/>
    <w:rsid w:val="00E034C3"/>
    <w:rsid w:val="00E04500"/>
    <w:rsid w:val="00E100D7"/>
    <w:rsid w:val="00E4542C"/>
    <w:rsid w:val="00E95BD3"/>
    <w:rsid w:val="00E966CD"/>
    <w:rsid w:val="00EA67A3"/>
    <w:rsid w:val="00EE4FAA"/>
    <w:rsid w:val="00EF5A97"/>
    <w:rsid w:val="00F32FC7"/>
    <w:rsid w:val="00F37839"/>
    <w:rsid w:val="00F44DF5"/>
    <w:rsid w:val="00F6458C"/>
    <w:rsid w:val="00FB0178"/>
    <w:rsid w:val="00FB0F7B"/>
    <w:rsid w:val="05D71EE1"/>
    <w:rsid w:val="08FE20DE"/>
    <w:rsid w:val="0CCC6DCE"/>
    <w:rsid w:val="0D332FB3"/>
    <w:rsid w:val="0FBC2D1E"/>
    <w:rsid w:val="1032471C"/>
    <w:rsid w:val="10993662"/>
    <w:rsid w:val="12952414"/>
    <w:rsid w:val="16B61222"/>
    <w:rsid w:val="25616E98"/>
    <w:rsid w:val="2A1B2F35"/>
    <w:rsid w:val="2E742D00"/>
    <w:rsid w:val="30CD1CD4"/>
    <w:rsid w:val="349E3FA5"/>
    <w:rsid w:val="375252DB"/>
    <w:rsid w:val="390F6143"/>
    <w:rsid w:val="45186DF8"/>
    <w:rsid w:val="4A6020DD"/>
    <w:rsid w:val="4BFCC419"/>
    <w:rsid w:val="4FE92D0D"/>
    <w:rsid w:val="50F72864"/>
    <w:rsid w:val="554E199A"/>
    <w:rsid w:val="56145A24"/>
    <w:rsid w:val="5E914CBD"/>
    <w:rsid w:val="5F9B7E31"/>
    <w:rsid w:val="62247B9C"/>
    <w:rsid w:val="6CB0782B"/>
    <w:rsid w:val="758D0E71"/>
    <w:rsid w:val="76116756"/>
    <w:rsid w:val="783B5D26"/>
    <w:rsid w:val="7890503B"/>
    <w:rsid w:val="7B2E3187"/>
    <w:rsid w:val="7D6C6F6A"/>
    <w:rsid w:val="BECA6D96"/>
    <w:rsid w:val="F61BFC7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20"/>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20"/>
    </w:rPr>
  </w:style>
  <w:style w:type="paragraph" w:styleId="5">
    <w:name w:val="Body Text Indent 3"/>
    <w:basedOn w:val="1"/>
    <w:link w:val="12"/>
    <w:qFormat/>
    <w:uiPriority w:val="99"/>
    <w:pPr>
      <w:widowControl/>
      <w:adjustRightInd w:val="0"/>
      <w:snapToGrid w:val="0"/>
      <w:spacing w:line="360" w:lineRule="auto"/>
      <w:ind w:firstLine="555"/>
      <w:jc w:val="left"/>
    </w:pPr>
    <w:rPr>
      <w:sz w:val="28"/>
      <w:szCs w:val="27"/>
    </w:rPr>
  </w:style>
  <w:style w:type="character" w:customStyle="1" w:styleId="8">
    <w:name w:val="Footer Char"/>
    <w:qFormat/>
    <w:locked/>
    <w:uiPriority w:val="99"/>
    <w:rPr>
      <w:kern w:val="2"/>
      <w:sz w:val="18"/>
    </w:rPr>
  </w:style>
  <w:style w:type="character" w:customStyle="1" w:styleId="9">
    <w:name w:val="Header Char"/>
    <w:qFormat/>
    <w:locked/>
    <w:uiPriority w:val="99"/>
    <w:rPr>
      <w:kern w:val="2"/>
      <w:sz w:val="18"/>
    </w:rPr>
  </w:style>
  <w:style w:type="character" w:customStyle="1" w:styleId="10">
    <w:name w:val="页眉 Char"/>
    <w:basedOn w:val="7"/>
    <w:link w:val="4"/>
    <w:semiHidden/>
    <w:qFormat/>
    <w:locked/>
    <w:uiPriority w:val="99"/>
    <w:rPr>
      <w:rFonts w:cs="Times New Roman"/>
      <w:sz w:val="18"/>
      <w:szCs w:val="18"/>
    </w:rPr>
  </w:style>
  <w:style w:type="character" w:customStyle="1" w:styleId="11">
    <w:name w:val="页脚 Char"/>
    <w:basedOn w:val="7"/>
    <w:link w:val="3"/>
    <w:semiHidden/>
    <w:qFormat/>
    <w:locked/>
    <w:uiPriority w:val="99"/>
    <w:rPr>
      <w:rFonts w:cs="Times New Roman"/>
      <w:sz w:val="18"/>
      <w:szCs w:val="18"/>
    </w:rPr>
  </w:style>
  <w:style w:type="character" w:customStyle="1" w:styleId="12">
    <w:name w:val="正文文本缩进 3 Char"/>
    <w:basedOn w:val="7"/>
    <w:link w:val="5"/>
    <w:semiHidden/>
    <w:qFormat/>
    <w:locked/>
    <w:uiPriority w:val="99"/>
    <w:rPr>
      <w:rFonts w:cs="Times New Roman"/>
      <w:sz w:val="16"/>
      <w:szCs w:val="16"/>
    </w:rPr>
  </w:style>
  <w:style w:type="character" w:customStyle="1" w:styleId="13">
    <w:name w:val="批注框文本 Char"/>
    <w:basedOn w:val="7"/>
    <w:link w:val="2"/>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3768</Words>
  <Characters>4404</Characters>
  <Lines>5</Lines>
  <Paragraphs>1</Paragraphs>
  <TotalTime>0</TotalTime>
  <ScaleCrop>false</ScaleCrop>
  <LinksUpToDate>false</LinksUpToDate>
  <CharactersWithSpaces>4435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2017-08-14T18:37:00Z</dcterms:created>
  <dc:creator>ma</dc:creator>
  <cp:lastModifiedBy>嘉翊</cp:lastModifiedBy>
  <cp:lastPrinted>2015-05-26T17:07:00Z</cp:lastPrinted>
  <dcterms:modified xsi:type="dcterms:W3CDTF">2025-02-26T09:51:52Z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eyJoZGlkIjoiNTdjOTIwYTU0NmVlZDAyMGJiZjBhMDM5ZTFhMDMxNTUiLCJ1c2VySWQiOiI0NTAzODIyMDQifQ==</vt:lpwstr>
  </property>
  <property fmtid="{D5CDD505-2E9C-101B-9397-08002B2CF9AE}" pid="4" name="ICV">
    <vt:lpwstr>2E2D997BC9A04BA5BD5EC439F5551C71_12</vt:lpwstr>
  </property>
</Properties>
</file>