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DEE20">
      <w:pPr>
        <w:jc w:val="center"/>
        <w:rPr>
          <w:rFonts w:ascii="华文中宋" w:hAnsi="华文中宋" w:eastAsia="华文中宋"/>
          <w:b/>
          <w:color w:val="FF0000"/>
          <w:spacing w:val="80"/>
          <w:w w:val="120"/>
          <w:sz w:val="104"/>
          <w:szCs w:val="104"/>
        </w:rPr>
      </w:pPr>
      <w:r>
        <w:rPr>
          <w:rFonts w:hint="eastAsia" w:ascii="华文中宋" w:hAnsi="华文中宋" w:eastAsia="华文中宋"/>
          <w:b/>
          <w:color w:val="FF0000"/>
          <w:spacing w:val="80"/>
          <w:w w:val="120"/>
          <w:sz w:val="104"/>
          <w:szCs w:val="104"/>
        </w:rPr>
        <w:t>中国针灸学会</w:t>
      </w:r>
    </w:p>
    <w:tbl>
      <w:tblPr>
        <w:tblStyle w:val="5"/>
        <w:tblW w:w="5000" w:type="pct"/>
        <w:tblInd w:w="0" w:type="dxa"/>
        <w:tblBorders>
          <w:top w:val="thinThickSmallGap" w:color="FF0000" w:sz="36"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86"/>
      </w:tblGrid>
      <w:tr w14:paraId="7E1EBD16">
        <w:tblPrEx>
          <w:tblBorders>
            <w:top w:val="thinThickSmallGap" w:color="FF0000" w:sz="36"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5000" w:type="pct"/>
          </w:tcPr>
          <w:p w14:paraId="31C11D13">
            <w:pPr>
              <w:spacing w:line="200" w:lineRule="exact"/>
              <w:rPr>
                <w:color w:val="FF0000"/>
                <w:sz w:val="44"/>
                <w:szCs w:val="44"/>
                <w:u w:val="double"/>
              </w:rPr>
            </w:pPr>
          </w:p>
        </w:tc>
      </w:tr>
    </w:tbl>
    <w:p w14:paraId="5F5C451B">
      <w:pPr>
        <w:spacing w:line="200" w:lineRule="exact"/>
        <w:rPr>
          <w:color w:val="FF0000"/>
          <w:sz w:val="28"/>
          <w:szCs w:val="28"/>
          <w:u w:val="double"/>
        </w:rPr>
      </w:pPr>
    </w:p>
    <w:p w14:paraId="2BDF6E62">
      <w:pPr>
        <w:keepNext w:val="0"/>
        <w:keepLines w:val="0"/>
        <w:pageBreakBefore w:val="0"/>
        <w:widowControl/>
        <w:kinsoku/>
        <w:wordWrap/>
        <w:overflowPunct/>
        <w:topLinePunct w:val="0"/>
        <w:autoSpaceDE/>
        <w:autoSpaceDN/>
        <w:bidi w:val="0"/>
        <w:adjustRightInd/>
        <w:snapToGrid/>
        <w:spacing w:beforeLines="0" w:afterLines="0" w:line="700" w:lineRule="exact"/>
        <w:jc w:val="center"/>
        <w:textAlignment w:val="auto"/>
        <w:rPr>
          <w:rFonts w:hint="eastAsia" w:ascii="方正小标宋简体" w:hAnsi="方正小标宋简体" w:eastAsia="方正小标宋简体" w:cs="方正小标宋简体"/>
          <w:color w:val="000000"/>
          <w:sz w:val="44"/>
          <w:szCs w:val="44"/>
          <w:lang w:eastAsia="zh-CN"/>
        </w:rPr>
      </w:pPr>
      <w:r>
        <w:rPr>
          <w:rFonts w:hint="eastAsia" w:ascii="方正小标宋简体" w:hAnsi="方正小标宋简体" w:eastAsia="方正小标宋简体" w:cs="方正小标宋简体"/>
          <w:color w:val="000000"/>
          <w:sz w:val="44"/>
          <w:szCs w:val="44"/>
        </w:rPr>
        <w:t>关于</w:t>
      </w:r>
      <w:r>
        <w:rPr>
          <w:rFonts w:hint="eastAsia" w:ascii="方正小标宋简体" w:hAnsi="方正小标宋简体" w:eastAsia="方正小标宋简体" w:cs="方正小标宋简体"/>
          <w:color w:val="000000"/>
          <w:sz w:val="44"/>
          <w:szCs w:val="44"/>
          <w:lang w:val="en-US" w:eastAsia="zh-CN"/>
        </w:rPr>
        <w:t>征求《针灸治疗早发性卵巢功能不全专家共识》（征求意见稿）意见的函</w:t>
      </w:r>
    </w:p>
    <w:p w14:paraId="3E676164">
      <w:pPr>
        <w:widowControl w:val="0"/>
        <w:spacing w:line="560" w:lineRule="exact"/>
        <w:jc w:val="both"/>
        <w:rPr>
          <w:rFonts w:hint="eastAsia" w:ascii="仿宋" w:hAnsi="仿宋" w:eastAsia="仿宋"/>
          <w:color w:val="000000"/>
          <w:sz w:val="32"/>
          <w:szCs w:val="32"/>
        </w:rPr>
      </w:pPr>
    </w:p>
    <w:p w14:paraId="3A470149">
      <w:pPr>
        <w:widowControl w:val="0"/>
        <w:spacing w:line="560" w:lineRule="exact"/>
        <w:rPr>
          <w:rFonts w:hint="eastAsia" w:ascii="仿宋" w:hAnsi="仿宋" w:eastAsia="仿宋"/>
          <w:color w:val="000000"/>
          <w:sz w:val="32"/>
          <w:szCs w:val="32"/>
        </w:rPr>
      </w:pPr>
      <w:r>
        <w:rPr>
          <w:rFonts w:hint="eastAsia" w:ascii="仿宋" w:hAnsi="仿宋" w:eastAsia="仿宋"/>
          <w:color w:val="000000"/>
          <w:sz w:val="32"/>
          <w:szCs w:val="32"/>
        </w:rPr>
        <w:t>各</w:t>
      </w:r>
      <w:r>
        <w:rPr>
          <w:rFonts w:hint="eastAsia" w:ascii="仿宋" w:hAnsi="仿宋" w:eastAsia="仿宋"/>
          <w:color w:val="000000"/>
          <w:sz w:val="32"/>
          <w:szCs w:val="32"/>
          <w:lang w:val="en-US" w:eastAsia="zh-CN"/>
        </w:rPr>
        <w:t>有</w:t>
      </w:r>
      <w:r>
        <w:rPr>
          <w:rFonts w:hint="eastAsia" w:ascii="仿宋" w:hAnsi="仿宋" w:eastAsia="仿宋"/>
          <w:color w:val="000000"/>
          <w:sz w:val="32"/>
          <w:szCs w:val="32"/>
        </w:rPr>
        <w:t>关单位</w:t>
      </w:r>
      <w:r>
        <w:rPr>
          <w:rFonts w:hint="eastAsia" w:ascii="仿宋" w:hAnsi="仿宋" w:eastAsia="仿宋"/>
          <w:color w:val="000000"/>
          <w:sz w:val="32"/>
          <w:szCs w:val="32"/>
          <w:lang w:val="en-US" w:eastAsia="zh-CN"/>
        </w:rPr>
        <w:t>和</w:t>
      </w:r>
      <w:r>
        <w:rPr>
          <w:rFonts w:hint="eastAsia" w:ascii="仿宋" w:hAnsi="仿宋" w:eastAsia="仿宋"/>
          <w:color w:val="000000"/>
          <w:sz w:val="32"/>
          <w:szCs w:val="32"/>
        </w:rPr>
        <w:t>个人：</w:t>
      </w:r>
    </w:p>
    <w:p w14:paraId="1FBC7D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由中国中医科学院针灸研究所等单位联合起草的团体标准征求意见稿《针灸治疗早发性卵巢功能不全专家共识》及其编制说明（见附件1-2）已研制完成。为进一步提高研制质量，现公开征求意见。</w:t>
      </w:r>
    </w:p>
    <w:p w14:paraId="103B3A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请各有关单位与个人提出修改意见或建议，并将填写好意见或建议的征求意见表（见附件3）于2025年2月8日前反馈至秘书处邮箱，逾期未回复视为无意见。</w:t>
      </w:r>
    </w:p>
    <w:p w14:paraId="18415A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olor w:val="000000"/>
          <w:sz w:val="32"/>
          <w:szCs w:val="32"/>
          <w:lang w:val="en-US"/>
        </w:rPr>
      </w:pPr>
      <w:r>
        <w:rPr>
          <w:rFonts w:hint="eastAsia" w:ascii="仿宋" w:hAnsi="仿宋" w:eastAsia="仿宋"/>
          <w:color w:val="000000"/>
          <w:sz w:val="32"/>
          <w:szCs w:val="32"/>
        </w:rPr>
        <w:t>联系人：</w:t>
      </w:r>
      <w:r>
        <w:rPr>
          <w:rFonts w:hint="eastAsia" w:ascii="仿宋" w:hAnsi="仿宋" w:eastAsia="仿宋"/>
          <w:color w:val="000000"/>
          <w:sz w:val="32"/>
          <w:szCs w:val="32"/>
          <w:lang w:val="en-US" w:eastAsia="zh-CN"/>
        </w:rPr>
        <w:t>赵楠琦</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董国锋</w:t>
      </w:r>
    </w:p>
    <w:p w14:paraId="7ADCF3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电话：</w:t>
      </w:r>
      <w:r>
        <w:rPr>
          <w:rFonts w:hint="eastAsia" w:ascii="仿宋" w:hAnsi="仿宋" w:eastAsia="仿宋"/>
          <w:color w:val="000000"/>
          <w:sz w:val="32"/>
          <w:szCs w:val="32"/>
          <w:lang w:val="en-US" w:eastAsia="zh-CN"/>
        </w:rPr>
        <w:t>18210271280，010-64089339</w:t>
      </w:r>
      <w:r>
        <w:rPr>
          <w:rFonts w:hint="eastAsia" w:ascii="仿宋" w:hAnsi="仿宋" w:eastAsia="仿宋"/>
          <w:color w:val="000000"/>
          <w:sz w:val="32"/>
          <w:szCs w:val="32"/>
        </w:rPr>
        <w:t xml:space="preserve">      </w:t>
      </w:r>
    </w:p>
    <w:p w14:paraId="7DF820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邮箱：</w:t>
      </w:r>
      <w:r>
        <w:rPr>
          <w:rFonts w:hint="eastAsia" w:ascii="仿宋" w:hAnsi="仿宋" w:eastAsia="仿宋"/>
          <w:color w:val="000000"/>
          <w:sz w:val="32"/>
          <w:szCs w:val="32"/>
        </w:rPr>
        <w:fldChar w:fldCharType="begin"/>
      </w:r>
      <w:r>
        <w:rPr>
          <w:rFonts w:hint="eastAsia" w:ascii="仿宋" w:hAnsi="仿宋" w:eastAsia="仿宋"/>
          <w:color w:val="000000"/>
          <w:sz w:val="32"/>
          <w:szCs w:val="32"/>
        </w:rPr>
        <w:instrText xml:space="preserve"> HYPERLINK "mailto:yaoshanbiaozhun@163.com" </w:instrText>
      </w:r>
      <w:r>
        <w:rPr>
          <w:rFonts w:hint="eastAsia" w:ascii="仿宋" w:hAnsi="仿宋" w:eastAsia="仿宋"/>
          <w:color w:val="000000"/>
          <w:sz w:val="32"/>
          <w:szCs w:val="32"/>
        </w:rPr>
        <w:fldChar w:fldCharType="separate"/>
      </w:r>
      <w:r>
        <w:rPr>
          <w:rFonts w:hint="eastAsia" w:ascii="仿宋" w:hAnsi="仿宋" w:eastAsia="仿宋"/>
          <w:color w:val="000000"/>
          <w:sz w:val="32"/>
          <w:szCs w:val="32"/>
          <w:lang w:val="en-US" w:eastAsia="zh-CN"/>
        </w:rPr>
        <w:t>ntcacu@126.com</w:t>
      </w:r>
      <w:r>
        <w:rPr>
          <w:rFonts w:hint="eastAsia" w:ascii="仿宋" w:hAnsi="仿宋" w:eastAsia="仿宋"/>
          <w:color w:val="000000"/>
          <w:sz w:val="32"/>
          <w:szCs w:val="32"/>
        </w:rPr>
        <w:fldChar w:fldCharType="end"/>
      </w:r>
    </w:p>
    <w:p w14:paraId="4F8C9C16">
      <w:pPr>
        <w:widowControl w:val="0"/>
        <w:spacing w:line="560" w:lineRule="exact"/>
        <w:rPr>
          <w:rFonts w:hint="eastAsia" w:ascii="仿宋" w:hAnsi="仿宋" w:eastAsia="仿宋"/>
          <w:color w:val="000000"/>
          <w:sz w:val="32"/>
          <w:szCs w:val="32"/>
        </w:rPr>
      </w:pPr>
    </w:p>
    <w:p w14:paraId="00E18DC6">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 w:hAnsi="仿宋" w:eastAsia="仿宋"/>
          <w:color w:val="000000"/>
          <w:sz w:val="32"/>
          <w:szCs w:val="32"/>
        </w:rPr>
      </w:pPr>
      <w:r>
        <w:rPr>
          <w:rFonts w:hint="eastAsia" w:ascii="仿宋" w:hAnsi="仿宋" w:eastAsia="仿宋"/>
          <w:color w:val="000000"/>
          <w:sz w:val="32"/>
          <w:szCs w:val="32"/>
        </w:rPr>
        <w:t>附件：1.针灸治疗早发性卵巢功能不全专家共识》（征求意见稿）</w:t>
      </w:r>
    </w:p>
    <w:p w14:paraId="0CCD7118">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rPr>
          <w:rFonts w:hint="eastAsia" w:ascii="仿宋" w:hAnsi="仿宋" w:eastAsia="仿宋"/>
          <w:color w:val="000000"/>
          <w:sz w:val="32"/>
          <w:szCs w:val="32"/>
        </w:rPr>
      </w:pPr>
      <w:r>
        <w:rPr>
          <w:rFonts w:hint="eastAsia" w:ascii="仿宋" w:hAnsi="仿宋" w:eastAsia="仿宋"/>
          <w:color w:val="000000"/>
          <w:sz w:val="32"/>
          <w:szCs w:val="32"/>
        </w:rPr>
        <w:pict>
          <v:shape id="_x0000_s2050" o:spid="_x0000_s2050" o:spt="3" type="#_x0000_t3" style="position:absolute;left:0pt;margin-left:408.95pt;margin-top:86.75pt;height:31.5pt;width:63pt;z-index:251660288;mso-width-relative:page;mso-height-relative:page;" stroked="t" coordsize="21600,21600">
            <v:path/>
            <v:fill focussize="0,0"/>
            <v:stroke color="#FFFFFF"/>
            <v:imagedata o:title=""/>
            <o:lock v:ext="edit"/>
          </v:shape>
        </w:pict>
      </w:r>
      <w:r>
        <w:rPr>
          <w:rFonts w:hint="eastAsia" w:ascii="仿宋" w:hAnsi="仿宋" w:eastAsia="仿宋"/>
          <w:color w:val="000000"/>
          <w:sz w:val="32"/>
          <w:szCs w:val="32"/>
        </w:rPr>
        <w:t>2.《针灸治疗早发性卵巢功能不全专家共识》（征求意见稿）编制说明</w:t>
      </w:r>
    </w:p>
    <w:p w14:paraId="7A23445F">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 w:hAnsi="仿宋" w:eastAsia="仿宋"/>
          <w:color w:val="000000"/>
          <w:sz w:val="32"/>
          <w:szCs w:val="32"/>
        </w:rPr>
      </w:pPr>
      <w:r>
        <w:rPr>
          <w:rFonts w:hint="eastAsia" w:ascii="仿宋" w:hAnsi="仿宋" w:eastAsia="仿宋"/>
          <w:color w:val="000000"/>
          <w:sz w:val="32"/>
          <w:szCs w:val="32"/>
        </w:rPr>
        <w:t>3.中国针灸学会标准征求意见稿意见征求表</w:t>
      </w:r>
    </w:p>
    <w:p w14:paraId="77CF2146">
      <w:pPr>
        <w:keepNext w:val="0"/>
        <w:keepLines w:val="0"/>
        <w:pageBreakBefore w:val="0"/>
        <w:widowControl w:val="0"/>
        <w:kinsoku/>
        <w:wordWrap/>
        <w:overflowPunct/>
        <w:topLinePunct w:val="0"/>
        <w:autoSpaceDE/>
        <w:autoSpaceDN/>
        <w:bidi w:val="0"/>
        <w:adjustRightInd/>
        <w:snapToGrid/>
        <w:spacing w:line="560" w:lineRule="exact"/>
        <w:ind w:firstLine="1920" w:firstLineChars="600"/>
        <w:textAlignment w:val="auto"/>
        <w:rPr>
          <w:rFonts w:hint="eastAsia" w:ascii="仿宋" w:hAnsi="仿宋" w:eastAsia="仿宋"/>
          <w:color w:val="000000"/>
          <w:sz w:val="32"/>
          <w:szCs w:val="32"/>
        </w:rPr>
      </w:pPr>
      <w:r>
        <w:rPr>
          <w:rFonts w:hint="eastAsia" w:ascii="仿宋" w:hAnsi="仿宋" w:eastAsia="仿宋"/>
          <w:color w:val="000000"/>
          <w:sz w:val="32"/>
          <w:szCs w:val="32"/>
        </w:rPr>
        <w:t>明</w:t>
      </w:r>
    </w:p>
    <w:p w14:paraId="60A07AA7">
      <w:pPr>
        <w:widowControl w:val="0"/>
        <w:spacing w:line="560" w:lineRule="exact"/>
        <w:ind w:firstLine="5984" w:firstLineChars="1870"/>
        <w:rPr>
          <w:rFonts w:hint="eastAsia" w:ascii="仿宋" w:hAnsi="仿宋" w:eastAsia="仿宋"/>
          <w:color w:val="000000"/>
          <w:sz w:val="32"/>
          <w:szCs w:val="32"/>
        </w:rPr>
      </w:pPr>
      <w:bookmarkStart w:id="0" w:name="_GoBack"/>
      <w:bookmarkEnd w:id="0"/>
    </w:p>
    <w:p w14:paraId="64EA0D14">
      <w:pPr>
        <w:widowControl w:val="0"/>
        <w:spacing w:line="560" w:lineRule="exact"/>
        <w:ind w:firstLine="5984" w:firstLineChars="1870"/>
        <w:rPr>
          <w:rFonts w:hint="eastAsia" w:ascii="仿宋" w:hAnsi="仿宋" w:eastAsia="仿宋"/>
          <w:color w:val="000000"/>
          <w:sz w:val="32"/>
          <w:szCs w:val="32"/>
        </w:rPr>
      </w:pPr>
    </w:p>
    <w:p w14:paraId="14299578">
      <w:pPr>
        <w:widowControl w:val="0"/>
        <w:spacing w:line="560" w:lineRule="exact"/>
        <w:ind w:firstLine="5760" w:firstLineChars="1800"/>
        <w:rPr>
          <w:rFonts w:ascii="仿宋" w:hAnsi="仿宋" w:eastAsia="仿宋"/>
          <w:color w:val="000000"/>
          <w:sz w:val="32"/>
          <w:szCs w:val="32"/>
        </w:rPr>
      </w:pPr>
      <w:r>
        <w:rPr>
          <w:rFonts w:hint="eastAsia" w:ascii="仿宋" w:hAnsi="仿宋" w:eastAsia="仿宋"/>
          <w:color w:val="000000"/>
          <w:sz w:val="32"/>
          <w:szCs w:val="32"/>
        </w:rPr>
        <w:t>中国针灸学会</w:t>
      </w:r>
    </w:p>
    <w:p w14:paraId="73CE2535">
      <w:pPr>
        <w:widowControl w:val="0"/>
        <w:spacing w:line="560" w:lineRule="exact"/>
        <w:ind w:firstLine="640" w:firstLineChars="200"/>
        <w:rPr>
          <w:rFonts w:hint="eastAsia" w:ascii="仿宋" w:hAnsi="仿宋" w:eastAsia="仿宋"/>
          <w:color w:val="000000"/>
          <w:sz w:val="32"/>
          <w:szCs w:val="32"/>
        </w:rPr>
      </w:pPr>
      <w:r>
        <w:rPr>
          <w:rFonts w:ascii="仿宋" w:hAnsi="仿宋" w:eastAsia="仿宋"/>
          <w:color w:val="000000"/>
          <w:sz w:val="32"/>
          <w:szCs w:val="32"/>
        </w:rPr>
        <w:t xml:space="preserve">                              </w:t>
      </w:r>
      <w:r>
        <w:rPr>
          <w:rFonts w:hint="eastAsia" w:ascii="仿宋" w:hAnsi="仿宋" w:eastAsia="仿宋"/>
          <w:color w:val="000000"/>
          <w:sz w:val="32"/>
          <w:szCs w:val="32"/>
        </w:rPr>
        <w:t>2024年</w:t>
      </w:r>
      <w:r>
        <w:rPr>
          <w:rFonts w:hint="eastAsia" w:ascii="仿宋" w:hAnsi="仿宋" w:eastAsia="仿宋"/>
          <w:color w:val="000000"/>
          <w:sz w:val="32"/>
          <w:szCs w:val="32"/>
          <w:lang w:val="en-US" w:eastAsia="zh-CN"/>
        </w:rPr>
        <w:t>12</w:t>
      </w:r>
      <w:r>
        <w:rPr>
          <w:rFonts w:hint="eastAsia" w:ascii="仿宋" w:hAnsi="仿宋" w:eastAsia="仿宋"/>
          <w:color w:val="000000"/>
          <w:sz w:val="32"/>
          <w:szCs w:val="32"/>
        </w:rPr>
        <w:t>月</w:t>
      </w:r>
      <w:r>
        <w:rPr>
          <w:rFonts w:hint="eastAsia" w:ascii="仿宋" w:hAnsi="仿宋" w:eastAsia="仿宋"/>
          <w:color w:val="000000"/>
          <w:sz w:val="32"/>
          <w:szCs w:val="32"/>
          <w:lang w:val="en-US" w:eastAsia="zh-CN"/>
        </w:rPr>
        <w:t>31</w:t>
      </w:r>
      <w:r>
        <w:rPr>
          <w:rFonts w:hint="eastAsia" w:ascii="仿宋" w:hAnsi="仿宋" w:eastAsia="仿宋"/>
          <w:color w:val="000000"/>
          <w:sz w:val="32"/>
          <w:szCs w:val="32"/>
        </w:rPr>
        <w:t>日</w:t>
      </w:r>
    </w:p>
    <w:p w14:paraId="7B10115E">
      <w:pPr>
        <w:widowControl w:val="0"/>
        <w:spacing w:line="560" w:lineRule="exact"/>
        <w:rPr>
          <w:rFonts w:ascii="仿宋" w:hAnsi="仿宋" w:eastAsia="仿宋"/>
          <w:color w:val="000000"/>
          <w:sz w:val="32"/>
          <w:szCs w:val="32"/>
        </w:rPr>
      </w:pPr>
    </w:p>
    <w:p w14:paraId="5734F7CD">
      <w:pPr>
        <w:widowControl w:val="0"/>
        <w:spacing w:line="560" w:lineRule="exact"/>
        <w:rPr>
          <w:rFonts w:ascii="仿宋" w:hAnsi="仿宋" w:eastAsia="仿宋"/>
          <w:color w:val="000000"/>
          <w:sz w:val="32"/>
          <w:szCs w:val="32"/>
        </w:rPr>
      </w:pPr>
    </w:p>
    <w:p w14:paraId="18E23D01">
      <w:pPr>
        <w:widowControl w:val="0"/>
        <w:spacing w:line="560" w:lineRule="exact"/>
        <w:rPr>
          <w:rFonts w:ascii="仿宋" w:hAnsi="仿宋" w:eastAsia="仿宋"/>
          <w:color w:val="000000"/>
          <w:sz w:val="32"/>
          <w:szCs w:val="32"/>
        </w:rPr>
      </w:pPr>
    </w:p>
    <w:p w14:paraId="0EB7D1CB">
      <w:pPr>
        <w:widowControl w:val="0"/>
        <w:spacing w:line="560" w:lineRule="exact"/>
        <w:rPr>
          <w:rFonts w:ascii="仿宋" w:hAnsi="仿宋" w:eastAsia="仿宋"/>
          <w:color w:val="000000"/>
          <w:sz w:val="32"/>
          <w:szCs w:val="32"/>
        </w:rPr>
      </w:pPr>
    </w:p>
    <w:p w14:paraId="3439443F">
      <w:pPr>
        <w:widowControl w:val="0"/>
        <w:spacing w:line="560" w:lineRule="exact"/>
        <w:rPr>
          <w:rFonts w:ascii="仿宋" w:hAnsi="仿宋" w:eastAsia="仿宋"/>
          <w:color w:val="000000"/>
          <w:sz w:val="32"/>
          <w:szCs w:val="32"/>
        </w:rPr>
      </w:pPr>
    </w:p>
    <w:p w14:paraId="1D2F374C">
      <w:pPr>
        <w:widowControl w:val="0"/>
        <w:spacing w:line="560" w:lineRule="exact"/>
        <w:rPr>
          <w:rFonts w:ascii="仿宋" w:hAnsi="仿宋" w:eastAsia="仿宋"/>
          <w:color w:val="000000"/>
          <w:sz w:val="32"/>
          <w:szCs w:val="32"/>
        </w:rPr>
      </w:pPr>
    </w:p>
    <w:p w14:paraId="51C211FC">
      <w:pPr>
        <w:widowControl w:val="0"/>
        <w:spacing w:line="560" w:lineRule="exact"/>
        <w:rPr>
          <w:rFonts w:ascii="仿宋" w:hAnsi="仿宋" w:eastAsia="仿宋"/>
          <w:color w:val="000000"/>
          <w:sz w:val="32"/>
          <w:szCs w:val="32"/>
        </w:rPr>
      </w:pPr>
    </w:p>
    <w:p w14:paraId="51334392">
      <w:pPr>
        <w:widowControl w:val="0"/>
        <w:spacing w:line="560" w:lineRule="exact"/>
        <w:rPr>
          <w:rFonts w:ascii="仿宋" w:hAnsi="仿宋" w:eastAsia="仿宋"/>
          <w:color w:val="000000"/>
          <w:sz w:val="32"/>
          <w:szCs w:val="32"/>
        </w:rPr>
      </w:pPr>
    </w:p>
    <w:p w14:paraId="14D384A1">
      <w:pPr>
        <w:widowControl w:val="0"/>
        <w:spacing w:line="560" w:lineRule="exact"/>
        <w:rPr>
          <w:rFonts w:ascii="仿宋" w:hAnsi="仿宋" w:eastAsia="仿宋"/>
          <w:color w:val="000000"/>
          <w:sz w:val="32"/>
          <w:szCs w:val="32"/>
        </w:rPr>
      </w:pPr>
    </w:p>
    <w:p w14:paraId="7482D8A2">
      <w:pPr>
        <w:widowControl w:val="0"/>
        <w:spacing w:line="560" w:lineRule="exact"/>
        <w:rPr>
          <w:rFonts w:ascii="仿宋" w:hAnsi="仿宋" w:eastAsia="仿宋"/>
          <w:color w:val="000000"/>
          <w:sz w:val="32"/>
          <w:szCs w:val="32"/>
        </w:rPr>
      </w:pPr>
    </w:p>
    <w:p w14:paraId="43B20E4C">
      <w:pPr>
        <w:widowControl w:val="0"/>
        <w:spacing w:line="560" w:lineRule="exact"/>
        <w:rPr>
          <w:rFonts w:ascii="仿宋" w:hAnsi="仿宋" w:eastAsia="仿宋"/>
          <w:color w:val="000000"/>
          <w:sz w:val="32"/>
          <w:szCs w:val="32"/>
        </w:rPr>
      </w:pPr>
    </w:p>
    <w:p w14:paraId="6CC3F734">
      <w:pPr>
        <w:widowControl w:val="0"/>
        <w:spacing w:line="560" w:lineRule="exact"/>
        <w:rPr>
          <w:rFonts w:ascii="仿宋" w:hAnsi="仿宋" w:eastAsia="仿宋"/>
          <w:color w:val="000000"/>
          <w:sz w:val="32"/>
          <w:szCs w:val="32"/>
        </w:rPr>
      </w:pPr>
    </w:p>
    <w:p w14:paraId="2E4FB82D">
      <w:pPr>
        <w:widowControl w:val="0"/>
        <w:spacing w:line="560" w:lineRule="exact"/>
        <w:rPr>
          <w:rFonts w:ascii="仿宋" w:hAnsi="仿宋" w:eastAsia="仿宋"/>
          <w:color w:val="000000"/>
          <w:sz w:val="32"/>
          <w:szCs w:val="32"/>
        </w:rPr>
      </w:pPr>
    </w:p>
    <w:p w14:paraId="2F1AA698">
      <w:pPr>
        <w:widowControl w:val="0"/>
        <w:spacing w:line="560" w:lineRule="exact"/>
        <w:rPr>
          <w:rFonts w:ascii="仿宋" w:hAnsi="仿宋" w:eastAsia="仿宋"/>
          <w:color w:val="000000"/>
          <w:sz w:val="32"/>
          <w:szCs w:val="32"/>
        </w:rPr>
      </w:pPr>
    </w:p>
    <w:p w14:paraId="7BAB0FFB">
      <w:pPr>
        <w:widowControl w:val="0"/>
        <w:spacing w:line="560" w:lineRule="exact"/>
        <w:rPr>
          <w:rFonts w:ascii="仿宋" w:hAnsi="仿宋" w:eastAsia="仿宋"/>
          <w:color w:val="000000"/>
          <w:sz w:val="32"/>
          <w:szCs w:val="32"/>
        </w:rPr>
      </w:pPr>
    </w:p>
    <w:p w14:paraId="538C8847">
      <w:pPr>
        <w:widowControl w:val="0"/>
        <w:spacing w:line="560" w:lineRule="exact"/>
        <w:rPr>
          <w:rFonts w:ascii="仿宋" w:hAnsi="仿宋" w:eastAsia="仿宋"/>
          <w:color w:val="000000"/>
          <w:sz w:val="32"/>
          <w:szCs w:val="32"/>
        </w:rPr>
      </w:pPr>
    </w:p>
    <w:p w14:paraId="26DA444A">
      <w:pPr>
        <w:spacing w:before="93" w:line="219" w:lineRule="auto"/>
        <w:rPr>
          <w:rFonts w:ascii="宋体" w:hAnsi="宋体" w:eastAsia="宋体" w:cs="华文中宋"/>
          <w:sz w:val="28"/>
          <w:szCs w:val="28"/>
        </w:rPr>
      </w:pPr>
    </w:p>
    <w:sectPr>
      <w:footerReference r:id="rId3" w:type="default"/>
      <w:pgSz w:w="11906" w:h="16838"/>
      <w:pgMar w:top="1701" w:right="1418" w:bottom="1701"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60FEC">
    <w:pPr>
      <w:pStyle w:val="3"/>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A5375AA">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IzMWEyYWY5ZTIyZTBmOGU0Yzg5Yzc0NDRiZGEwYjMifQ=="/>
  </w:docVars>
  <w:rsids>
    <w:rsidRoot w:val="00CD3E8C"/>
    <w:rsid w:val="00066938"/>
    <w:rsid w:val="000C515B"/>
    <w:rsid w:val="00104BB1"/>
    <w:rsid w:val="00114B99"/>
    <w:rsid w:val="0012528B"/>
    <w:rsid w:val="00144940"/>
    <w:rsid w:val="00154542"/>
    <w:rsid w:val="001C7C34"/>
    <w:rsid w:val="001D00E3"/>
    <w:rsid w:val="001E2717"/>
    <w:rsid w:val="002109E6"/>
    <w:rsid w:val="002572F9"/>
    <w:rsid w:val="00284C95"/>
    <w:rsid w:val="003249C9"/>
    <w:rsid w:val="00381A1C"/>
    <w:rsid w:val="003A692F"/>
    <w:rsid w:val="003F4228"/>
    <w:rsid w:val="003F4987"/>
    <w:rsid w:val="00475C15"/>
    <w:rsid w:val="00482A1A"/>
    <w:rsid w:val="004D36B8"/>
    <w:rsid w:val="00502BEB"/>
    <w:rsid w:val="005717F8"/>
    <w:rsid w:val="00572393"/>
    <w:rsid w:val="00591B7B"/>
    <w:rsid w:val="0065534C"/>
    <w:rsid w:val="00663B98"/>
    <w:rsid w:val="006B4D3D"/>
    <w:rsid w:val="006C0C7A"/>
    <w:rsid w:val="006E5CF4"/>
    <w:rsid w:val="007335B5"/>
    <w:rsid w:val="007A11BA"/>
    <w:rsid w:val="007E2428"/>
    <w:rsid w:val="007F44B3"/>
    <w:rsid w:val="008312F3"/>
    <w:rsid w:val="00872C37"/>
    <w:rsid w:val="008D59DE"/>
    <w:rsid w:val="00906FFC"/>
    <w:rsid w:val="00926088"/>
    <w:rsid w:val="009B7355"/>
    <w:rsid w:val="009C079D"/>
    <w:rsid w:val="009E2677"/>
    <w:rsid w:val="00A533CE"/>
    <w:rsid w:val="00AA5652"/>
    <w:rsid w:val="00B06909"/>
    <w:rsid w:val="00B209D8"/>
    <w:rsid w:val="00B310FF"/>
    <w:rsid w:val="00B328F5"/>
    <w:rsid w:val="00C50C21"/>
    <w:rsid w:val="00C57DF1"/>
    <w:rsid w:val="00C643D1"/>
    <w:rsid w:val="00CD3E8C"/>
    <w:rsid w:val="00D4553D"/>
    <w:rsid w:val="00DD1B8D"/>
    <w:rsid w:val="00DE41F3"/>
    <w:rsid w:val="00E04C19"/>
    <w:rsid w:val="00E06316"/>
    <w:rsid w:val="00E148A9"/>
    <w:rsid w:val="00E730A1"/>
    <w:rsid w:val="00E766A0"/>
    <w:rsid w:val="00EB390A"/>
    <w:rsid w:val="00FD26BE"/>
    <w:rsid w:val="0849203C"/>
    <w:rsid w:val="0D523741"/>
    <w:rsid w:val="12723F3D"/>
    <w:rsid w:val="12BC165D"/>
    <w:rsid w:val="1B03607B"/>
    <w:rsid w:val="1EFD7285"/>
    <w:rsid w:val="22367F4D"/>
    <w:rsid w:val="22943A5C"/>
    <w:rsid w:val="22E84039"/>
    <w:rsid w:val="245B0CD5"/>
    <w:rsid w:val="25083EA5"/>
    <w:rsid w:val="2C602C01"/>
    <w:rsid w:val="3277050E"/>
    <w:rsid w:val="36445108"/>
    <w:rsid w:val="3C8E0152"/>
    <w:rsid w:val="3EB07A18"/>
    <w:rsid w:val="49D46CB0"/>
    <w:rsid w:val="54EF67CE"/>
    <w:rsid w:val="579B65E0"/>
    <w:rsid w:val="5C7742D5"/>
    <w:rsid w:val="5F9F76ED"/>
    <w:rsid w:val="60B44CEE"/>
    <w:rsid w:val="62610ACC"/>
    <w:rsid w:val="64D911C7"/>
    <w:rsid w:val="6787210B"/>
    <w:rsid w:val="67B6759E"/>
    <w:rsid w:val="6B730FCE"/>
    <w:rsid w:val="6D3F53F1"/>
    <w:rsid w:val="6E6255C6"/>
    <w:rsid w:val="7A6224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qFormat/>
    <w:uiPriority w:val="0"/>
  </w:style>
  <w:style w:type="character" w:styleId="9">
    <w:name w:val="Hyperlink"/>
    <w:basedOn w:val="7"/>
    <w:autoRedefine/>
    <w:unhideWhenUsed/>
    <w:qFormat/>
    <w:uiPriority w:val="99"/>
    <w:rPr>
      <w:color w:val="0000FF" w:themeColor="hyperlink"/>
      <w:u w:val="single"/>
    </w:rPr>
  </w:style>
  <w:style w:type="character" w:customStyle="1" w:styleId="10">
    <w:name w:val="页眉 Char"/>
    <w:basedOn w:val="7"/>
    <w:link w:val="4"/>
    <w:autoRedefine/>
    <w:qFormat/>
    <w:uiPriority w:val="99"/>
    <w:rPr>
      <w:sz w:val="18"/>
      <w:szCs w:val="18"/>
    </w:rPr>
  </w:style>
  <w:style w:type="character" w:customStyle="1" w:styleId="11">
    <w:name w:val="页脚 Char"/>
    <w:basedOn w:val="7"/>
    <w:link w:val="3"/>
    <w:autoRedefine/>
    <w:qFormat/>
    <w:uiPriority w:val="99"/>
    <w:rPr>
      <w:sz w:val="18"/>
      <w:szCs w:val="18"/>
    </w:rPr>
  </w:style>
  <w:style w:type="character" w:customStyle="1" w:styleId="12">
    <w:name w:val="批注框文本 Char"/>
    <w:basedOn w:val="7"/>
    <w:link w:val="2"/>
    <w:autoRedefine/>
    <w:semiHidden/>
    <w:qFormat/>
    <w:uiPriority w:val="99"/>
    <w:rPr>
      <w:sz w:val="18"/>
      <w:szCs w:val="18"/>
    </w:rPr>
  </w:style>
  <w:style w:type="paragraph" w:customStyle="1" w:styleId="13">
    <w:name w:val="Table Text"/>
    <w:basedOn w:val="1"/>
    <w:semiHidden/>
    <w:qFormat/>
    <w:uiPriority w:val="0"/>
    <w:pPr>
      <w:kinsoku w:val="0"/>
      <w:overflowPunct/>
      <w:snapToGrid w:val="0"/>
      <w:jc w:val="left"/>
    </w:pPr>
    <w:rPr>
      <w:rFonts w:ascii="宋体" w:hAnsi="宋体" w:cs="宋体"/>
      <w:snapToGrid w:val="0"/>
      <w:color w:val="00000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FE64E6-B4B7-4FCB-B7F4-B0F53DBDA148}">
  <ds:schemaRefs/>
</ds:datastoreItem>
</file>

<file path=docProps/app.xml><?xml version="1.0" encoding="utf-8"?>
<Properties xmlns="http://schemas.openxmlformats.org/officeDocument/2006/extended-properties" xmlns:vt="http://schemas.openxmlformats.org/officeDocument/2006/docPropsVTypes">
  <Template>Normal.dotm</Template>
  <Pages>2</Pages>
  <Words>317</Words>
  <Characters>364</Characters>
  <Lines>12</Lines>
  <Paragraphs>3</Paragraphs>
  <TotalTime>0</TotalTime>
  <ScaleCrop>false</ScaleCrop>
  <LinksUpToDate>false</LinksUpToDate>
  <CharactersWithSpaces>400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2019-03-12T07:21:00Z</dcterms:created>
  <dc:creator>Users</dc:creator>
  <cp:lastModifiedBy>✨于淼✨</cp:lastModifiedBy>
  <cp:lastPrinted>2021-01-15T08:23:00Z</cp:lastPrinted>
  <dcterms:modified xsi:type="dcterms:W3CDTF">2024-12-31T03:16:43Z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72F4F6D9DF4C4D8C8AED2B1365A5AD19_12</vt:lpwstr>
  </property>
  <property fmtid="{D5CDD505-2E9C-101B-9397-08002B2CF9AE}" pid="4" name="KSOTemplateDocerSaveRecord">
    <vt:lpwstr>eyJoZGlkIjoiZGIzMWEyYWY5ZTIyZTBmOGU0Yzg5Yzc0NDRiZGEwYjMiLCJ1c2VySWQiOiIxMjYzMjI1MDc3In0=</vt:lpwstr>
  </property>
</Properties>
</file>