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C7" w:rsidRPr="00786514" w:rsidRDefault="00795F87">
      <w:pPr>
        <w:overflowPunct w:val="0"/>
        <w:autoSpaceDE w:val="0"/>
        <w:autoSpaceDN w:val="0"/>
        <w:adjustRightInd w:val="0"/>
        <w:spacing w:line="560" w:lineRule="exact"/>
        <w:jc w:val="center"/>
        <w:textAlignment w:val="baseline"/>
        <w:rPr>
          <w:rFonts w:asciiTheme="majorEastAsia" w:eastAsiaTheme="majorEastAsia" w:hAnsiTheme="majorEastAsia" w:cs="Times New Roman"/>
          <w:b/>
          <w:kern w:val="0"/>
          <w:sz w:val="44"/>
          <w:szCs w:val="44"/>
        </w:rPr>
      </w:pPr>
      <w:r w:rsidRPr="00786514">
        <w:rPr>
          <w:rFonts w:asciiTheme="majorEastAsia" w:eastAsiaTheme="majorEastAsia" w:hAnsiTheme="majorEastAsia" w:cs="Times New Roman" w:hint="eastAsia"/>
          <w:b/>
          <w:kern w:val="0"/>
          <w:sz w:val="44"/>
          <w:szCs w:val="44"/>
        </w:rPr>
        <w:t>中国针灸学会标准管理办法实施细则</w:t>
      </w:r>
    </w:p>
    <w:p w:rsidR="00FD70C7" w:rsidRDefault="00795F87" w:rsidP="00786514">
      <w:pPr>
        <w:spacing w:afterLines="100" w:line="360" w:lineRule="auto"/>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202</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年修订版）</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第一章</w:t>
      </w:r>
      <w:r>
        <w:rPr>
          <w:rFonts w:ascii="黑体" w:eastAsia="黑体" w:hAnsi="黑体" w:hint="eastAsia"/>
          <w:b/>
          <w:sz w:val="24"/>
        </w:rPr>
        <w:t xml:space="preserve">  </w:t>
      </w:r>
      <w:r>
        <w:rPr>
          <w:rFonts w:ascii="黑体" w:eastAsia="黑体" w:hAnsi="黑体" w:hint="eastAsia"/>
          <w:b/>
          <w:sz w:val="24"/>
        </w:rPr>
        <w:t>总则</w:t>
      </w:r>
    </w:p>
    <w:p w:rsidR="00FD70C7" w:rsidRDefault="00795F87" w:rsidP="00786514">
      <w:pPr>
        <w:spacing w:beforeLines="100"/>
      </w:pPr>
      <w:r>
        <w:rPr>
          <w:rFonts w:hint="eastAsia"/>
        </w:rPr>
        <w:t xml:space="preserve">    </w:t>
      </w:r>
      <w:r>
        <w:rPr>
          <w:rFonts w:hint="eastAsia"/>
        </w:rPr>
        <w:t>第一条</w:t>
      </w:r>
      <w:r>
        <w:rPr>
          <w:rFonts w:hint="eastAsia"/>
        </w:rPr>
        <w:t xml:space="preserve">  </w:t>
      </w:r>
      <w:r>
        <w:rPr>
          <w:rFonts w:hint="eastAsia"/>
        </w:rPr>
        <w:t>为贯彻落实《中华人民共和国中医药法》、《中华人民共和国标准化法》、《深化标准化工作改革方案》（国发﹝</w:t>
      </w:r>
      <w:r>
        <w:t>2015</w:t>
      </w:r>
      <w:r>
        <w:rPr>
          <w:rFonts w:hint="eastAsia"/>
        </w:rPr>
        <w:t>﹞</w:t>
      </w:r>
      <w:r>
        <w:t>13</w:t>
      </w:r>
      <w:r>
        <w:rPr>
          <w:rFonts w:hint="eastAsia"/>
        </w:rPr>
        <w:t>号）、《团体标准管理规定》（国标委联〔</w:t>
      </w:r>
      <w:r>
        <w:rPr>
          <w:rFonts w:hint="eastAsia"/>
        </w:rPr>
        <w:t>2019</w:t>
      </w:r>
      <w:r>
        <w:rPr>
          <w:rFonts w:hint="eastAsia"/>
        </w:rPr>
        <w:t>〕</w:t>
      </w:r>
      <w:r>
        <w:rPr>
          <w:rFonts w:hint="eastAsia"/>
        </w:rPr>
        <w:t>1</w:t>
      </w:r>
      <w:r>
        <w:rPr>
          <w:rFonts w:hint="eastAsia"/>
        </w:rPr>
        <w:t>号）</w:t>
      </w:r>
      <w:r>
        <w:rPr>
          <w:rFonts w:hint="eastAsia"/>
        </w:rPr>
        <w:t xml:space="preserve">                            </w:t>
      </w:r>
      <w:r>
        <w:rPr>
          <w:rFonts w:hint="eastAsia"/>
        </w:rPr>
        <w:t>等法律法规与国务院及其有关部门政策，根据国家中医药管理局有关规定与</w:t>
      </w:r>
      <w:r>
        <w:rPr>
          <w:rFonts w:asciiTheme="minorEastAsia" w:hAnsiTheme="minorEastAsia" w:hint="eastAsia"/>
        </w:rPr>
        <w:t>《</w:t>
      </w:r>
      <w:r>
        <w:rPr>
          <w:rFonts w:hint="eastAsia"/>
        </w:rPr>
        <w:t>中国针灸学会标准管理办法</w:t>
      </w:r>
      <w:r>
        <w:rPr>
          <w:rFonts w:asciiTheme="minorEastAsia" w:hAnsiTheme="minorEastAsia" w:hint="eastAsia"/>
        </w:rPr>
        <w:t>》</w:t>
      </w:r>
      <w:r>
        <w:rPr>
          <w:rFonts w:hint="eastAsia"/>
        </w:rPr>
        <w:t>的有关要求，制定本实施细则。</w:t>
      </w:r>
    </w:p>
    <w:p w:rsidR="00FD70C7" w:rsidRDefault="00795F87" w:rsidP="00786514">
      <w:pPr>
        <w:spacing w:beforeLines="100"/>
      </w:pPr>
      <w:r>
        <w:rPr>
          <w:rFonts w:hint="eastAsia"/>
        </w:rPr>
        <w:t xml:space="preserve">    </w:t>
      </w:r>
      <w:r>
        <w:rPr>
          <w:rFonts w:hint="eastAsia"/>
        </w:rPr>
        <w:t>第二条</w:t>
      </w:r>
      <w:r>
        <w:rPr>
          <w:rFonts w:hint="eastAsia"/>
        </w:rPr>
        <w:t xml:space="preserve">  </w:t>
      </w:r>
      <w:r>
        <w:rPr>
          <w:rFonts w:hint="eastAsia"/>
        </w:rPr>
        <w:t>中国针灸学会标准的制修订、实施和监督适用本实施细则。</w:t>
      </w:r>
    </w:p>
    <w:p w:rsidR="00FD70C7" w:rsidRDefault="00795F87" w:rsidP="00786514">
      <w:pPr>
        <w:spacing w:beforeLines="100"/>
      </w:pPr>
      <w:r>
        <w:rPr>
          <w:rFonts w:hint="eastAsia"/>
        </w:rPr>
        <w:t xml:space="preserve">    </w:t>
      </w:r>
      <w:r>
        <w:rPr>
          <w:rFonts w:hint="eastAsia"/>
        </w:rPr>
        <w:t>第三条</w:t>
      </w:r>
      <w:r>
        <w:rPr>
          <w:rFonts w:hint="eastAsia"/>
        </w:rPr>
        <w:t xml:space="preserve">  </w:t>
      </w:r>
      <w:r>
        <w:rPr>
          <w:rFonts w:hint="eastAsia"/>
        </w:rPr>
        <w:t>中国针灸学会（以下简称学会）标准是指学会在自己业务范围内，为满足市场和创新需要，在没有针灸国家标准和针灸行业标准而又需要获得统一技术要求的情况下，由在中国注册的、具有法人地位的相关企业、高等院校、科研院所、检验认证机构等单位自主提出和广泛参与，自己归口管理供社会自愿采用的标准，属针灸团体标准。</w:t>
      </w:r>
    </w:p>
    <w:p w:rsidR="00FD70C7" w:rsidRDefault="00795F87">
      <w:r>
        <w:rPr>
          <w:rFonts w:hint="eastAsia"/>
        </w:rPr>
        <w:t xml:space="preserve">    </w:t>
      </w:r>
      <w:r>
        <w:rPr>
          <w:rFonts w:hint="eastAsia"/>
        </w:rPr>
        <w:t>本实施细则所言的针灸团体标准皆指中国针灸学会标准。</w:t>
      </w:r>
    </w:p>
    <w:p w:rsidR="00FD70C7" w:rsidRDefault="00795F87" w:rsidP="00786514">
      <w:pPr>
        <w:spacing w:beforeLines="100"/>
      </w:pPr>
      <w:r>
        <w:rPr>
          <w:rFonts w:hint="eastAsia"/>
        </w:rPr>
        <w:t xml:space="preserve">    </w:t>
      </w:r>
      <w:r>
        <w:rPr>
          <w:rFonts w:hint="eastAsia"/>
        </w:rPr>
        <w:t>第四条</w:t>
      </w:r>
      <w:r>
        <w:rPr>
          <w:rFonts w:hint="eastAsia"/>
        </w:rPr>
        <w:t xml:space="preserve">  </w:t>
      </w:r>
      <w:r>
        <w:rPr>
          <w:rFonts w:hint="eastAsia"/>
        </w:rPr>
        <w:t>针灸团体标准应有利于科学合理利用资源，推广科学技术成果，增强技术、产品的安全性、通用性，提高经济效益、社会效益、生态效益</w:t>
      </w:r>
      <w:r>
        <w:rPr>
          <w:rFonts w:hint="eastAsia"/>
        </w:rPr>
        <w:t>，做到技术上先进、经济上合理。</w:t>
      </w:r>
    </w:p>
    <w:p w:rsidR="00FD70C7" w:rsidRDefault="00795F87">
      <w:r>
        <w:rPr>
          <w:rFonts w:hint="eastAsia"/>
        </w:rPr>
        <w:t xml:space="preserve">    </w:t>
      </w:r>
      <w:r>
        <w:rPr>
          <w:rFonts w:hint="eastAsia"/>
        </w:rPr>
        <w:t>禁止利用针灸团体标准实施妨碍商品、服务自由流通等排除、限制市场竞争的行为。</w:t>
      </w:r>
    </w:p>
    <w:p w:rsidR="00FD70C7" w:rsidRDefault="00795F87" w:rsidP="00786514">
      <w:pPr>
        <w:spacing w:beforeLines="100"/>
      </w:pPr>
      <w:r>
        <w:rPr>
          <w:rFonts w:hint="eastAsia"/>
        </w:rPr>
        <w:t xml:space="preserve">    </w:t>
      </w:r>
      <w:r>
        <w:rPr>
          <w:rFonts w:hint="eastAsia"/>
        </w:rPr>
        <w:t>第五条</w:t>
      </w:r>
      <w:r>
        <w:rPr>
          <w:rFonts w:hint="eastAsia"/>
        </w:rPr>
        <w:t xml:space="preserve">  </w:t>
      </w:r>
      <w:r>
        <w:rPr>
          <w:rFonts w:hint="eastAsia"/>
        </w:rPr>
        <w:t>制修订针灸团体标准应严格遵循两稿（征求意见稿、送审稿）两审（审查、审批）制度。</w:t>
      </w:r>
    </w:p>
    <w:p w:rsidR="00FD70C7" w:rsidRDefault="00795F87" w:rsidP="00786514">
      <w:pPr>
        <w:spacing w:beforeLines="100"/>
      </w:pPr>
      <w:r>
        <w:rPr>
          <w:rFonts w:hint="eastAsia"/>
        </w:rPr>
        <w:t xml:space="preserve">    </w:t>
      </w:r>
      <w:r>
        <w:rPr>
          <w:rFonts w:hint="eastAsia"/>
        </w:rPr>
        <w:t>第六条</w:t>
      </w:r>
      <w:r>
        <w:rPr>
          <w:rFonts w:hint="eastAsia"/>
        </w:rPr>
        <w:t xml:space="preserve">  </w:t>
      </w:r>
      <w:r>
        <w:rPr>
          <w:rFonts w:hint="eastAsia"/>
        </w:rPr>
        <w:t>对等同、修改采用国际标准、修订现行针灸团体标准及对现有针灸企业标准、地方标准、行业标准、国家标准转化为针灸团体标准的项目，可采用快速程序。</w:t>
      </w:r>
    </w:p>
    <w:p w:rsidR="00FD70C7" w:rsidRDefault="00795F87">
      <w:r>
        <w:rPr>
          <w:rFonts w:hint="eastAsia"/>
        </w:rPr>
        <w:t xml:space="preserve">    </w:t>
      </w:r>
      <w:r>
        <w:t>快速程序</w:t>
      </w:r>
      <w:r>
        <w:rPr>
          <w:rFonts w:hint="eastAsia"/>
        </w:rPr>
        <w:t>（</w:t>
      </w:r>
      <w:r>
        <w:t>代号</w:t>
      </w:r>
      <w:r>
        <w:t>:FTP</w:t>
      </w:r>
      <w:r>
        <w:rPr>
          <w:rFonts w:hint="eastAsia"/>
        </w:rPr>
        <w:t>）</w:t>
      </w:r>
      <w:r>
        <w:t>是在正常标准制定程序</w:t>
      </w:r>
      <w:r>
        <w:rPr>
          <w:rFonts w:hint="eastAsia"/>
        </w:rPr>
        <w:t>（</w:t>
      </w:r>
      <w:r>
        <w:t>代号</w:t>
      </w:r>
      <w:r>
        <w:t>:A</w:t>
      </w:r>
      <w:r>
        <w:rPr>
          <w:rFonts w:hint="eastAsia"/>
        </w:rPr>
        <w:t>）</w:t>
      </w:r>
      <w:r>
        <w:t>的基础上省略起草阶段</w:t>
      </w:r>
      <w:r>
        <w:rPr>
          <w:rFonts w:hint="eastAsia"/>
        </w:rPr>
        <w:t>（</w:t>
      </w:r>
      <w:r>
        <w:t>代号</w:t>
      </w:r>
      <w:r>
        <w:t>:B</w:t>
      </w:r>
      <w:r>
        <w:rPr>
          <w:rFonts w:hint="eastAsia"/>
        </w:rPr>
        <w:t>）</w:t>
      </w:r>
      <w:r>
        <w:t>或省略起草阶段和征求意见阶段</w:t>
      </w:r>
      <w:r>
        <w:rPr>
          <w:rFonts w:hint="eastAsia"/>
        </w:rPr>
        <w:t>（</w:t>
      </w:r>
      <w:r>
        <w:t>代号</w:t>
      </w:r>
      <w:r>
        <w:t>:C</w:t>
      </w:r>
      <w:r>
        <w:rPr>
          <w:rFonts w:hint="eastAsia"/>
        </w:rPr>
        <w:t>）</w:t>
      </w:r>
      <w:r>
        <w:t>的简</w:t>
      </w:r>
      <w:r>
        <w:t>化程序。</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第二章</w:t>
      </w:r>
      <w:r>
        <w:rPr>
          <w:rFonts w:ascii="黑体" w:eastAsia="黑体" w:hAnsi="黑体" w:hint="eastAsia"/>
          <w:b/>
          <w:sz w:val="24"/>
        </w:rPr>
        <w:tab/>
        <w:t xml:space="preserve"> </w:t>
      </w:r>
      <w:r>
        <w:rPr>
          <w:rFonts w:ascii="黑体" w:eastAsia="黑体" w:hAnsi="黑体" w:hint="eastAsia"/>
          <w:b/>
          <w:sz w:val="24"/>
        </w:rPr>
        <w:t>组织机构及其职责</w:t>
      </w:r>
    </w:p>
    <w:p w:rsidR="00FD70C7" w:rsidRDefault="00795F87" w:rsidP="00786514">
      <w:pPr>
        <w:spacing w:beforeLines="100"/>
        <w:rPr>
          <w:rFonts w:asciiTheme="minorEastAsia" w:hAnsiTheme="minorEastAsia"/>
          <w:szCs w:val="21"/>
        </w:rPr>
      </w:pPr>
      <w:r>
        <w:rPr>
          <w:rFonts w:hint="eastAsia"/>
        </w:rPr>
        <w:t xml:space="preserve">    </w:t>
      </w:r>
      <w:r>
        <w:rPr>
          <w:rFonts w:hint="eastAsia"/>
        </w:rPr>
        <w:t>第七条</w:t>
      </w:r>
      <w:r>
        <w:rPr>
          <w:rFonts w:hint="eastAsia"/>
        </w:rPr>
        <w:t xml:space="preserve">  </w:t>
      </w:r>
      <w:r>
        <w:rPr>
          <w:rFonts w:hint="eastAsia"/>
        </w:rPr>
        <w:t>学会</w:t>
      </w:r>
      <w:r>
        <w:rPr>
          <w:rFonts w:asciiTheme="minorEastAsia" w:hAnsiTheme="minorEastAsia"/>
          <w:szCs w:val="21"/>
        </w:rPr>
        <w:t>大会及其理事会负责针灸团体标准的制定、组织实施的审批工作以及对针灸团体标准的制定、实施进行监督。在学会大会及其理事会闭会期间，由学会常务理事会代行学会大会及其理事会的职责。</w:t>
      </w:r>
    </w:p>
    <w:p w:rsidR="00FD70C7" w:rsidRDefault="00795F87" w:rsidP="00786514">
      <w:pPr>
        <w:spacing w:beforeLines="100"/>
        <w:rPr>
          <w:rFonts w:asciiTheme="minorEastAsia" w:hAnsiTheme="minorEastAsia"/>
          <w:szCs w:val="21"/>
        </w:rPr>
      </w:pPr>
      <w:r>
        <w:rPr>
          <w:rFonts w:hint="eastAsia"/>
        </w:rPr>
        <w:t xml:space="preserve">    </w:t>
      </w:r>
      <w:r>
        <w:rPr>
          <w:rFonts w:hint="eastAsia"/>
        </w:rPr>
        <w:t>第八条</w:t>
      </w:r>
      <w:r>
        <w:rPr>
          <w:rFonts w:hint="eastAsia"/>
        </w:rPr>
        <w:t xml:space="preserve">  </w:t>
      </w:r>
      <w:r>
        <w:rPr>
          <w:rFonts w:asciiTheme="minorEastAsia" w:hAnsiTheme="minorEastAsia"/>
          <w:szCs w:val="21"/>
        </w:rPr>
        <w:t>在学会常务理事会下设立学会标准化工作委员会（</w:t>
      </w:r>
      <w:r>
        <w:rPr>
          <w:rFonts w:asciiTheme="minorEastAsia" w:hAnsiTheme="minorEastAsia" w:hint="eastAsia"/>
          <w:szCs w:val="21"/>
        </w:rPr>
        <w:t>以下</w:t>
      </w:r>
      <w:r>
        <w:rPr>
          <w:rFonts w:asciiTheme="minorEastAsia" w:hAnsiTheme="minorEastAsia"/>
          <w:szCs w:val="21"/>
        </w:rPr>
        <w:t>简称学会标工委）与学会标准化技术委员会（</w:t>
      </w:r>
      <w:r>
        <w:rPr>
          <w:rFonts w:asciiTheme="minorEastAsia" w:hAnsiTheme="minorEastAsia" w:hint="eastAsia"/>
          <w:szCs w:val="21"/>
        </w:rPr>
        <w:t>以下</w:t>
      </w:r>
      <w:r>
        <w:rPr>
          <w:rFonts w:asciiTheme="minorEastAsia" w:hAnsiTheme="minorEastAsia"/>
          <w:szCs w:val="21"/>
        </w:rPr>
        <w:t>简称学会</w:t>
      </w:r>
      <w:r>
        <w:rPr>
          <w:rFonts w:asciiTheme="minorEastAsia" w:hAnsiTheme="minorEastAsia" w:hint="eastAsia"/>
          <w:szCs w:val="21"/>
        </w:rPr>
        <w:t>标技委</w:t>
      </w:r>
      <w:r>
        <w:rPr>
          <w:rFonts w:asciiTheme="minorEastAsia" w:hAnsiTheme="minorEastAsia"/>
          <w:szCs w:val="21"/>
        </w:rPr>
        <w:t>）</w:t>
      </w:r>
      <w:r>
        <w:rPr>
          <w:rFonts w:asciiTheme="minorEastAsia" w:hAnsiTheme="minorEastAsia" w:hint="eastAsia"/>
          <w:szCs w:val="21"/>
        </w:rPr>
        <w:t>，学会标工委和学会标技委合设秘书处。</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学会标工委和学会标技委</w:t>
      </w:r>
      <w:r>
        <w:rPr>
          <w:rFonts w:asciiTheme="minorEastAsia" w:hAnsiTheme="minorEastAsia"/>
          <w:szCs w:val="21"/>
        </w:rPr>
        <w:t>为针灸团体标准</w:t>
      </w:r>
      <w:r>
        <w:rPr>
          <w:rFonts w:asciiTheme="minorEastAsia" w:hAnsiTheme="minorEastAsia" w:hint="eastAsia"/>
          <w:szCs w:val="21"/>
        </w:rPr>
        <w:t>制修订</w:t>
      </w:r>
      <w:r>
        <w:rPr>
          <w:rFonts w:asciiTheme="minorEastAsia" w:hAnsiTheme="minorEastAsia"/>
          <w:szCs w:val="21"/>
        </w:rPr>
        <w:t>的</w:t>
      </w:r>
      <w:r>
        <w:rPr>
          <w:rFonts w:asciiTheme="minorEastAsia" w:hAnsiTheme="minorEastAsia" w:hint="eastAsia"/>
          <w:szCs w:val="21"/>
        </w:rPr>
        <w:t>技术</w:t>
      </w:r>
      <w:r>
        <w:rPr>
          <w:rFonts w:asciiTheme="minorEastAsia" w:hAnsiTheme="minorEastAsia"/>
          <w:szCs w:val="21"/>
        </w:rPr>
        <w:t>归口部门</w:t>
      </w:r>
      <w:r>
        <w:rPr>
          <w:rFonts w:asciiTheme="minorEastAsia" w:hAnsiTheme="minorEastAsia" w:hint="eastAsia"/>
          <w:szCs w:val="21"/>
        </w:rPr>
        <w:t>。</w:t>
      </w:r>
    </w:p>
    <w:p w:rsidR="00FD70C7" w:rsidRDefault="00795F87" w:rsidP="00786514">
      <w:pPr>
        <w:spacing w:beforeLines="100"/>
        <w:rPr>
          <w:rFonts w:asciiTheme="minorEastAsia" w:hAnsiTheme="minorEastAsia"/>
          <w:szCs w:val="21"/>
        </w:rPr>
      </w:pPr>
      <w:r>
        <w:rPr>
          <w:rFonts w:hint="eastAsia"/>
        </w:rPr>
        <w:t xml:space="preserve">    </w:t>
      </w:r>
      <w:r>
        <w:rPr>
          <w:rFonts w:hint="eastAsia"/>
        </w:rPr>
        <w:t>第九条</w:t>
      </w:r>
      <w:r>
        <w:rPr>
          <w:rFonts w:hint="eastAsia"/>
        </w:rPr>
        <w:t xml:space="preserve">  </w:t>
      </w:r>
      <w:r>
        <w:rPr>
          <w:rFonts w:asciiTheme="minorEastAsia" w:hAnsiTheme="minorEastAsia"/>
          <w:szCs w:val="21"/>
        </w:rPr>
        <w:t>学会标工委履行下列职责：</w:t>
      </w:r>
    </w:p>
    <w:p w:rsidR="00FD70C7" w:rsidRDefault="00795F87">
      <w:r>
        <w:rPr>
          <w:rFonts w:asciiTheme="minorEastAsia" w:hAnsiTheme="minorEastAsia" w:hint="eastAsia"/>
          <w:szCs w:val="21"/>
        </w:rPr>
        <w:t xml:space="preserve">    </w:t>
      </w:r>
      <w:r>
        <w:rPr>
          <w:rFonts w:hint="eastAsia"/>
        </w:rPr>
        <w:t>（一）</w:t>
      </w:r>
      <w:r>
        <w:t>起草针灸团体标准化战略规划，起草针灸团体标准制修订规划、针灸团体标准制修订工作年度计划和总结，制定学会标工委年度计划，汇报学会标工委年度工作；</w:t>
      </w:r>
    </w:p>
    <w:p w:rsidR="00FD70C7" w:rsidRDefault="00795F87">
      <w:r>
        <w:rPr>
          <w:rFonts w:hint="eastAsia"/>
        </w:rPr>
        <w:t xml:space="preserve">    </w:t>
      </w:r>
      <w:r>
        <w:rPr>
          <w:rFonts w:hint="eastAsia"/>
        </w:rPr>
        <w:t>（二）</w:t>
      </w:r>
      <w:r>
        <w:t>制定针灸团体标准化工作的各项政策和制度；</w:t>
      </w:r>
    </w:p>
    <w:p w:rsidR="00FD70C7" w:rsidRDefault="00795F87">
      <w:pPr>
        <w:rPr>
          <w:rFonts w:asciiTheme="minorEastAsia" w:hAnsiTheme="minorEastAsia"/>
          <w:szCs w:val="21"/>
        </w:rPr>
      </w:pPr>
      <w:r>
        <w:rPr>
          <w:rFonts w:asciiTheme="minorEastAsia" w:hAnsiTheme="minorEastAsia" w:hint="eastAsia"/>
          <w:szCs w:val="21"/>
        </w:rPr>
        <w:lastRenderedPageBreak/>
        <w:t xml:space="preserve">    </w:t>
      </w:r>
      <w:r>
        <w:rPr>
          <w:rFonts w:hint="eastAsia"/>
        </w:rPr>
        <w:t>（三）</w:t>
      </w:r>
      <w:r>
        <w:rPr>
          <w:rFonts w:asciiTheme="minorEastAsia" w:hAnsiTheme="minorEastAsia"/>
          <w:szCs w:val="21"/>
        </w:rPr>
        <w:t>管理和协调针灸团体标准化工作，处理针灸团体标准制定程序、编写规则、知识产权政策等针灸团体规则、政策执行中出现的以及针灸团体标准制定中出现的争议；</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hint="eastAsia"/>
        </w:rPr>
        <w:t>（四）</w:t>
      </w:r>
      <w:r>
        <w:rPr>
          <w:rFonts w:asciiTheme="minorEastAsia" w:hAnsiTheme="minorEastAsia"/>
          <w:szCs w:val="21"/>
        </w:rPr>
        <w:t>负责针灸团体标准化</w:t>
      </w:r>
      <w:r>
        <w:rPr>
          <w:rFonts w:asciiTheme="minorEastAsia" w:hAnsiTheme="minorEastAsia" w:hint="eastAsia"/>
          <w:szCs w:val="21"/>
        </w:rPr>
        <w:t>创新</w:t>
      </w:r>
      <w:r>
        <w:rPr>
          <w:rFonts w:asciiTheme="minorEastAsia" w:hAnsiTheme="minorEastAsia"/>
          <w:szCs w:val="21"/>
        </w:rPr>
        <w:t>基地建设与针灸团体标准宣贯工作；</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hint="eastAsia"/>
        </w:rPr>
        <w:t>（五）</w:t>
      </w:r>
      <w:r>
        <w:rPr>
          <w:rFonts w:asciiTheme="minorEastAsia" w:hAnsiTheme="minorEastAsia"/>
          <w:szCs w:val="21"/>
        </w:rPr>
        <w:t>开展针灸团体标准研制队伍建设工作，建立针灸团体标准研制</w:t>
      </w:r>
      <w:r>
        <w:rPr>
          <w:rFonts w:asciiTheme="minorEastAsia" w:hAnsiTheme="minorEastAsia"/>
          <w:szCs w:val="21"/>
        </w:rPr>
        <w:t>人才库；</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hint="eastAsia"/>
        </w:rPr>
        <w:t>（六）</w:t>
      </w:r>
      <w:r>
        <w:rPr>
          <w:rFonts w:asciiTheme="minorEastAsia" w:hAnsiTheme="minorEastAsia"/>
          <w:szCs w:val="21"/>
        </w:rPr>
        <w:t>开展与其他标准化机构的联络；</w:t>
      </w:r>
    </w:p>
    <w:p w:rsidR="00FD70C7" w:rsidRDefault="00795F87">
      <w:pPr>
        <w:rPr>
          <w:rFonts w:asciiTheme="minorEastAsia" w:hAnsiTheme="minorEastAsia"/>
          <w:szCs w:val="21"/>
        </w:rPr>
      </w:pPr>
      <w:r>
        <w:rPr>
          <w:rFonts w:asciiTheme="minorEastAsia" w:hAnsiTheme="minorEastAsia"/>
          <w:szCs w:val="21"/>
        </w:rPr>
        <w:t xml:space="preserve">　　</w:t>
      </w:r>
      <w:r>
        <w:rPr>
          <w:rFonts w:hint="eastAsia"/>
        </w:rPr>
        <w:t>（七）</w:t>
      </w:r>
      <w:r>
        <w:rPr>
          <w:rFonts w:asciiTheme="minorEastAsia" w:hAnsiTheme="minorEastAsia"/>
          <w:szCs w:val="21"/>
        </w:rPr>
        <w:t>对针灸行业标准、国家标准与国际标准的制修订工作提出建议；</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hint="eastAsia"/>
        </w:rPr>
        <w:t>（八）</w:t>
      </w:r>
      <w:r>
        <w:rPr>
          <w:rFonts w:asciiTheme="minorEastAsia" w:hAnsiTheme="minorEastAsia"/>
          <w:szCs w:val="21"/>
        </w:rPr>
        <w:t>承办上级部门和机构交办的与针灸团体标准制修订相关的其他事项。</w:t>
      </w:r>
    </w:p>
    <w:p w:rsidR="00FD70C7" w:rsidRDefault="00795F87">
      <w:r>
        <w:rPr>
          <w:rFonts w:asciiTheme="minorEastAsia" w:hAnsiTheme="minorEastAsia" w:hint="eastAsia"/>
          <w:szCs w:val="21"/>
        </w:rPr>
        <w:t xml:space="preserve">    </w:t>
      </w:r>
      <w:r>
        <w:t>学会标工委秘书处负责处理本标工委职责范围内的各项日常工作。</w:t>
      </w:r>
    </w:p>
    <w:p w:rsidR="00FD70C7" w:rsidRDefault="00795F87" w:rsidP="00786514">
      <w:pPr>
        <w:spacing w:beforeLines="100"/>
      </w:pPr>
      <w:r>
        <w:rPr>
          <w:rFonts w:hint="eastAsia"/>
        </w:rPr>
        <w:t xml:space="preserve">    </w:t>
      </w:r>
      <w:r>
        <w:rPr>
          <w:rFonts w:hint="eastAsia"/>
        </w:rPr>
        <w:t>第十条</w:t>
      </w:r>
      <w:r>
        <w:rPr>
          <w:rFonts w:hint="eastAsia"/>
        </w:rPr>
        <w:t xml:space="preserve">  </w:t>
      </w:r>
      <w:r>
        <w:rPr>
          <w:rFonts w:hint="eastAsia"/>
        </w:rPr>
        <w:t>学会标技委履行下列职责：</w:t>
      </w:r>
    </w:p>
    <w:p w:rsidR="00FD70C7" w:rsidRDefault="00795F87">
      <w:r>
        <w:rPr>
          <w:rFonts w:hint="eastAsia"/>
        </w:rPr>
        <w:t xml:space="preserve">    </w:t>
      </w:r>
      <w:r>
        <w:rPr>
          <w:rFonts w:hint="eastAsia"/>
        </w:rPr>
        <w:t>（一）起草学会标技委工作计划，汇报学会标技委年度工作；</w:t>
      </w:r>
    </w:p>
    <w:p w:rsidR="00FD70C7" w:rsidRDefault="00795F87">
      <w:r>
        <w:rPr>
          <w:rFonts w:hint="eastAsia"/>
        </w:rPr>
        <w:t xml:space="preserve">    </w:t>
      </w:r>
      <w:r>
        <w:rPr>
          <w:rFonts w:hint="eastAsia"/>
        </w:rPr>
        <w:t>（二）审查学会标准提案项目是否可立项并提出审查意见；</w:t>
      </w:r>
    </w:p>
    <w:p w:rsidR="00FD70C7" w:rsidRDefault="00795F87">
      <w:r>
        <w:rPr>
          <w:rFonts w:hint="eastAsia"/>
        </w:rPr>
        <w:t xml:space="preserve">　　（三）</w:t>
      </w:r>
      <w:r>
        <w:t>对立项的学会标准的研制工作进行技术指导与检查，组织开展学会标准的起草、审查、报批、公布、复审、修订、评价等环节的技术支持与推进工作；</w:t>
      </w:r>
    </w:p>
    <w:p w:rsidR="00FD70C7" w:rsidRDefault="00795F87">
      <w:r>
        <w:rPr>
          <w:rFonts w:hint="eastAsia"/>
        </w:rPr>
        <w:t xml:space="preserve">　　（四）根据学会标准项目的</w:t>
      </w:r>
      <w:r>
        <w:t>需要可以通过</w:t>
      </w:r>
      <w:r>
        <w:rPr>
          <w:rFonts w:hint="eastAsia"/>
        </w:rPr>
        <w:t>标准项目工作组对</w:t>
      </w:r>
      <w:r>
        <w:t>相关标准</w:t>
      </w:r>
      <w:r>
        <w:rPr>
          <w:rFonts w:hint="eastAsia"/>
        </w:rPr>
        <w:t>进行技术指导与督查；</w:t>
      </w:r>
    </w:p>
    <w:p w:rsidR="00FD70C7" w:rsidRDefault="00795F87">
      <w:r>
        <w:rPr>
          <w:rFonts w:hint="eastAsia"/>
        </w:rPr>
        <w:t xml:space="preserve">    </w:t>
      </w:r>
      <w:r>
        <w:rPr>
          <w:rFonts w:hint="eastAsia"/>
        </w:rPr>
        <w:t>（五）办理学会交办的与学会标准制修订技术审查相关的其他工作。</w:t>
      </w:r>
    </w:p>
    <w:p w:rsidR="00FD70C7" w:rsidRDefault="00795F87">
      <w:r>
        <w:rPr>
          <w:rFonts w:hint="eastAsia"/>
        </w:rPr>
        <w:t xml:space="preserve">    </w:t>
      </w:r>
      <w:r>
        <w:rPr>
          <w:rFonts w:hint="eastAsia"/>
        </w:rPr>
        <w:t>学会标技委秘书处负责处理本标技委职责范围内的各项日常工作。</w:t>
      </w:r>
    </w:p>
    <w:p w:rsidR="00FD70C7" w:rsidRDefault="00795F87" w:rsidP="00786514">
      <w:pPr>
        <w:spacing w:beforeLines="100"/>
      </w:pPr>
      <w:r>
        <w:rPr>
          <w:rFonts w:hint="eastAsia"/>
        </w:rPr>
        <w:t xml:space="preserve">    </w:t>
      </w:r>
      <w:r>
        <w:rPr>
          <w:rFonts w:hint="eastAsia"/>
        </w:rPr>
        <w:t>第十一条</w:t>
      </w:r>
      <w:r>
        <w:rPr>
          <w:rFonts w:hint="eastAsia"/>
        </w:rPr>
        <w:t xml:space="preserve">  </w:t>
      </w:r>
      <w:r>
        <w:rPr>
          <w:rFonts w:asciiTheme="minorEastAsia" w:hAnsiTheme="minorEastAsia"/>
          <w:szCs w:val="21"/>
        </w:rPr>
        <w:t>学会标准项目工作组（</w:t>
      </w:r>
      <w:r>
        <w:rPr>
          <w:rFonts w:asciiTheme="minorEastAsia" w:hAnsiTheme="minorEastAsia" w:hint="eastAsia"/>
          <w:szCs w:val="21"/>
        </w:rPr>
        <w:t>以下</w:t>
      </w:r>
      <w:r>
        <w:rPr>
          <w:rFonts w:asciiTheme="minorEastAsia" w:hAnsiTheme="minorEastAsia"/>
          <w:szCs w:val="21"/>
        </w:rPr>
        <w:t>简称工作组）履行下列职责：</w:t>
      </w:r>
    </w:p>
    <w:p w:rsidR="00FD70C7" w:rsidRDefault="00795F87">
      <w:pPr>
        <w:rPr>
          <w:rFonts w:asciiTheme="minorEastAsia" w:hAnsiTheme="minorEastAsia"/>
          <w:szCs w:val="21"/>
        </w:rPr>
      </w:pPr>
      <w:r>
        <w:rPr>
          <w:rFonts w:asciiTheme="minorEastAsia" w:hAnsiTheme="minorEastAsia"/>
          <w:szCs w:val="21"/>
        </w:rPr>
        <w:t xml:space="preserve">    </w:t>
      </w:r>
      <w:r>
        <w:rPr>
          <w:rFonts w:hint="eastAsia"/>
        </w:rPr>
        <w:t>（一）</w:t>
      </w:r>
      <w:r>
        <w:rPr>
          <w:rFonts w:asciiTheme="minorEastAsia" w:hAnsiTheme="minorEastAsia"/>
          <w:szCs w:val="21"/>
        </w:rPr>
        <w:t>组织完成学会标技委分派的针灸团体标准制修订工作任务；</w:t>
      </w:r>
    </w:p>
    <w:p w:rsidR="00FD70C7" w:rsidRDefault="00795F87">
      <w:pPr>
        <w:rPr>
          <w:rFonts w:asciiTheme="minorEastAsia" w:hAnsiTheme="minorEastAsia"/>
          <w:szCs w:val="21"/>
        </w:rPr>
      </w:pPr>
      <w:r>
        <w:rPr>
          <w:rFonts w:asciiTheme="minorEastAsia" w:hAnsiTheme="minorEastAsia"/>
          <w:szCs w:val="21"/>
        </w:rPr>
        <w:t xml:space="preserve">    </w:t>
      </w:r>
      <w:r>
        <w:rPr>
          <w:rFonts w:hint="eastAsia"/>
        </w:rPr>
        <w:t>（二）</w:t>
      </w:r>
      <w:r>
        <w:rPr>
          <w:rFonts w:asciiTheme="minorEastAsia" w:hAnsiTheme="minorEastAsia"/>
          <w:szCs w:val="21"/>
        </w:rPr>
        <w:t>研究本工作组所涉及针灸领域的国内外标准化现状和发展趋势，根据针灸实践和产业、市场发展的需要，提出本工作组所涉及针灸领域的技术标准体系建议。研究分析本工作组所涉及针灸领域所涉及的知识产权状况，提出本工作组所涉及针灸领域的评估分析报告和应对措施建议。</w:t>
      </w:r>
      <w:r>
        <w:rPr>
          <w:rFonts w:asciiTheme="minorEastAsia" w:hAnsiTheme="minorEastAsia"/>
          <w:szCs w:val="21"/>
        </w:rPr>
        <w:t xml:space="preserve"> </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hint="eastAsia"/>
        </w:rPr>
        <w:t>（三）</w:t>
      </w:r>
      <w:r>
        <w:rPr>
          <w:rFonts w:asciiTheme="minorEastAsia" w:hAnsiTheme="minorEastAsia"/>
          <w:szCs w:val="21"/>
        </w:rPr>
        <w:t>根据本工作组所涉及针灸领域的技术标准体系，开展相关标准学术交流工作，并适时提出相关团体标准制修订计划建议。</w:t>
      </w:r>
      <w:r>
        <w:rPr>
          <w:rFonts w:asciiTheme="minorEastAsia" w:hAnsiTheme="minorEastAsia"/>
          <w:szCs w:val="21"/>
        </w:rPr>
        <w:t xml:space="preserve"> </w:t>
      </w:r>
    </w:p>
    <w:p w:rsidR="00FD70C7" w:rsidRDefault="00795F87">
      <w:pPr>
        <w:rPr>
          <w:rFonts w:asciiTheme="minorEastAsia" w:hAnsiTheme="minorEastAsia"/>
          <w:szCs w:val="21"/>
        </w:rPr>
      </w:pPr>
      <w:r>
        <w:rPr>
          <w:rFonts w:asciiTheme="minorEastAsia" w:hAnsiTheme="minorEastAsia"/>
          <w:szCs w:val="21"/>
        </w:rPr>
        <w:t xml:space="preserve">    </w:t>
      </w:r>
      <w:r>
        <w:rPr>
          <w:rFonts w:hint="eastAsia"/>
        </w:rPr>
        <w:t>（四）</w:t>
      </w:r>
      <w:r>
        <w:rPr>
          <w:rFonts w:asciiTheme="minorEastAsia" w:hAnsiTheme="minorEastAsia"/>
          <w:szCs w:val="21"/>
        </w:rPr>
        <w:t>提交年度工作报告。</w:t>
      </w:r>
    </w:p>
    <w:p w:rsidR="00FD70C7" w:rsidRDefault="00795F87">
      <w:pPr>
        <w:rPr>
          <w:rFonts w:asciiTheme="minorEastAsia" w:hAnsiTheme="minorEastAsia"/>
          <w:szCs w:val="21"/>
        </w:rPr>
      </w:pPr>
      <w:r>
        <w:rPr>
          <w:rFonts w:asciiTheme="minorEastAsia" w:hAnsiTheme="minorEastAsia"/>
          <w:szCs w:val="21"/>
        </w:rPr>
        <w:t xml:space="preserve">    </w:t>
      </w:r>
      <w:r>
        <w:rPr>
          <w:rFonts w:hint="eastAsia"/>
        </w:rPr>
        <w:t>（五）</w:t>
      </w:r>
      <w:r>
        <w:rPr>
          <w:rFonts w:asciiTheme="minorEastAsia" w:hAnsiTheme="minorEastAsia"/>
          <w:szCs w:val="21"/>
        </w:rPr>
        <w:t>受学会标技委委托，办理与本工作组所涉及针灸领域相关的其他事宜。</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工作组秘书负责处理</w:t>
      </w:r>
      <w:r>
        <w:rPr>
          <w:rFonts w:asciiTheme="minorEastAsia" w:hAnsiTheme="minorEastAsia"/>
          <w:szCs w:val="21"/>
        </w:rPr>
        <w:t>本工作组职责范围内的各项日常工作。</w:t>
      </w:r>
    </w:p>
    <w:p w:rsidR="00FD70C7" w:rsidRDefault="00795F87" w:rsidP="00786514">
      <w:pPr>
        <w:spacing w:beforeLines="100"/>
        <w:rPr>
          <w:rFonts w:asciiTheme="minorEastAsia" w:hAnsiTheme="minorEastAsia"/>
          <w:szCs w:val="21"/>
        </w:rPr>
      </w:pPr>
      <w:r>
        <w:rPr>
          <w:rFonts w:hint="eastAsia"/>
        </w:rPr>
        <w:t xml:space="preserve">    </w:t>
      </w:r>
      <w:r>
        <w:rPr>
          <w:rFonts w:hint="eastAsia"/>
        </w:rPr>
        <w:t>第十二条</w:t>
      </w:r>
      <w:r>
        <w:rPr>
          <w:rFonts w:hint="eastAsia"/>
        </w:rPr>
        <w:t xml:space="preserve">  </w:t>
      </w:r>
      <w:r>
        <w:rPr>
          <w:rFonts w:asciiTheme="minorEastAsia" w:hAnsiTheme="minorEastAsia" w:hint="eastAsia"/>
          <w:szCs w:val="21"/>
        </w:rPr>
        <w:t>工作组组建条件至少但不限于包括</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hint="eastAsia"/>
        </w:rPr>
        <w:t>（一）</w:t>
      </w:r>
      <w:r>
        <w:rPr>
          <w:rFonts w:asciiTheme="minorEastAsia" w:hAnsiTheme="minorEastAsia" w:hint="eastAsia"/>
          <w:szCs w:val="21"/>
        </w:rPr>
        <w:t>工作组以针灸企业与医疗单位的工作人员为主体，采取开放式原则组建。</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hint="eastAsia"/>
        </w:rPr>
        <w:t>（二）</w:t>
      </w:r>
      <w:r>
        <w:rPr>
          <w:rFonts w:asciiTheme="minorEastAsia" w:hAnsiTheme="minorEastAsia" w:hint="eastAsia"/>
          <w:szCs w:val="21"/>
        </w:rPr>
        <w:t>工作组由组长、秘书和组员组成。工作组每个成员都应是针灸标准化技术骨干或专家。</w:t>
      </w:r>
      <w:r>
        <w:rPr>
          <w:rFonts w:asciiTheme="minorEastAsia" w:hAnsiTheme="minorEastAsia" w:hint="eastAsia"/>
          <w:szCs w:val="21"/>
        </w:rPr>
        <w:t xml:space="preserve"> </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hint="eastAsia"/>
        </w:rPr>
        <w:t>（三）</w:t>
      </w:r>
      <w:r>
        <w:rPr>
          <w:rFonts w:asciiTheme="minorEastAsia" w:hAnsiTheme="minorEastAsia" w:hint="eastAsia"/>
          <w:szCs w:val="21"/>
        </w:rPr>
        <w:t>工作组成员由学会标技委秘书处审查并报学会标技委批准。</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hint="eastAsia"/>
        </w:rPr>
        <w:t>（四）</w:t>
      </w:r>
      <w:r>
        <w:rPr>
          <w:rFonts w:asciiTheme="minorEastAsia" w:hAnsiTheme="minorEastAsia" w:hint="eastAsia"/>
          <w:szCs w:val="21"/>
        </w:rPr>
        <w:t>工作组章程应报学会标技委秘书处备案。</w:t>
      </w:r>
      <w:r>
        <w:rPr>
          <w:rFonts w:asciiTheme="minorEastAsia" w:hAnsiTheme="minorEastAsia" w:hint="eastAsia"/>
          <w:szCs w:val="21"/>
        </w:rPr>
        <w:t xml:space="preserve"> </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hint="eastAsia"/>
        </w:rPr>
        <w:t>（五）</w:t>
      </w:r>
      <w:r>
        <w:rPr>
          <w:rFonts w:asciiTheme="minorEastAsia" w:hAnsiTheme="minorEastAsia" w:hint="eastAsia"/>
          <w:szCs w:val="21"/>
        </w:rPr>
        <w:t>工作组成员单位及其代表的变动情况要及时报学会标技委秘书处备案。工作组成员单位及其代表的备案材料应包括：申请书、单位</w:t>
      </w:r>
      <w:r>
        <w:rPr>
          <w:rFonts w:asciiTheme="minorEastAsia" w:hAnsiTheme="minorEastAsia" w:hint="eastAsia"/>
          <w:szCs w:val="21"/>
        </w:rPr>
        <w:t>简介、单位成员代表简历。</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工作组秘书负责处理本工作组职责范围内的各项日常工作。</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第三章</w:t>
      </w:r>
      <w:r>
        <w:rPr>
          <w:rFonts w:ascii="黑体" w:eastAsia="黑体" w:hAnsi="黑体" w:hint="eastAsia"/>
          <w:b/>
          <w:sz w:val="24"/>
        </w:rPr>
        <w:tab/>
        <w:t xml:space="preserve"> </w:t>
      </w:r>
      <w:r>
        <w:rPr>
          <w:rFonts w:ascii="黑体" w:eastAsia="黑体" w:hAnsi="黑体" w:hint="eastAsia"/>
          <w:b/>
          <w:sz w:val="24"/>
        </w:rPr>
        <w:t>制修订工作程序</w:t>
      </w:r>
    </w:p>
    <w:p w:rsidR="00FD70C7" w:rsidRDefault="00795F87" w:rsidP="00786514">
      <w:pPr>
        <w:spacing w:beforeLines="100"/>
        <w:rPr>
          <w:rFonts w:asciiTheme="minorEastAsia" w:hAnsiTheme="minorEastAsia"/>
          <w:szCs w:val="21"/>
        </w:rPr>
      </w:pPr>
      <w:r>
        <w:rPr>
          <w:rFonts w:hint="eastAsia"/>
        </w:rPr>
        <w:t xml:space="preserve">    </w:t>
      </w:r>
      <w:r>
        <w:rPr>
          <w:rFonts w:hint="eastAsia"/>
        </w:rPr>
        <w:t>第十三条</w:t>
      </w:r>
      <w:r>
        <w:rPr>
          <w:rFonts w:hint="eastAsia"/>
        </w:rPr>
        <w:t xml:space="preserve">  </w:t>
      </w:r>
      <w:r>
        <w:rPr>
          <w:rFonts w:asciiTheme="minorEastAsia" w:hAnsiTheme="minorEastAsia" w:hint="eastAsia"/>
          <w:szCs w:val="21"/>
        </w:rPr>
        <w:t>学会标准制修订工作程序包括提案、立项、起草、征求意见、审查、审批、发布、出版、复审等阶段。如提案未通过或者学会标准制修订工作未进行流程的前一阶段，则不得进行流程的下一阶段。</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第一节</w:t>
      </w:r>
      <w:r>
        <w:rPr>
          <w:rFonts w:ascii="黑体" w:eastAsia="黑体" w:hAnsi="黑体" w:hint="eastAsia"/>
          <w:b/>
          <w:sz w:val="24"/>
        </w:rPr>
        <w:tab/>
      </w:r>
      <w:r>
        <w:rPr>
          <w:rFonts w:ascii="黑体" w:eastAsia="黑体" w:hAnsi="黑体" w:hint="eastAsia"/>
          <w:b/>
          <w:sz w:val="24"/>
        </w:rPr>
        <w:t>提案</w:t>
      </w:r>
    </w:p>
    <w:p w:rsidR="00FD70C7" w:rsidRDefault="00795F87" w:rsidP="00786514">
      <w:pPr>
        <w:spacing w:beforeLines="100"/>
        <w:rPr>
          <w:rFonts w:asciiTheme="minorEastAsia" w:hAnsiTheme="minorEastAsia"/>
          <w:szCs w:val="21"/>
        </w:rPr>
      </w:pPr>
      <w:r>
        <w:rPr>
          <w:rFonts w:hint="eastAsia"/>
        </w:rPr>
        <w:lastRenderedPageBreak/>
        <w:t xml:space="preserve">    </w:t>
      </w:r>
      <w:r>
        <w:rPr>
          <w:rFonts w:hint="eastAsia"/>
        </w:rPr>
        <w:t>第十四条</w:t>
      </w:r>
      <w:r>
        <w:rPr>
          <w:rFonts w:hint="eastAsia"/>
        </w:rPr>
        <w:t xml:space="preserve">  </w:t>
      </w:r>
      <w:r>
        <w:rPr>
          <w:rFonts w:asciiTheme="minorEastAsia" w:hAnsiTheme="minorEastAsia" w:hint="eastAsia"/>
          <w:szCs w:val="21"/>
        </w:rPr>
        <w:t>任何组织和个人均可向学会标工委提出学会标准项目提案，学会标准项目提案应附标准草案。</w:t>
      </w:r>
      <w:r>
        <w:rPr>
          <w:rFonts w:asciiTheme="minorEastAsia" w:hAnsiTheme="minorEastAsia"/>
          <w:szCs w:val="21"/>
        </w:rPr>
        <w:t>标准草案的体例按照</w:t>
      </w:r>
      <w:r>
        <w:rPr>
          <w:rFonts w:asciiTheme="minorEastAsia" w:hAnsiTheme="minorEastAsia"/>
          <w:szCs w:val="21"/>
        </w:rPr>
        <w:t>GB/T 1.1—20</w:t>
      </w:r>
      <w:r>
        <w:rPr>
          <w:rFonts w:asciiTheme="minorEastAsia" w:hAnsiTheme="minorEastAsia" w:hint="eastAsia"/>
          <w:szCs w:val="21"/>
        </w:rPr>
        <w:t>20</w:t>
      </w:r>
      <w:r>
        <w:rPr>
          <w:rFonts w:asciiTheme="minorEastAsia" w:hAnsiTheme="minorEastAsia"/>
          <w:szCs w:val="21"/>
        </w:rPr>
        <w:t>给出的规则起草。</w:t>
      </w:r>
    </w:p>
    <w:p w:rsidR="00FD70C7" w:rsidRDefault="00795F87" w:rsidP="00786514">
      <w:pPr>
        <w:spacing w:beforeLines="100"/>
        <w:rPr>
          <w:rFonts w:asciiTheme="minorEastAsia" w:hAnsiTheme="minorEastAsia"/>
          <w:szCs w:val="21"/>
        </w:rPr>
      </w:pPr>
      <w:r>
        <w:rPr>
          <w:rFonts w:hint="eastAsia"/>
          <w:sz w:val="24"/>
        </w:rPr>
        <w:t xml:space="preserve">    </w:t>
      </w:r>
      <w:r>
        <w:rPr>
          <w:rFonts w:hint="eastAsia"/>
        </w:rPr>
        <w:t>第十五条</w:t>
      </w:r>
      <w:r>
        <w:rPr>
          <w:rFonts w:hint="eastAsia"/>
        </w:rPr>
        <w:t xml:space="preserve">  </w:t>
      </w:r>
      <w:r>
        <w:rPr>
          <w:rFonts w:asciiTheme="minorEastAsia" w:hAnsiTheme="minorEastAsia" w:hint="eastAsia"/>
          <w:szCs w:val="21"/>
        </w:rPr>
        <w:t>学会标工委应在收到学会标准项目提案的</w:t>
      </w:r>
      <w:r>
        <w:rPr>
          <w:rFonts w:asciiTheme="minorEastAsia" w:hAnsiTheme="minorEastAsia" w:hint="eastAsia"/>
          <w:szCs w:val="21"/>
        </w:rPr>
        <w:t>7</w:t>
      </w:r>
      <w:r>
        <w:rPr>
          <w:rFonts w:asciiTheme="minorEastAsia" w:hAnsiTheme="minorEastAsia" w:hint="eastAsia"/>
          <w:szCs w:val="21"/>
        </w:rPr>
        <w:t>个工作日内回复形式审查结果，学会标工委在</w:t>
      </w:r>
      <w:r>
        <w:rPr>
          <w:rFonts w:asciiTheme="minorEastAsia" w:hAnsiTheme="minorEastAsia" w:hint="eastAsia"/>
          <w:szCs w:val="21"/>
        </w:rPr>
        <w:t>7</w:t>
      </w:r>
      <w:r>
        <w:rPr>
          <w:rFonts w:asciiTheme="minorEastAsia" w:hAnsiTheme="minorEastAsia" w:hint="eastAsia"/>
          <w:szCs w:val="21"/>
        </w:rPr>
        <w:t>个工作日内没有回复形式审查结果的，视作通过形式审查。学会标准项目提案见附录一。</w:t>
      </w:r>
    </w:p>
    <w:p w:rsidR="00FD70C7" w:rsidRDefault="00795F87">
      <w:pPr>
        <w:rPr>
          <w:b/>
        </w:rPr>
      </w:pPr>
      <w:r>
        <w:rPr>
          <w:rFonts w:asciiTheme="minorEastAsia" w:hAnsiTheme="minorEastAsia" w:hint="eastAsia"/>
          <w:szCs w:val="21"/>
        </w:rPr>
        <w:t xml:space="preserve">    </w:t>
      </w:r>
      <w:r>
        <w:rPr>
          <w:rFonts w:asciiTheme="minorEastAsia" w:hAnsiTheme="minorEastAsia" w:hint="eastAsia"/>
          <w:szCs w:val="21"/>
        </w:rPr>
        <w:t>学会标工委应在学会标准项目提案通过形式审查后的</w:t>
      </w:r>
      <w:r>
        <w:rPr>
          <w:rFonts w:asciiTheme="minorEastAsia" w:hAnsiTheme="minorEastAsia" w:hint="eastAsia"/>
          <w:szCs w:val="21"/>
        </w:rPr>
        <w:t>1</w:t>
      </w:r>
      <w:r>
        <w:rPr>
          <w:rFonts w:asciiTheme="minorEastAsia" w:hAnsiTheme="minorEastAsia" w:hint="eastAsia"/>
          <w:szCs w:val="21"/>
        </w:rPr>
        <w:t>个月内组织立项论证。</w:t>
      </w:r>
    </w:p>
    <w:p w:rsidR="00FD70C7" w:rsidRDefault="00795F87" w:rsidP="00786514">
      <w:pPr>
        <w:spacing w:beforeLines="100" w:afterLines="100"/>
        <w:jc w:val="center"/>
        <w:rPr>
          <w:rFonts w:ascii="黑体" w:eastAsia="黑体" w:hAnsi="黑体"/>
          <w:b/>
          <w:sz w:val="24"/>
        </w:rPr>
      </w:pPr>
      <w:r>
        <w:rPr>
          <w:rFonts w:hint="eastAsia"/>
          <w:sz w:val="24"/>
        </w:rPr>
        <w:t xml:space="preserve">    </w:t>
      </w:r>
      <w:r>
        <w:rPr>
          <w:rFonts w:ascii="黑体" w:eastAsia="黑体" w:hAnsi="黑体" w:hint="eastAsia"/>
          <w:b/>
          <w:sz w:val="24"/>
        </w:rPr>
        <w:t>第二节</w:t>
      </w:r>
      <w:r>
        <w:rPr>
          <w:rFonts w:ascii="黑体" w:eastAsia="黑体" w:hAnsi="黑体" w:hint="eastAsia"/>
          <w:b/>
          <w:sz w:val="24"/>
        </w:rPr>
        <w:tab/>
      </w:r>
      <w:r>
        <w:rPr>
          <w:rFonts w:ascii="黑体" w:eastAsia="黑体" w:hAnsi="黑体" w:hint="eastAsia"/>
          <w:b/>
          <w:sz w:val="24"/>
        </w:rPr>
        <w:t>立项</w:t>
      </w:r>
    </w:p>
    <w:p w:rsidR="00FD70C7" w:rsidRDefault="00795F87" w:rsidP="00786514">
      <w:pPr>
        <w:spacing w:beforeLines="100"/>
        <w:rPr>
          <w:rFonts w:asciiTheme="minorEastAsia" w:hAnsiTheme="minorEastAsia"/>
          <w:szCs w:val="21"/>
        </w:rPr>
      </w:pPr>
      <w:r>
        <w:rPr>
          <w:rFonts w:hint="eastAsia"/>
        </w:rPr>
        <w:t xml:space="preserve">    </w:t>
      </w:r>
      <w:r>
        <w:rPr>
          <w:rFonts w:hint="eastAsia"/>
        </w:rPr>
        <w:t>第十六条</w:t>
      </w:r>
      <w:r>
        <w:rPr>
          <w:rFonts w:hint="eastAsia"/>
        </w:rPr>
        <w:t xml:space="preserve">  </w:t>
      </w:r>
      <w:r>
        <w:rPr>
          <w:rFonts w:asciiTheme="minorEastAsia" w:hAnsiTheme="minorEastAsia" w:hint="eastAsia"/>
          <w:szCs w:val="21"/>
        </w:rPr>
        <w:t>学会标准项目提案的立项论证技术评审工作由学会标技委负责。</w:t>
      </w:r>
    </w:p>
    <w:p w:rsidR="00FD70C7" w:rsidRDefault="00795F87" w:rsidP="00786514">
      <w:pPr>
        <w:spacing w:beforeLines="100"/>
        <w:rPr>
          <w:rFonts w:asciiTheme="minorEastAsia" w:hAnsiTheme="minorEastAsia"/>
          <w:szCs w:val="21"/>
        </w:rPr>
      </w:pPr>
      <w:r>
        <w:rPr>
          <w:rFonts w:hint="eastAsia"/>
        </w:rPr>
        <w:t xml:space="preserve">    </w:t>
      </w:r>
      <w:r>
        <w:rPr>
          <w:rFonts w:hint="eastAsia"/>
        </w:rPr>
        <w:t>第十七条</w:t>
      </w:r>
      <w:r>
        <w:rPr>
          <w:rFonts w:hint="eastAsia"/>
        </w:rPr>
        <w:t xml:space="preserve">  </w:t>
      </w:r>
      <w:r>
        <w:rPr>
          <w:rFonts w:asciiTheme="minorEastAsia" w:hAnsiTheme="minorEastAsia" w:hint="eastAsia"/>
          <w:szCs w:val="21"/>
        </w:rPr>
        <w:t>提案</w:t>
      </w:r>
      <w:r>
        <w:rPr>
          <w:rFonts w:asciiTheme="minorEastAsia" w:hAnsiTheme="minorEastAsia"/>
          <w:szCs w:val="21"/>
        </w:rPr>
        <w:t>立项论证形式</w:t>
      </w:r>
      <w:r>
        <w:rPr>
          <w:rFonts w:asciiTheme="minorEastAsia" w:hAnsiTheme="minorEastAsia" w:hint="eastAsia"/>
          <w:szCs w:val="21"/>
        </w:rPr>
        <w:t>根据实际状况</w:t>
      </w:r>
      <w:r>
        <w:rPr>
          <w:rFonts w:asciiTheme="minorEastAsia" w:hAnsiTheme="minorEastAsia"/>
          <w:szCs w:val="21"/>
        </w:rPr>
        <w:t>可采用实景会议形式、网络会议形式、电视电话会议形式、电话会议形式、实景会议</w:t>
      </w:r>
      <w:r>
        <w:rPr>
          <w:rFonts w:asciiTheme="minorEastAsia" w:hAnsiTheme="minorEastAsia"/>
          <w:szCs w:val="21"/>
        </w:rPr>
        <w:t>+</w:t>
      </w:r>
      <w:r>
        <w:rPr>
          <w:rFonts w:asciiTheme="minorEastAsia" w:hAnsiTheme="minorEastAsia"/>
          <w:szCs w:val="21"/>
        </w:rPr>
        <w:t>电话会议形式、电子函审形式。</w:t>
      </w:r>
    </w:p>
    <w:p w:rsidR="00FD70C7" w:rsidRDefault="00795F87" w:rsidP="00786514">
      <w:pPr>
        <w:spacing w:beforeLines="100"/>
        <w:rPr>
          <w:rFonts w:asciiTheme="minorEastAsia" w:hAnsiTheme="minorEastAsia"/>
          <w:szCs w:val="21"/>
        </w:rPr>
      </w:pPr>
      <w:r>
        <w:rPr>
          <w:rFonts w:hint="eastAsia"/>
          <w:sz w:val="24"/>
        </w:rPr>
        <w:t xml:space="preserve">    </w:t>
      </w:r>
      <w:r>
        <w:rPr>
          <w:rFonts w:hint="eastAsia"/>
        </w:rPr>
        <w:t>第十八条</w:t>
      </w:r>
      <w:r>
        <w:rPr>
          <w:rFonts w:hint="eastAsia"/>
        </w:rPr>
        <w:t xml:space="preserve">  </w:t>
      </w:r>
      <w:r>
        <w:rPr>
          <w:rFonts w:asciiTheme="minorEastAsia" w:hAnsiTheme="minorEastAsia" w:hint="eastAsia"/>
          <w:szCs w:val="21"/>
        </w:rPr>
        <w:t>提案</w:t>
      </w:r>
      <w:r>
        <w:rPr>
          <w:rFonts w:asciiTheme="minorEastAsia" w:hAnsiTheme="minorEastAsia"/>
          <w:szCs w:val="21"/>
        </w:rPr>
        <w:t>立项论证技术评审标准</w:t>
      </w:r>
      <w:r>
        <w:rPr>
          <w:rFonts w:asciiTheme="minorEastAsia" w:hAnsiTheme="minorEastAsia" w:hint="eastAsia"/>
          <w:szCs w:val="21"/>
        </w:rPr>
        <w:t>如下</w:t>
      </w:r>
      <w:r>
        <w:rPr>
          <w:rFonts w:asciiTheme="minorEastAsia" w:hAnsiTheme="minorEastAsia"/>
          <w:szCs w:val="21"/>
        </w:rPr>
        <w:t>：</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（一）</w:t>
      </w:r>
      <w:r>
        <w:rPr>
          <w:rFonts w:asciiTheme="minorEastAsia" w:hAnsiTheme="minorEastAsia"/>
          <w:szCs w:val="21"/>
        </w:rPr>
        <w:t>分析是否需求：</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标准项目的目的和用途（标准项目是否被针灸实践和市场所需要及其程度）；</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实施标准的可行性；</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制定标准的适时性；</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（二）</w:t>
      </w:r>
      <w:r>
        <w:rPr>
          <w:rFonts w:asciiTheme="minorEastAsia" w:hAnsiTheme="minorEastAsia"/>
          <w:szCs w:val="21"/>
        </w:rPr>
        <w:t>考察是否具备标准的特点（</w:t>
      </w:r>
      <w:r>
        <w:rPr>
          <w:rFonts w:asciiTheme="minorEastAsia" w:hAnsiTheme="minorEastAsia"/>
          <w:szCs w:val="21"/>
        </w:rPr>
        <w:t>“</w:t>
      </w:r>
      <w:r>
        <w:rPr>
          <w:rFonts w:asciiTheme="minorEastAsia" w:hAnsiTheme="minorEastAsia"/>
          <w:szCs w:val="21"/>
        </w:rPr>
        <w:t>共同使用</w:t>
      </w:r>
      <w:r>
        <w:rPr>
          <w:rFonts w:asciiTheme="minorEastAsia" w:hAnsiTheme="minorEastAsia"/>
          <w:szCs w:val="21"/>
        </w:rPr>
        <w:t>”</w:t>
      </w:r>
      <w:r>
        <w:rPr>
          <w:rFonts w:asciiTheme="minorEastAsia" w:hAnsiTheme="minorEastAsia"/>
          <w:szCs w:val="21"/>
        </w:rPr>
        <w:t>和</w:t>
      </w:r>
      <w:r>
        <w:rPr>
          <w:rFonts w:asciiTheme="minorEastAsia" w:hAnsiTheme="minorEastAsia"/>
          <w:szCs w:val="21"/>
        </w:rPr>
        <w:t>“</w:t>
      </w:r>
      <w:r>
        <w:rPr>
          <w:rFonts w:asciiTheme="minorEastAsia" w:hAnsiTheme="minorEastAsia"/>
          <w:szCs w:val="21"/>
        </w:rPr>
        <w:t>重复使用</w:t>
      </w:r>
      <w:r>
        <w:rPr>
          <w:rFonts w:asciiTheme="minorEastAsia" w:hAnsiTheme="minorEastAsia"/>
          <w:szCs w:val="21"/>
        </w:rPr>
        <w:t>”</w:t>
      </w:r>
      <w:r>
        <w:rPr>
          <w:rFonts w:asciiTheme="minorEastAsia" w:hAnsiTheme="minorEastAsia"/>
          <w:szCs w:val="21"/>
        </w:rPr>
        <w:t>）；</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（三）</w:t>
      </w:r>
      <w:r>
        <w:rPr>
          <w:rFonts w:asciiTheme="minorEastAsia" w:hAnsiTheme="minorEastAsia"/>
          <w:szCs w:val="21"/>
        </w:rPr>
        <w:t>考虑与有关（法规、政策、标准）文件是否协调；</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（四）</w:t>
      </w:r>
      <w:r>
        <w:rPr>
          <w:rFonts w:asciiTheme="minorEastAsia" w:hAnsiTheme="minorEastAsia"/>
          <w:szCs w:val="21"/>
        </w:rPr>
        <w:t>标准制定的前期工作准备是否具备；</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（五）</w:t>
      </w:r>
      <w:r>
        <w:rPr>
          <w:rFonts w:asciiTheme="minorEastAsia" w:hAnsiTheme="minorEastAsia"/>
          <w:szCs w:val="21"/>
        </w:rPr>
        <w:t>是否具备标准起草人的条件：</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掌握本领域的技术发展状况；</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熟</w:t>
      </w:r>
      <w:r>
        <w:rPr>
          <w:rFonts w:asciiTheme="minorEastAsia" w:hAnsiTheme="minorEastAsia"/>
          <w:szCs w:val="21"/>
        </w:rPr>
        <w:t>悉标准化相关知识；</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具备标准编写能力；</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具有组织协调能力等。</w:t>
      </w:r>
    </w:p>
    <w:p w:rsidR="00FD70C7" w:rsidRDefault="00795F87" w:rsidP="00786514">
      <w:pPr>
        <w:spacing w:beforeLines="100"/>
        <w:rPr>
          <w:rFonts w:asciiTheme="minorEastAsia" w:hAnsiTheme="minorEastAsia"/>
          <w:szCs w:val="21"/>
        </w:rPr>
      </w:pPr>
      <w:r>
        <w:rPr>
          <w:rFonts w:hint="eastAsia"/>
        </w:rPr>
        <w:t xml:space="preserve">    </w:t>
      </w:r>
      <w:r>
        <w:rPr>
          <w:rFonts w:hint="eastAsia"/>
        </w:rPr>
        <w:t>第十九条</w:t>
      </w:r>
      <w:r>
        <w:rPr>
          <w:rFonts w:hint="eastAsia"/>
        </w:rPr>
        <w:t xml:space="preserve">  </w:t>
      </w:r>
      <w:r>
        <w:rPr>
          <w:rFonts w:asciiTheme="minorEastAsia" w:hAnsiTheme="minorEastAsia"/>
          <w:szCs w:val="21"/>
        </w:rPr>
        <w:t>作为针灸团体标准立项论证技术评审专家须同时具备以下条件：</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（一）</w:t>
      </w:r>
      <w:r>
        <w:rPr>
          <w:rFonts w:asciiTheme="minorEastAsia" w:hAnsiTheme="minorEastAsia"/>
          <w:szCs w:val="21"/>
        </w:rPr>
        <w:t>具有良好的政治素质和职业道德；</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（二）</w:t>
      </w:r>
      <w:r>
        <w:rPr>
          <w:rFonts w:asciiTheme="minorEastAsia" w:hAnsiTheme="minorEastAsia"/>
          <w:szCs w:val="21"/>
        </w:rPr>
        <w:t>能保证有时间积极参加针灸团体标准工作；</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（三）</w:t>
      </w:r>
      <w:r>
        <w:rPr>
          <w:rFonts w:asciiTheme="minorEastAsia" w:hAnsiTheme="minorEastAsia"/>
          <w:szCs w:val="21"/>
        </w:rPr>
        <w:t>有能够承担相关工作的健康身体；</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Cs w:val="21"/>
        </w:rPr>
        <w:t>（四）</w:t>
      </w:r>
      <w:r>
        <w:rPr>
          <w:rFonts w:asciiTheme="minorEastAsia" w:hAnsiTheme="minorEastAsia"/>
          <w:szCs w:val="21"/>
        </w:rPr>
        <w:t>满足以下条件之一：</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是全国针灸标准化技术委员会的委员；</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是</w:t>
      </w:r>
      <w:r>
        <w:rPr>
          <w:rFonts w:asciiTheme="minorEastAsia" w:hAnsiTheme="minorEastAsia" w:hint="eastAsia"/>
          <w:szCs w:val="21"/>
        </w:rPr>
        <w:t>学会标工委</w:t>
      </w:r>
      <w:r>
        <w:rPr>
          <w:rFonts w:asciiTheme="minorEastAsia" w:hAnsiTheme="minorEastAsia"/>
          <w:szCs w:val="21"/>
        </w:rPr>
        <w:t>委员</w:t>
      </w:r>
      <w:r>
        <w:rPr>
          <w:rFonts w:asciiTheme="minorEastAsia" w:hAnsiTheme="minorEastAsia" w:hint="eastAsia"/>
          <w:szCs w:val="21"/>
        </w:rPr>
        <w:t>或学会标技委委员</w:t>
      </w:r>
      <w:r>
        <w:rPr>
          <w:rFonts w:asciiTheme="minorEastAsia" w:hAnsiTheme="minorEastAsia"/>
          <w:szCs w:val="21"/>
        </w:rPr>
        <w:t>；</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能证明有五年以上（含五年）针灸标准化研究经历、且技术职称在副高以上（含），或能证明</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有五年以上（含五年）针灸标准化管理工作经历、且具有相当于副高以上（含）的职务；</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是全国专业标准化技术委员会的委员或国家级社会团体标准化工作委员会（国家级社会团体标</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准化技术委员会）的委员、且热爱针灸标准化事业；</w:t>
      </w:r>
    </w:p>
    <w:p w:rsidR="00FD70C7" w:rsidRDefault="00795F87">
      <w:pPr>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能证明有十年以上（含十年）标准化研究经历、且技术职称在副高以上（含）、且热爱针灸标</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准化事业，或能证明有十年以上（含十年）标准化管理工作经历、且具有相当于副高以上（含）</w:t>
      </w:r>
    </w:p>
    <w:p w:rsidR="00FD70C7" w:rsidRDefault="00795F8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的职务、且热爱针灸标准化事业。</w:t>
      </w:r>
    </w:p>
    <w:p w:rsidR="00FD70C7" w:rsidRDefault="00795F87" w:rsidP="00786514">
      <w:pPr>
        <w:spacing w:beforeLines="100"/>
      </w:pPr>
      <w:r>
        <w:rPr>
          <w:rFonts w:hint="eastAsia"/>
        </w:rPr>
        <w:t xml:space="preserve">    </w:t>
      </w:r>
      <w:r>
        <w:rPr>
          <w:rFonts w:hint="eastAsia"/>
        </w:rPr>
        <w:t>第二十条</w:t>
      </w:r>
      <w:r>
        <w:rPr>
          <w:rFonts w:hint="eastAsia"/>
        </w:rPr>
        <w:t xml:space="preserve">  </w:t>
      </w:r>
      <w:r>
        <w:rPr>
          <w:rFonts w:hint="eastAsia"/>
        </w:rPr>
        <w:t>立项论证技术评审表决时须填写“学会标准立项论证技术评审投票单”（见附录二），必须有不少于出席会议代表人数的三分之二同意或不少于参加函审代表人数的三分之二同意方为通过技术评</w:t>
      </w:r>
      <w:r>
        <w:rPr>
          <w:rFonts w:hint="eastAsia"/>
        </w:rPr>
        <w:lastRenderedPageBreak/>
        <w:t>审。学会标准立项论证技术评审会或函审结束时，学会标技委应提出学会标准项目提案立项论证技术评审意见（见附录三）。</w:t>
      </w:r>
    </w:p>
    <w:p w:rsidR="00FD70C7" w:rsidRDefault="00795F87" w:rsidP="00786514">
      <w:pPr>
        <w:spacing w:beforeLines="100"/>
      </w:pPr>
      <w:r>
        <w:rPr>
          <w:rFonts w:hint="eastAsia"/>
        </w:rPr>
        <w:t xml:space="preserve">    </w:t>
      </w:r>
      <w:r>
        <w:rPr>
          <w:rFonts w:hint="eastAsia"/>
        </w:rPr>
        <w:t>学会标技委提出学会标准项目提案立项论证技术评审意见后连同学会标准</w:t>
      </w:r>
      <w:r>
        <w:rPr>
          <w:rFonts w:hint="eastAsia"/>
        </w:rPr>
        <w:t>立项论证技术评审投票单一起送至学会标工委，学会标工委应在收到学会标准项目提案立项论证技术评审意见后</w:t>
      </w:r>
      <w:r>
        <w:rPr>
          <w:rFonts w:hint="eastAsia"/>
        </w:rPr>
        <w:t>7</w:t>
      </w:r>
      <w:r>
        <w:rPr>
          <w:rFonts w:hint="eastAsia"/>
        </w:rPr>
        <w:t>个工作日内做出学会标准项目提案是否立项的决议（见附录三）。</w:t>
      </w:r>
    </w:p>
    <w:p w:rsidR="00FD70C7" w:rsidRDefault="00795F87" w:rsidP="00786514">
      <w:pPr>
        <w:spacing w:beforeLines="100"/>
      </w:pPr>
      <w:r>
        <w:rPr>
          <w:rFonts w:hint="eastAsia"/>
        </w:rPr>
        <w:t xml:space="preserve">    </w:t>
      </w:r>
      <w:r>
        <w:rPr>
          <w:rFonts w:hint="eastAsia"/>
        </w:rPr>
        <w:t>第二十一条</w:t>
      </w:r>
      <w:r>
        <w:rPr>
          <w:rFonts w:hint="eastAsia"/>
        </w:rPr>
        <w:t xml:space="preserve">  </w:t>
      </w:r>
      <w:r>
        <w:rPr>
          <w:rFonts w:hint="eastAsia"/>
        </w:rPr>
        <w:t>学会标工委做出学会标准项目提案是否立项决议后应在</w:t>
      </w:r>
      <w:r>
        <w:rPr>
          <w:rFonts w:hint="eastAsia"/>
        </w:rPr>
        <w:t>3</w:t>
      </w:r>
      <w:r>
        <w:rPr>
          <w:rFonts w:hint="eastAsia"/>
        </w:rPr>
        <w:t>个工作日内连同学会标准项目提案立项论证技术评审意见报学会备案。学会标工委做出的立项决议经</w:t>
      </w:r>
      <w:r>
        <w:t>学会秘书长</w:t>
      </w:r>
      <w:r>
        <w:rPr>
          <w:rFonts w:hint="eastAsia"/>
        </w:rPr>
        <w:t>或</w:t>
      </w:r>
      <w:r>
        <w:t>会长签字</w:t>
      </w:r>
      <w:r>
        <w:rPr>
          <w:rFonts w:hint="eastAsia"/>
        </w:rPr>
        <w:t>后生效。</w:t>
      </w:r>
    </w:p>
    <w:p w:rsidR="00FD70C7" w:rsidRDefault="00795F87" w:rsidP="00786514">
      <w:pPr>
        <w:spacing w:beforeLines="100"/>
      </w:pPr>
      <w:r>
        <w:rPr>
          <w:rFonts w:hint="eastAsia"/>
        </w:rPr>
        <w:t xml:space="preserve">    </w:t>
      </w:r>
      <w:r>
        <w:rPr>
          <w:rFonts w:hint="eastAsia"/>
        </w:rPr>
        <w:t>第二十二条</w:t>
      </w:r>
      <w:r>
        <w:rPr>
          <w:rFonts w:hint="eastAsia"/>
        </w:rPr>
        <w:t xml:space="preserve">  </w:t>
      </w:r>
      <w:r>
        <w:t>学会标准提案项目立项的条件应至少包括但不限于以下内容：</w:t>
      </w:r>
    </w:p>
    <w:p w:rsidR="00FD70C7" w:rsidRDefault="00795F87">
      <w:r>
        <w:t xml:space="preserve">    </w:t>
      </w:r>
      <w:r>
        <w:rPr>
          <w:rFonts w:hint="eastAsia"/>
        </w:rPr>
        <w:t>（一）</w:t>
      </w:r>
      <w:r>
        <w:t>学会标技委的立项</w:t>
      </w:r>
      <w:r>
        <w:rPr>
          <w:rFonts w:hint="eastAsia"/>
        </w:rPr>
        <w:t>论证技术评审意见</w:t>
      </w:r>
      <w:r>
        <w:t>和学会标工委的</w:t>
      </w:r>
      <w:r>
        <w:rPr>
          <w:rFonts w:hint="eastAsia"/>
        </w:rPr>
        <w:t>是否</w:t>
      </w:r>
      <w:r>
        <w:t>立项</w:t>
      </w:r>
      <w:r>
        <w:rPr>
          <w:rFonts w:hint="eastAsia"/>
        </w:rPr>
        <w:t>决议</w:t>
      </w:r>
      <w:r>
        <w:t>必须都主张给</w:t>
      </w:r>
      <w:r>
        <w:t>予立项；</w:t>
      </w:r>
    </w:p>
    <w:p w:rsidR="00FD70C7" w:rsidRDefault="00795F87">
      <w:r>
        <w:t xml:space="preserve">    </w:t>
      </w:r>
      <w:r>
        <w:rPr>
          <w:rFonts w:hint="eastAsia"/>
        </w:rPr>
        <w:t>（二）</w:t>
      </w:r>
      <w:r>
        <w:t>须有学会秘书长</w:t>
      </w:r>
      <w:r>
        <w:rPr>
          <w:rFonts w:hint="eastAsia"/>
        </w:rPr>
        <w:t>或</w:t>
      </w:r>
      <w:r>
        <w:t>会长签字。</w:t>
      </w:r>
    </w:p>
    <w:p w:rsidR="00FD70C7" w:rsidRDefault="00795F87" w:rsidP="00786514">
      <w:pPr>
        <w:spacing w:beforeLines="100"/>
      </w:pPr>
      <w:r>
        <w:rPr>
          <w:rFonts w:hint="eastAsia"/>
        </w:rPr>
        <w:t xml:space="preserve">    </w:t>
      </w:r>
      <w:r>
        <w:rPr>
          <w:rFonts w:hint="eastAsia"/>
        </w:rPr>
        <w:t>第二十三条</w:t>
      </w:r>
      <w:r>
        <w:rPr>
          <w:rFonts w:hint="eastAsia"/>
        </w:rPr>
        <w:t xml:space="preserve">  </w:t>
      </w:r>
      <w:r>
        <w:rPr>
          <w:rFonts w:hint="eastAsia"/>
        </w:rPr>
        <w:t>学会标准项目提案立项建议被批准后，</w:t>
      </w:r>
      <w:r>
        <w:t>学会</w:t>
      </w:r>
      <w:r>
        <w:rPr>
          <w:rFonts w:hint="eastAsia"/>
        </w:rPr>
        <w:t>将及时发布学会标准立项公告（</w:t>
      </w:r>
      <w:r>
        <w:rPr>
          <w:rFonts w:asciiTheme="minorEastAsia" w:hAnsiTheme="minorEastAsia" w:hint="eastAsia"/>
          <w:szCs w:val="21"/>
        </w:rPr>
        <w:t>见附录四</w:t>
      </w:r>
      <w:r>
        <w:rPr>
          <w:rFonts w:hint="eastAsia"/>
        </w:rPr>
        <w:t>）。</w:t>
      </w:r>
    </w:p>
    <w:p w:rsidR="00FD70C7" w:rsidRDefault="00795F87" w:rsidP="00786514">
      <w:pPr>
        <w:spacing w:beforeLines="100"/>
      </w:pPr>
      <w:r>
        <w:rPr>
          <w:rFonts w:hint="eastAsia"/>
        </w:rPr>
        <w:t xml:space="preserve">    </w:t>
      </w:r>
      <w:r>
        <w:rPr>
          <w:rFonts w:hint="eastAsia"/>
        </w:rPr>
        <w:t>第二十四条</w:t>
      </w:r>
      <w:r>
        <w:rPr>
          <w:rFonts w:hint="eastAsia"/>
        </w:rPr>
        <w:t xml:space="preserve">  </w:t>
      </w:r>
      <w:r>
        <w:rPr>
          <w:rFonts w:hint="eastAsia"/>
        </w:rPr>
        <w:t>学会标准项目提案不予立项的处置：</w:t>
      </w:r>
    </w:p>
    <w:p w:rsidR="00FD70C7" w:rsidRDefault="00795F87">
      <w:r>
        <w:rPr>
          <w:rFonts w:hint="eastAsia"/>
        </w:rPr>
        <w:t xml:space="preserve">    </w:t>
      </w:r>
      <w:r>
        <w:rPr>
          <w:rFonts w:hint="eastAsia"/>
        </w:rPr>
        <w:t>（一）学会标准项目提案立项建议未被肯定，则不予立项；</w:t>
      </w:r>
    </w:p>
    <w:p w:rsidR="00FD70C7" w:rsidRDefault="00795F87">
      <w:r>
        <w:rPr>
          <w:rFonts w:hint="eastAsia"/>
        </w:rPr>
        <w:t xml:space="preserve">    </w:t>
      </w:r>
      <w:r>
        <w:rPr>
          <w:rFonts w:hint="eastAsia"/>
        </w:rPr>
        <w:t>（二）</w:t>
      </w:r>
      <w:r>
        <w:t>对不给予立项的针灸团体标准项目提案，不再通知</w:t>
      </w:r>
      <w:r>
        <w:rPr>
          <w:rFonts w:hint="eastAsia"/>
        </w:rPr>
        <w:t>提出</w:t>
      </w:r>
      <w:r>
        <w:t>该项目提案的有关单位与个人</w:t>
      </w:r>
      <w:r>
        <w:rPr>
          <w:rFonts w:hint="eastAsia"/>
        </w:rPr>
        <w:t>；</w:t>
      </w:r>
    </w:p>
    <w:p w:rsidR="00FD70C7" w:rsidRDefault="00795F87">
      <w:r>
        <w:rPr>
          <w:rFonts w:hint="eastAsia"/>
        </w:rPr>
        <w:t xml:space="preserve">    </w:t>
      </w:r>
      <w:r>
        <w:rPr>
          <w:rFonts w:hint="eastAsia"/>
        </w:rPr>
        <w:t>（三）学会</w:t>
      </w:r>
      <w:r>
        <w:t>标准项目提案有下列情形之一时，则不能被立项：</w:t>
      </w:r>
    </w:p>
    <w:p w:rsidR="00FD70C7" w:rsidRDefault="00795F87">
      <w:r>
        <w:t xml:space="preserve">    </w:t>
      </w:r>
      <w:r>
        <w:rPr>
          <w:rFonts w:hint="eastAsia"/>
        </w:rPr>
        <w:t xml:space="preserve">    </w:t>
      </w:r>
      <w:r>
        <w:rPr>
          <w:rFonts w:hint="eastAsia"/>
        </w:rPr>
        <w:t>·</w:t>
      </w:r>
      <w:r>
        <w:t>学会标技委的立项审查意见不给予立项；</w:t>
      </w:r>
    </w:p>
    <w:p w:rsidR="00FD70C7" w:rsidRDefault="00795F87">
      <w:r>
        <w:t xml:space="preserve">    </w:t>
      </w:r>
      <w:r>
        <w:rPr>
          <w:rFonts w:hint="eastAsia"/>
        </w:rPr>
        <w:t xml:space="preserve">    </w:t>
      </w:r>
      <w:r>
        <w:rPr>
          <w:rFonts w:hint="eastAsia"/>
        </w:rPr>
        <w:t>·</w:t>
      </w:r>
      <w:r>
        <w:t>学会标工委的</w:t>
      </w:r>
      <w:r>
        <w:rPr>
          <w:rFonts w:hint="eastAsia"/>
        </w:rPr>
        <w:t>是否</w:t>
      </w:r>
      <w:r>
        <w:t>立项</w:t>
      </w:r>
      <w:r>
        <w:rPr>
          <w:rFonts w:hint="eastAsia"/>
        </w:rPr>
        <w:t>决议</w:t>
      </w:r>
      <w:r>
        <w:t>明确主张不给予立项；</w:t>
      </w:r>
    </w:p>
    <w:p w:rsidR="00FD70C7" w:rsidRDefault="00795F87">
      <w:r>
        <w:t xml:space="preserve">    </w:t>
      </w:r>
      <w:r>
        <w:rPr>
          <w:rFonts w:hint="eastAsia"/>
        </w:rPr>
        <w:t xml:space="preserve">    </w:t>
      </w:r>
      <w:r>
        <w:rPr>
          <w:rFonts w:hint="eastAsia"/>
        </w:rPr>
        <w:t>·没</w:t>
      </w:r>
      <w:r>
        <w:t>有学会秘书长</w:t>
      </w:r>
      <w:r>
        <w:rPr>
          <w:rFonts w:hint="eastAsia"/>
        </w:rPr>
        <w:t>或</w:t>
      </w:r>
      <w:r>
        <w:t>会长</w:t>
      </w:r>
      <w:r>
        <w:rPr>
          <w:rFonts w:hint="eastAsia"/>
        </w:rPr>
        <w:t>同意立项的</w:t>
      </w:r>
      <w:r>
        <w:t>签字。</w:t>
      </w:r>
    </w:p>
    <w:p w:rsidR="00FD70C7" w:rsidRDefault="00795F87" w:rsidP="00786514">
      <w:pPr>
        <w:spacing w:beforeLines="100"/>
      </w:pPr>
      <w:r>
        <w:rPr>
          <w:rFonts w:hint="eastAsia"/>
        </w:rPr>
        <w:t xml:space="preserve">    </w:t>
      </w:r>
      <w:r>
        <w:rPr>
          <w:rFonts w:hint="eastAsia"/>
        </w:rPr>
        <w:t>第二十五条</w:t>
      </w:r>
      <w:r>
        <w:rPr>
          <w:rFonts w:hint="eastAsia"/>
        </w:rPr>
        <w:t xml:space="preserve">  </w:t>
      </w:r>
      <w:r>
        <w:rPr>
          <w:rFonts w:hint="eastAsia"/>
        </w:rPr>
        <w:t>学会标准项目提案立项后，项目承担单位须填写学会标准项目任务书（见附录五），并严格按照学会标准项目任务书中约定的时间开展研制工作；学会标准项目提案单位原则上为学会标准项目承担单位；提案人没有能力牵头或无人牵头的项目，由学会标工委公开征集牵头人和牵头单位。</w:t>
      </w:r>
    </w:p>
    <w:p w:rsidR="00FD70C7" w:rsidRDefault="00795F87" w:rsidP="00786514">
      <w:pPr>
        <w:spacing w:beforeLines="100"/>
      </w:pPr>
      <w:r>
        <w:rPr>
          <w:rFonts w:hint="eastAsia"/>
        </w:rPr>
        <w:t xml:space="preserve">    </w:t>
      </w:r>
      <w:r>
        <w:rPr>
          <w:rFonts w:hint="eastAsia"/>
        </w:rPr>
        <w:t>第二十六条</w:t>
      </w:r>
      <w:r>
        <w:rPr>
          <w:rFonts w:hint="eastAsia"/>
        </w:rPr>
        <w:t xml:space="preserve">  </w:t>
      </w:r>
      <w:r>
        <w:rPr>
          <w:rFonts w:hint="eastAsia"/>
        </w:rPr>
        <w:t>学会标准项目承担单位应具备以下条件：</w:t>
      </w:r>
    </w:p>
    <w:p w:rsidR="00FD70C7" w:rsidRDefault="00795F87">
      <w:r>
        <w:rPr>
          <w:rFonts w:hint="eastAsia"/>
        </w:rPr>
        <w:t xml:space="preserve">    </w:t>
      </w:r>
      <w:r>
        <w:rPr>
          <w:rFonts w:asciiTheme="minorEastAsia" w:hAnsiTheme="minorEastAsia" w:hint="eastAsia"/>
          <w:szCs w:val="21"/>
        </w:rPr>
        <w:t>（一）</w:t>
      </w:r>
      <w:r>
        <w:rPr>
          <w:rFonts w:hint="eastAsia"/>
        </w:rPr>
        <w:t>在相关研究领域和专业应具有较高的学术地位及技术优势；</w:t>
      </w:r>
    </w:p>
    <w:p w:rsidR="00FD70C7" w:rsidRDefault="00795F87">
      <w:r>
        <w:rPr>
          <w:rFonts w:hint="eastAsia"/>
        </w:rPr>
        <w:t xml:space="preserve">   </w:t>
      </w:r>
      <w:r>
        <w:rPr>
          <w:rFonts w:hint="eastAsia"/>
        </w:rPr>
        <w:t xml:space="preserve"> </w:t>
      </w:r>
      <w:r>
        <w:rPr>
          <w:rFonts w:asciiTheme="minorEastAsia" w:hAnsiTheme="minorEastAsia" w:hint="eastAsia"/>
          <w:szCs w:val="21"/>
        </w:rPr>
        <w:t>（二）</w:t>
      </w:r>
      <w:r>
        <w:rPr>
          <w:rFonts w:hint="eastAsia"/>
        </w:rPr>
        <w:t>具有为完成项目必备的人才和技术条件；</w:t>
      </w:r>
    </w:p>
    <w:p w:rsidR="00FD70C7" w:rsidRDefault="00795F87">
      <w:r>
        <w:rPr>
          <w:rFonts w:hint="eastAsia"/>
        </w:rPr>
        <w:t xml:space="preserve">    </w:t>
      </w:r>
      <w:r>
        <w:rPr>
          <w:rFonts w:asciiTheme="minorEastAsia" w:hAnsiTheme="minorEastAsia" w:hint="eastAsia"/>
          <w:szCs w:val="21"/>
        </w:rPr>
        <w:t>（三）</w:t>
      </w:r>
      <w:r>
        <w:rPr>
          <w:rFonts w:hint="eastAsia"/>
        </w:rPr>
        <w:t>具有与项目相关的研究经历和研究积累；</w:t>
      </w:r>
    </w:p>
    <w:p w:rsidR="00FD70C7" w:rsidRDefault="00795F87">
      <w:r>
        <w:rPr>
          <w:rFonts w:hint="eastAsia"/>
        </w:rPr>
        <w:t xml:space="preserve">    </w:t>
      </w:r>
      <w:r>
        <w:rPr>
          <w:rFonts w:asciiTheme="minorEastAsia" w:hAnsiTheme="minorEastAsia" w:hint="eastAsia"/>
          <w:szCs w:val="21"/>
        </w:rPr>
        <w:t>（四）</w:t>
      </w:r>
      <w:r>
        <w:rPr>
          <w:rFonts w:hint="eastAsia"/>
        </w:rPr>
        <w:t>具有完成项目所需的组织机构或管理部门；</w:t>
      </w:r>
    </w:p>
    <w:p w:rsidR="00FD70C7" w:rsidRDefault="00795F87">
      <w:r>
        <w:rPr>
          <w:rFonts w:hint="eastAsia"/>
        </w:rPr>
        <w:t xml:space="preserve">    </w:t>
      </w:r>
      <w:r>
        <w:rPr>
          <w:rFonts w:asciiTheme="minorEastAsia" w:hAnsiTheme="minorEastAsia" w:hint="eastAsia"/>
          <w:szCs w:val="21"/>
        </w:rPr>
        <w:t>（五）</w:t>
      </w:r>
      <w:r>
        <w:rPr>
          <w:rFonts w:hint="eastAsia"/>
        </w:rPr>
        <w:t>具有完成项目的良好信誉；</w:t>
      </w:r>
    </w:p>
    <w:p w:rsidR="00FD70C7" w:rsidRDefault="00795F87">
      <w:r>
        <w:rPr>
          <w:rFonts w:hint="eastAsia"/>
        </w:rPr>
        <w:t xml:space="preserve">    </w:t>
      </w:r>
      <w:r>
        <w:rPr>
          <w:rFonts w:asciiTheme="minorEastAsia" w:hAnsiTheme="minorEastAsia" w:hint="eastAsia"/>
          <w:szCs w:val="21"/>
        </w:rPr>
        <w:t>（六）</w:t>
      </w:r>
      <w:r>
        <w:rPr>
          <w:rFonts w:hint="eastAsia"/>
        </w:rPr>
        <w:t>能自筹资金；</w:t>
      </w:r>
    </w:p>
    <w:p w:rsidR="00FD70C7" w:rsidRDefault="00795F87">
      <w:r>
        <w:rPr>
          <w:rFonts w:hint="eastAsia"/>
        </w:rPr>
        <w:t xml:space="preserve">    </w:t>
      </w:r>
      <w:r>
        <w:rPr>
          <w:rFonts w:asciiTheme="minorEastAsia" w:hAnsiTheme="minorEastAsia" w:hint="eastAsia"/>
          <w:szCs w:val="21"/>
        </w:rPr>
        <w:t>（七）</w:t>
      </w:r>
      <w:r>
        <w:rPr>
          <w:rFonts w:hint="eastAsia"/>
        </w:rPr>
        <w:t>符合项目管理部门要求的其他条件。</w:t>
      </w:r>
    </w:p>
    <w:p w:rsidR="00FD70C7" w:rsidRDefault="00795F87" w:rsidP="00786514">
      <w:pPr>
        <w:spacing w:beforeLines="100"/>
        <w:rPr>
          <w:rFonts w:asciiTheme="minorEastAsia" w:hAnsiTheme="minorEastAsia"/>
          <w:szCs w:val="21"/>
        </w:rPr>
      </w:pPr>
      <w:r>
        <w:rPr>
          <w:rFonts w:hint="eastAsia"/>
        </w:rPr>
        <w:t xml:space="preserve">    </w:t>
      </w:r>
      <w:r>
        <w:rPr>
          <w:rFonts w:hint="eastAsia"/>
        </w:rPr>
        <w:t>第二十七条</w:t>
      </w:r>
      <w:r>
        <w:rPr>
          <w:rFonts w:hint="eastAsia"/>
        </w:rPr>
        <w:t xml:space="preserve">  </w:t>
      </w:r>
      <w:r>
        <w:rPr>
          <w:rFonts w:hint="eastAsia"/>
        </w:rPr>
        <w:t>学会标准项目负责人应具备下列条件：</w:t>
      </w:r>
    </w:p>
    <w:p w:rsidR="00FD70C7" w:rsidRDefault="00795F87">
      <w:r>
        <w:rPr>
          <w:rFonts w:asciiTheme="minorEastAsia" w:hAnsiTheme="minorEastAsia" w:hint="eastAsia"/>
          <w:szCs w:val="21"/>
        </w:rPr>
        <w:t xml:space="preserve">    </w:t>
      </w:r>
      <w:r>
        <w:rPr>
          <w:rFonts w:asciiTheme="minorEastAsia" w:hAnsiTheme="minorEastAsia" w:hint="eastAsia"/>
          <w:szCs w:val="21"/>
        </w:rPr>
        <w:t>（一）</w:t>
      </w:r>
      <w:r>
        <w:rPr>
          <w:rFonts w:hint="eastAsia"/>
        </w:rPr>
        <w:t>具有高级专业技术职称；</w:t>
      </w:r>
    </w:p>
    <w:p w:rsidR="00FD70C7" w:rsidRDefault="00795F87">
      <w:r>
        <w:rPr>
          <w:rFonts w:hint="eastAsia"/>
        </w:rPr>
        <w:t xml:space="preserve">    </w:t>
      </w:r>
      <w:r>
        <w:rPr>
          <w:rFonts w:asciiTheme="minorEastAsia" w:hAnsiTheme="minorEastAsia" w:hint="eastAsia"/>
          <w:szCs w:val="21"/>
        </w:rPr>
        <w:t>（二）</w:t>
      </w:r>
      <w:r>
        <w:rPr>
          <w:rFonts w:hint="eastAsia"/>
        </w:rPr>
        <w:t>在项目承担单位从事与项目相关的领域工作，具备较高的专业技术水平；</w:t>
      </w:r>
    </w:p>
    <w:p w:rsidR="00FD70C7" w:rsidRDefault="00795F87">
      <w:r>
        <w:rPr>
          <w:rFonts w:hint="eastAsia"/>
        </w:rPr>
        <w:t xml:space="preserve">    </w:t>
      </w:r>
      <w:r>
        <w:rPr>
          <w:rFonts w:asciiTheme="minorEastAsia" w:hAnsiTheme="minorEastAsia" w:hint="eastAsia"/>
          <w:szCs w:val="21"/>
        </w:rPr>
        <w:t>（三）</w:t>
      </w:r>
      <w:r>
        <w:rPr>
          <w:rFonts w:hint="eastAsia"/>
        </w:rPr>
        <w:t>具有与项目相关的组织管理工作经验；</w:t>
      </w:r>
    </w:p>
    <w:p w:rsidR="00FD70C7" w:rsidRDefault="00795F87">
      <w:r>
        <w:rPr>
          <w:rFonts w:hint="eastAsia"/>
        </w:rPr>
        <w:t xml:space="preserve">    </w:t>
      </w:r>
      <w:r>
        <w:rPr>
          <w:rFonts w:asciiTheme="minorEastAsia" w:hAnsiTheme="minorEastAsia" w:hint="eastAsia"/>
          <w:szCs w:val="21"/>
        </w:rPr>
        <w:t>（四）</w:t>
      </w:r>
      <w:r>
        <w:rPr>
          <w:rFonts w:hint="eastAsia"/>
        </w:rPr>
        <w:t>承担各级各类课题项目工作任务无不良记录；</w:t>
      </w:r>
    </w:p>
    <w:p w:rsidR="00FD70C7" w:rsidRDefault="00795F87">
      <w:r>
        <w:rPr>
          <w:rFonts w:hint="eastAsia"/>
        </w:rPr>
        <w:t xml:space="preserve">    </w:t>
      </w:r>
      <w:r>
        <w:rPr>
          <w:rFonts w:asciiTheme="minorEastAsia" w:hAnsiTheme="minorEastAsia" w:hint="eastAsia"/>
          <w:szCs w:val="21"/>
        </w:rPr>
        <w:t>（五）</w:t>
      </w:r>
      <w:r>
        <w:rPr>
          <w:rFonts w:hint="eastAsia"/>
        </w:rPr>
        <w:t>符合项目管理部门要求的其他条件。</w:t>
      </w:r>
    </w:p>
    <w:p w:rsidR="00FD70C7" w:rsidRDefault="00795F87" w:rsidP="00786514">
      <w:pPr>
        <w:spacing w:beforeLines="100"/>
      </w:pPr>
      <w:r>
        <w:rPr>
          <w:rFonts w:hint="eastAsia"/>
        </w:rPr>
        <w:t xml:space="preserve">    </w:t>
      </w:r>
      <w:r>
        <w:rPr>
          <w:rFonts w:hint="eastAsia"/>
        </w:rPr>
        <w:t>第二十八条</w:t>
      </w:r>
      <w:r>
        <w:rPr>
          <w:rFonts w:hint="eastAsia"/>
        </w:rPr>
        <w:t xml:space="preserve">  </w:t>
      </w:r>
      <w:r>
        <w:rPr>
          <w:rFonts w:hint="eastAsia"/>
        </w:rPr>
        <w:t>学会标工委负责管理立项学会标准项目研制的执行情况。承担研制任务的项目组应每季</w:t>
      </w:r>
      <w:r>
        <w:rPr>
          <w:rFonts w:hint="eastAsia"/>
        </w:rPr>
        <w:lastRenderedPageBreak/>
        <w:t>度向学会标工委秘书处提交在研项目执行情况。对于无正当理由不能按时完成的项目，由学会标工委提出停止或更换学会标准项目承担单位与负责人的建议报学会审批。</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第三节</w:t>
      </w:r>
      <w:r>
        <w:rPr>
          <w:rFonts w:ascii="黑体" w:eastAsia="黑体" w:hAnsi="黑体" w:hint="eastAsia"/>
          <w:b/>
          <w:sz w:val="24"/>
        </w:rPr>
        <w:t xml:space="preserve"> </w:t>
      </w:r>
      <w:r>
        <w:rPr>
          <w:rFonts w:ascii="黑体" w:eastAsia="黑体" w:hAnsi="黑体" w:hint="eastAsia"/>
          <w:b/>
          <w:sz w:val="24"/>
        </w:rPr>
        <w:t>起草</w:t>
      </w:r>
    </w:p>
    <w:p w:rsidR="00FD70C7" w:rsidRDefault="00FD70C7"/>
    <w:p w:rsidR="00FD70C7" w:rsidRDefault="00795F87">
      <w:r>
        <w:rPr>
          <w:rFonts w:hint="eastAsia"/>
        </w:rPr>
        <w:t xml:space="preserve">    </w:t>
      </w:r>
      <w:r>
        <w:rPr>
          <w:rFonts w:hint="eastAsia"/>
        </w:rPr>
        <w:t>第二十九条</w:t>
      </w:r>
      <w:r>
        <w:rPr>
          <w:rFonts w:hint="eastAsia"/>
        </w:rPr>
        <w:t xml:space="preserve">  </w:t>
      </w:r>
      <w:r>
        <w:rPr>
          <w:rFonts w:hint="eastAsia"/>
        </w:rPr>
        <w:t>学会标准提案正式立项后，学会标技委应会商学会标准项目承担单位和项目负责人按学会标准项目任务书要求，组建工作组开展标准起草准备工作，包括资</w:t>
      </w:r>
      <w:r>
        <w:rPr>
          <w:rFonts w:hint="eastAsia"/>
        </w:rPr>
        <w:t>料收集，国内外状况分析，必要的实验验证等工作。</w:t>
      </w:r>
    </w:p>
    <w:p w:rsidR="00FD70C7" w:rsidRDefault="00795F87" w:rsidP="00786514">
      <w:pPr>
        <w:spacing w:beforeLines="100"/>
      </w:pPr>
      <w:r>
        <w:rPr>
          <w:rFonts w:hint="eastAsia"/>
        </w:rPr>
        <w:t xml:space="preserve">    </w:t>
      </w:r>
      <w:r>
        <w:rPr>
          <w:rFonts w:hint="eastAsia"/>
        </w:rPr>
        <w:t>第三十条</w:t>
      </w:r>
      <w:r>
        <w:rPr>
          <w:rFonts w:hint="eastAsia"/>
        </w:rPr>
        <w:t xml:space="preserve">  </w:t>
      </w:r>
      <w:r>
        <w:rPr>
          <w:rFonts w:hint="eastAsia"/>
        </w:rPr>
        <w:t>工作组负责人组织标准起草工作，</w:t>
      </w:r>
      <w:r>
        <w:t>完成学会标准草案后应先在组内讨论和征求意见</w:t>
      </w:r>
      <w:r>
        <w:rPr>
          <w:rFonts w:hint="eastAsia"/>
        </w:rPr>
        <w:t>，直至完成标准征求意见稿，时间周期不应超过</w:t>
      </w:r>
      <w:r>
        <w:rPr>
          <w:rFonts w:hint="eastAsia"/>
        </w:rPr>
        <w:t>3</w:t>
      </w:r>
      <w:r>
        <w:rPr>
          <w:rFonts w:hint="eastAsia"/>
        </w:rPr>
        <w:t>个月。</w:t>
      </w:r>
    </w:p>
    <w:p w:rsidR="00FD70C7" w:rsidRDefault="00795F87" w:rsidP="00786514">
      <w:pPr>
        <w:spacing w:beforeLines="100"/>
      </w:pPr>
      <w:r>
        <w:rPr>
          <w:rFonts w:hint="eastAsia"/>
        </w:rPr>
        <w:t xml:space="preserve">    </w:t>
      </w:r>
      <w:r>
        <w:rPr>
          <w:rFonts w:hint="eastAsia"/>
        </w:rPr>
        <w:t>第三十一条</w:t>
      </w:r>
      <w:r>
        <w:rPr>
          <w:rFonts w:hint="eastAsia"/>
        </w:rPr>
        <w:t xml:space="preserve">  </w:t>
      </w:r>
      <w:r>
        <w:rPr>
          <w:rFonts w:hint="eastAsia"/>
        </w:rPr>
        <w:t>标准起草阶段的主要工作任务至少包括但不限于编制</w:t>
      </w:r>
      <w:r>
        <w:rPr>
          <w:rFonts w:asciiTheme="minorEastAsia" w:hAnsiTheme="minorEastAsia" w:hint="eastAsia"/>
        </w:rPr>
        <w:t>《</w:t>
      </w:r>
      <w:r>
        <w:rPr>
          <w:rFonts w:hint="eastAsia"/>
        </w:rPr>
        <w:t>标准征求意见稿</w:t>
      </w:r>
      <w:r>
        <w:rPr>
          <w:rFonts w:asciiTheme="minorEastAsia" w:hAnsiTheme="minorEastAsia" w:hint="eastAsia"/>
        </w:rPr>
        <w:t>》</w:t>
      </w:r>
      <w:r>
        <w:rPr>
          <w:rFonts w:hint="eastAsia"/>
        </w:rPr>
        <w:t>及其《编制说明》（见附录六），同时编写</w:t>
      </w:r>
      <w:r>
        <w:rPr>
          <w:rFonts w:asciiTheme="minorEastAsia" w:hAnsiTheme="minorEastAsia" w:hint="eastAsia"/>
        </w:rPr>
        <w:t>《</w:t>
      </w:r>
      <w:r>
        <w:rPr>
          <w:rFonts w:hint="eastAsia"/>
        </w:rPr>
        <w:t>学会标准推广应用方案</w:t>
      </w:r>
      <w:r>
        <w:rPr>
          <w:rFonts w:asciiTheme="minorEastAsia" w:hAnsiTheme="minorEastAsia" w:hint="eastAsia"/>
        </w:rPr>
        <w:t>》</w:t>
      </w:r>
      <w:r>
        <w:rPr>
          <w:rFonts w:hint="eastAsia"/>
        </w:rPr>
        <w:t>（见附录七）。</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第四节</w:t>
      </w:r>
      <w:r>
        <w:rPr>
          <w:rFonts w:ascii="黑体" w:eastAsia="黑体" w:hAnsi="黑体" w:hint="eastAsia"/>
          <w:b/>
          <w:sz w:val="24"/>
        </w:rPr>
        <w:t xml:space="preserve"> </w:t>
      </w:r>
      <w:r>
        <w:rPr>
          <w:rFonts w:ascii="黑体" w:eastAsia="黑体" w:hAnsi="黑体" w:hint="eastAsia"/>
          <w:b/>
          <w:sz w:val="24"/>
        </w:rPr>
        <w:t>征求意见</w:t>
      </w:r>
    </w:p>
    <w:p w:rsidR="00FD70C7" w:rsidRDefault="00795F87" w:rsidP="00786514">
      <w:pPr>
        <w:spacing w:beforeLines="100"/>
      </w:pPr>
      <w:r>
        <w:rPr>
          <w:rFonts w:hint="eastAsia"/>
        </w:rPr>
        <w:t xml:space="preserve">    </w:t>
      </w:r>
      <w:r>
        <w:rPr>
          <w:rFonts w:hint="eastAsia"/>
        </w:rPr>
        <w:t>第三十二条</w:t>
      </w:r>
      <w:r>
        <w:rPr>
          <w:rFonts w:hint="eastAsia"/>
        </w:rPr>
        <w:t xml:space="preserve">  </w:t>
      </w:r>
      <w:r>
        <w:t>学会标准征求意见稿应</w:t>
      </w:r>
      <w:r>
        <w:rPr>
          <w:rFonts w:hint="eastAsia"/>
        </w:rPr>
        <w:t>达到</w:t>
      </w:r>
      <w:r>
        <w:t>以下要求：</w:t>
      </w:r>
    </w:p>
    <w:p w:rsidR="00FD70C7" w:rsidRDefault="00795F87">
      <w:r>
        <w:rPr>
          <w:rFonts w:hint="eastAsia"/>
        </w:rPr>
        <w:t xml:space="preserve">    </w:t>
      </w:r>
      <w:r>
        <w:rPr>
          <w:rFonts w:asciiTheme="minorEastAsia" w:hAnsiTheme="minorEastAsia" w:hint="eastAsia"/>
          <w:szCs w:val="21"/>
        </w:rPr>
        <w:t>（一）</w:t>
      </w:r>
      <w:r>
        <w:t>要做到技术先进，经济合理，安全可靠，现实可行；</w:t>
      </w:r>
    </w:p>
    <w:p w:rsidR="00FD70C7" w:rsidRDefault="00795F87">
      <w:r>
        <w:rPr>
          <w:rFonts w:hint="eastAsia"/>
        </w:rPr>
        <w:t xml:space="preserve">    </w:t>
      </w:r>
      <w:r>
        <w:rPr>
          <w:rFonts w:asciiTheme="minorEastAsia" w:hAnsiTheme="minorEastAsia" w:hint="eastAsia"/>
          <w:szCs w:val="21"/>
        </w:rPr>
        <w:t>（二）</w:t>
      </w:r>
      <w:r>
        <w:t>要积极采用国际标准和国外先进标准，但要结合我国国情，符合我国法律法规和针灸行业发展方向；</w:t>
      </w:r>
    </w:p>
    <w:p w:rsidR="00FD70C7" w:rsidRDefault="00795F87">
      <w:r>
        <w:rPr>
          <w:rFonts w:hint="eastAsia"/>
        </w:rPr>
        <w:t xml:space="preserve">    </w:t>
      </w:r>
      <w:r>
        <w:rPr>
          <w:rFonts w:asciiTheme="minorEastAsia" w:hAnsiTheme="minorEastAsia" w:hint="eastAsia"/>
          <w:szCs w:val="21"/>
        </w:rPr>
        <w:t>（三）</w:t>
      </w:r>
      <w:r>
        <w:t>应满足针灸现实需要和医疗经济的发展；</w:t>
      </w:r>
    </w:p>
    <w:p w:rsidR="00FD70C7" w:rsidRDefault="00795F87">
      <w:r>
        <w:rPr>
          <w:rFonts w:hint="eastAsia"/>
        </w:rPr>
        <w:t xml:space="preserve">    </w:t>
      </w:r>
      <w:r>
        <w:rPr>
          <w:rFonts w:asciiTheme="minorEastAsia" w:hAnsiTheme="minorEastAsia" w:hint="eastAsia"/>
          <w:szCs w:val="21"/>
        </w:rPr>
        <w:t>（四）</w:t>
      </w:r>
      <w:r>
        <w:t>其编写应符合国家标准</w:t>
      </w:r>
      <w:r>
        <w:t>GB/T 1.1-20</w:t>
      </w:r>
      <w:r>
        <w:rPr>
          <w:rFonts w:hint="eastAsia"/>
        </w:rPr>
        <w:t>20</w:t>
      </w:r>
      <w:r>
        <w:t>的规定和要求；</w:t>
      </w:r>
    </w:p>
    <w:p w:rsidR="00FD70C7" w:rsidRDefault="00795F87">
      <w:r>
        <w:rPr>
          <w:rFonts w:hint="eastAsia"/>
        </w:rPr>
        <w:t xml:space="preserve">    </w:t>
      </w:r>
      <w:r>
        <w:rPr>
          <w:rFonts w:asciiTheme="minorEastAsia" w:hAnsiTheme="minorEastAsia" w:hint="eastAsia"/>
          <w:szCs w:val="21"/>
        </w:rPr>
        <w:t>（五）</w:t>
      </w:r>
      <w:r>
        <w:t>其文字表达应准确、简明、通俗易懂、逻辑严谨，其中的术语，符号应统一，应与有关标准相协调。</w:t>
      </w:r>
    </w:p>
    <w:p w:rsidR="00FD70C7" w:rsidRDefault="00795F87" w:rsidP="00786514">
      <w:pPr>
        <w:spacing w:beforeLines="100"/>
        <w:rPr>
          <w:rFonts w:asciiTheme="minorEastAsia" w:hAnsiTheme="minorEastAsia"/>
          <w:szCs w:val="21"/>
        </w:rPr>
      </w:pPr>
      <w:r>
        <w:rPr>
          <w:rFonts w:hint="eastAsia"/>
        </w:rPr>
        <w:t xml:space="preserve">    </w:t>
      </w:r>
      <w:r>
        <w:rPr>
          <w:rFonts w:hint="eastAsia"/>
        </w:rPr>
        <w:t>第三十三条</w:t>
      </w:r>
      <w:r>
        <w:rPr>
          <w:rFonts w:hint="eastAsia"/>
        </w:rPr>
        <w:t xml:space="preserve">  </w:t>
      </w:r>
      <w:r>
        <w:t>征求意见的期限一般为</w:t>
      </w:r>
      <w:r>
        <w:t xml:space="preserve">30 </w:t>
      </w:r>
      <w:r>
        <w:t>日，逾期不回复，按无异议处理。被征求意见的单位或个人应当在截止日期前回复意见，逾期不回复，按无异议处理</w:t>
      </w:r>
      <w:r>
        <w:rPr>
          <w:rFonts w:hint="eastAsia"/>
        </w:rPr>
        <w:t>；</w:t>
      </w:r>
      <w:r>
        <w:t>对比较重大的意见，应当说明论据或者提出</w:t>
      </w:r>
      <w:r>
        <w:t>技术经济论证意见</w:t>
      </w:r>
      <w:r>
        <w:rPr>
          <w:rFonts w:hint="eastAsia"/>
        </w:rPr>
        <w:t>；若回复意见要求对征求意见稿进行重大修改，则应分发第二征求意见稿甚至第三次征求意见稿。此时，项目负责人应主动向学会标工委提出延长该项目的申请报告。</w:t>
      </w:r>
    </w:p>
    <w:p w:rsidR="00FD70C7" w:rsidRDefault="00795F87" w:rsidP="00786514">
      <w:pPr>
        <w:spacing w:beforeLines="100"/>
      </w:pPr>
      <w:r>
        <w:rPr>
          <w:rFonts w:hint="eastAsia"/>
        </w:rPr>
        <w:t xml:space="preserve">    </w:t>
      </w:r>
      <w:r>
        <w:rPr>
          <w:rFonts w:hint="eastAsia"/>
        </w:rPr>
        <w:t>第三十四条</w:t>
      </w:r>
      <w:r>
        <w:rPr>
          <w:rFonts w:hint="eastAsia"/>
        </w:rPr>
        <w:t xml:space="preserve">  </w:t>
      </w:r>
      <w:r>
        <w:t>征求意见</w:t>
      </w:r>
      <w:r>
        <w:rPr>
          <w:rFonts w:hint="eastAsia"/>
        </w:rPr>
        <w:t>应</w:t>
      </w:r>
      <w:r>
        <w:t>向全社会公开。</w:t>
      </w:r>
    </w:p>
    <w:p w:rsidR="00FD70C7" w:rsidRDefault="00795F87">
      <w:r>
        <w:rPr>
          <w:rFonts w:hint="eastAsia"/>
        </w:rPr>
        <w:t xml:space="preserve">    </w:t>
      </w:r>
      <w:r>
        <w:rPr>
          <w:rFonts w:hint="eastAsia"/>
        </w:rPr>
        <w:t>征求意见的对象</w:t>
      </w:r>
      <w:r>
        <w:t>主要为有关生产、使用、科研、监督和标准管理企事业单位及大专院校。如需与其他部门协调时，尚需征求有关部门意见。</w:t>
      </w:r>
    </w:p>
    <w:p w:rsidR="00FD70C7" w:rsidRDefault="00795F87" w:rsidP="00786514">
      <w:pPr>
        <w:spacing w:beforeLines="100"/>
      </w:pPr>
      <w:r>
        <w:rPr>
          <w:rFonts w:hint="eastAsia"/>
        </w:rPr>
        <w:t xml:space="preserve">    </w:t>
      </w:r>
      <w:r>
        <w:rPr>
          <w:rFonts w:hint="eastAsia"/>
        </w:rPr>
        <w:t>第三十五条</w:t>
      </w:r>
      <w:r>
        <w:rPr>
          <w:rFonts w:hint="eastAsia"/>
        </w:rPr>
        <w:t xml:space="preserve">  </w:t>
      </w:r>
      <w:r>
        <w:rPr>
          <w:rFonts w:hint="eastAsia"/>
        </w:rPr>
        <w:t>公开</w:t>
      </w:r>
      <w:r>
        <w:t>征求</w:t>
      </w:r>
      <w:r>
        <w:rPr>
          <w:rFonts w:hint="eastAsia"/>
        </w:rPr>
        <w:t>意见时，</w:t>
      </w:r>
      <w:r>
        <w:t>工作组应提供</w:t>
      </w:r>
      <w:r>
        <w:rPr>
          <w:rFonts w:hint="eastAsia"/>
        </w:rPr>
        <w:t>征求意见文件材料</w:t>
      </w:r>
      <w:r>
        <w:t>，</w:t>
      </w:r>
      <w:r>
        <w:rPr>
          <w:rFonts w:hint="eastAsia"/>
        </w:rPr>
        <w:t>征求意见文件材料应当包括但不限于学会标准征求意见稿及其编制说明和有关附件。</w:t>
      </w:r>
    </w:p>
    <w:p w:rsidR="00FD70C7" w:rsidRDefault="00795F87">
      <w:r>
        <w:rPr>
          <w:rFonts w:hint="eastAsia"/>
        </w:rPr>
        <w:t xml:space="preserve">    </w:t>
      </w:r>
      <w:r>
        <w:rPr>
          <w:rFonts w:hint="eastAsia"/>
        </w:rPr>
        <w:t>公开征求意见的形</w:t>
      </w:r>
      <w:r>
        <w:rPr>
          <w:rFonts w:hint="eastAsia"/>
        </w:rPr>
        <w:t>式为信函征求意见或网上公开征求意见或会议征求意见。</w:t>
      </w:r>
    </w:p>
    <w:p w:rsidR="00FD70C7" w:rsidRDefault="00795F87">
      <w:r>
        <w:rPr>
          <w:rFonts w:hint="eastAsia"/>
        </w:rPr>
        <w:t xml:space="preserve">    </w:t>
      </w:r>
      <w:r>
        <w:rPr>
          <w:rFonts w:hint="eastAsia"/>
        </w:rPr>
        <w:t>公开征求意见应以中国针灸学会标准化工作委员会的名义。</w:t>
      </w:r>
    </w:p>
    <w:p w:rsidR="00FD70C7" w:rsidRDefault="00795F87" w:rsidP="00786514">
      <w:pPr>
        <w:spacing w:beforeLines="100"/>
        <w:rPr>
          <w:rFonts w:asciiTheme="minorEastAsia" w:hAnsiTheme="minorEastAsia"/>
          <w:szCs w:val="21"/>
        </w:rPr>
      </w:pPr>
      <w:r>
        <w:rPr>
          <w:rFonts w:hint="eastAsia"/>
        </w:rPr>
        <w:t xml:space="preserve">    </w:t>
      </w:r>
      <w:r>
        <w:rPr>
          <w:rFonts w:hint="eastAsia"/>
        </w:rPr>
        <w:t>第三十六条</w:t>
      </w:r>
      <w:r>
        <w:rPr>
          <w:rFonts w:hint="eastAsia"/>
        </w:rPr>
        <w:t xml:space="preserve">  </w:t>
      </w:r>
      <w:r>
        <w:t>征求意见</w:t>
      </w:r>
      <w:r>
        <w:rPr>
          <w:rFonts w:hint="eastAsia"/>
        </w:rPr>
        <w:t>时，应在征求意见期限截止后，对回复意见进行汇总，逐条处理，并把汇总处理的结果反映在《征求意见汇总处理表》</w:t>
      </w:r>
      <w:r>
        <w:rPr>
          <w:rFonts w:asciiTheme="minorEastAsia" w:hAnsiTheme="minorEastAsia" w:hint="eastAsia"/>
        </w:rPr>
        <w:t>（</w:t>
      </w:r>
      <w:r>
        <w:rPr>
          <w:rFonts w:hint="eastAsia"/>
        </w:rPr>
        <w:t>见附录八</w:t>
      </w:r>
      <w:r>
        <w:rPr>
          <w:rFonts w:asciiTheme="minorEastAsia" w:hAnsiTheme="minorEastAsia" w:hint="eastAsia"/>
        </w:rPr>
        <w:t>）</w:t>
      </w:r>
      <w:r>
        <w:rPr>
          <w:rFonts w:hint="eastAsia"/>
        </w:rPr>
        <w:t>上；对不采纳的意见应有充分的理由，并在有关文件上予以说明。征求意见后，仍有较重大、尚需进一步协调或确定的问题时，应酌定再次征求意见以取得共识，直至被征求意见的各方再无重大问题需要协调时为止。</w:t>
      </w:r>
    </w:p>
    <w:p w:rsidR="00FD70C7" w:rsidRDefault="00795F87" w:rsidP="00786514">
      <w:pPr>
        <w:spacing w:beforeLines="100"/>
      </w:pPr>
      <w:r>
        <w:rPr>
          <w:rFonts w:hint="eastAsia"/>
        </w:rPr>
        <w:lastRenderedPageBreak/>
        <w:t xml:space="preserve">    </w:t>
      </w:r>
      <w:r>
        <w:rPr>
          <w:rFonts w:hint="eastAsia"/>
        </w:rPr>
        <w:t>第三十七条</w:t>
      </w:r>
      <w:r>
        <w:rPr>
          <w:rFonts w:hint="eastAsia"/>
        </w:rPr>
        <w:t xml:space="preserve">  </w:t>
      </w:r>
      <w:r>
        <w:rPr>
          <w:rFonts w:hint="eastAsia"/>
        </w:rPr>
        <w:t>学会</w:t>
      </w:r>
      <w:r>
        <w:t>标准送审稿</w:t>
      </w:r>
      <w:r>
        <w:rPr>
          <w:rFonts w:hint="eastAsia"/>
        </w:rPr>
        <w:t>的</w:t>
      </w:r>
      <w:r>
        <w:t>形成</w:t>
      </w:r>
      <w:r>
        <w:rPr>
          <w:rFonts w:hint="eastAsia"/>
        </w:rPr>
        <w:t>要建立在对</w:t>
      </w:r>
      <w:r>
        <w:t>汇总</w:t>
      </w:r>
      <w:r>
        <w:rPr>
          <w:rFonts w:hint="eastAsia"/>
        </w:rPr>
        <w:t>的</w:t>
      </w:r>
      <w:r>
        <w:t>征求意见</w:t>
      </w:r>
      <w:r>
        <w:rPr>
          <w:rFonts w:hint="eastAsia"/>
        </w:rPr>
        <w:t>的处理的基础上，应按照这些</w:t>
      </w:r>
      <w:r>
        <w:t>汇总</w:t>
      </w:r>
      <w:r>
        <w:rPr>
          <w:rFonts w:hint="eastAsia"/>
        </w:rPr>
        <w:t>的</w:t>
      </w:r>
      <w:r>
        <w:t>征求</w:t>
      </w:r>
      <w:r>
        <w:rPr>
          <w:rFonts w:hint="eastAsia"/>
        </w:rPr>
        <w:t>意见逐条对学会标准征求意见稿进行修改、补充，完善后，形成《学会标准送审稿》。</w:t>
      </w:r>
    </w:p>
    <w:p w:rsidR="00FD70C7" w:rsidRDefault="00795F87">
      <w:r>
        <w:rPr>
          <w:rFonts w:hint="eastAsia"/>
        </w:rPr>
        <w:t xml:space="preserve">    </w:t>
      </w:r>
      <w:r>
        <w:rPr>
          <w:rFonts w:hint="eastAsia"/>
        </w:rPr>
        <w:t>学会</w:t>
      </w:r>
      <w:r>
        <w:t>标准送审稿要求</w:t>
      </w:r>
      <w:r>
        <w:rPr>
          <w:rFonts w:hint="eastAsia"/>
        </w:rPr>
        <w:t>与学会</w:t>
      </w:r>
      <w:r>
        <w:t>标准征求意见稿要求</w:t>
      </w:r>
      <w:r>
        <w:rPr>
          <w:rFonts w:hint="eastAsia"/>
        </w:rPr>
        <w:t>相同，见本实施细则第三十二条。</w:t>
      </w:r>
    </w:p>
    <w:p w:rsidR="00FD70C7" w:rsidRDefault="00795F87" w:rsidP="00786514">
      <w:pPr>
        <w:spacing w:beforeLines="100"/>
      </w:pPr>
      <w:r>
        <w:rPr>
          <w:rFonts w:hint="eastAsia"/>
        </w:rPr>
        <w:t xml:space="preserve">    </w:t>
      </w:r>
      <w:r>
        <w:rPr>
          <w:rFonts w:hint="eastAsia"/>
        </w:rPr>
        <w:t>第三十八条</w:t>
      </w:r>
      <w:r>
        <w:rPr>
          <w:rFonts w:hint="eastAsia"/>
        </w:rPr>
        <w:t xml:space="preserve">  </w:t>
      </w:r>
      <w:r>
        <w:rPr>
          <w:rFonts w:hint="eastAsia"/>
        </w:rPr>
        <w:t>项目组应将征求意见阶段形成的必要材料提交至学会标技委进行审查备案，这些必要材料至少包括：</w:t>
      </w:r>
    </w:p>
    <w:p w:rsidR="00FD70C7" w:rsidRDefault="00795F87">
      <w:r>
        <w:rPr>
          <w:rFonts w:hint="eastAsia"/>
        </w:rPr>
        <w:t xml:space="preserve">    </w:t>
      </w:r>
      <w:r>
        <w:rPr>
          <w:rFonts w:asciiTheme="minorEastAsia" w:hAnsiTheme="minorEastAsia" w:hint="eastAsia"/>
          <w:szCs w:val="21"/>
        </w:rPr>
        <w:t>（一）</w:t>
      </w:r>
      <w:r>
        <w:rPr>
          <w:rFonts w:hint="eastAsia"/>
        </w:rPr>
        <w:t>《学会标准送审稿》；</w:t>
      </w:r>
    </w:p>
    <w:p w:rsidR="00FD70C7" w:rsidRDefault="00795F87">
      <w:r>
        <w:rPr>
          <w:rFonts w:hint="eastAsia"/>
        </w:rPr>
        <w:t xml:space="preserve">    </w:t>
      </w:r>
      <w:r>
        <w:rPr>
          <w:rFonts w:asciiTheme="minorEastAsia" w:hAnsiTheme="minorEastAsia" w:hint="eastAsia"/>
          <w:szCs w:val="21"/>
        </w:rPr>
        <w:t>（二）</w:t>
      </w:r>
      <w:r>
        <w:rPr>
          <w:rFonts w:hint="eastAsia"/>
        </w:rPr>
        <w:t>《学会标准送审稿编制说明》；</w:t>
      </w:r>
    </w:p>
    <w:p w:rsidR="00FD70C7" w:rsidRDefault="00795F87">
      <w:r>
        <w:rPr>
          <w:rFonts w:hint="eastAsia"/>
        </w:rPr>
        <w:t xml:space="preserve">    </w:t>
      </w:r>
      <w:r>
        <w:rPr>
          <w:rFonts w:asciiTheme="minorEastAsia" w:hAnsiTheme="minorEastAsia" w:hint="eastAsia"/>
          <w:szCs w:val="21"/>
        </w:rPr>
        <w:t>（三）</w:t>
      </w:r>
      <w:r>
        <w:rPr>
          <w:rFonts w:hint="eastAsia"/>
        </w:rPr>
        <w:t>《征求意见汇总处理表》；</w:t>
      </w:r>
    </w:p>
    <w:p w:rsidR="00FD70C7" w:rsidRDefault="00795F87">
      <w:r>
        <w:rPr>
          <w:rFonts w:hint="eastAsia"/>
        </w:rPr>
        <w:t xml:space="preserve">    </w:t>
      </w:r>
      <w:r>
        <w:rPr>
          <w:rFonts w:asciiTheme="minorEastAsia" w:hAnsiTheme="minorEastAsia" w:hint="eastAsia"/>
          <w:szCs w:val="21"/>
        </w:rPr>
        <w:t>（四）</w:t>
      </w:r>
      <w:r>
        <w:rPr>
          <w:rFonts w:hint="eastAsia"/>
        </w:rPr>
        <w:t>对需要有标准样品进行对照的学会标准，还应提交相应的学会标准样品。</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第五节</w:t>
      </w:r>
      <w:r>
        <w:rPr>
          <w:rFonts w:ascii="黑体" w:eastAsia="黑体" w:hAnsi="黑体" w:hint="eastAsia"/>
          <w:b/>
          <w:sz w:val="24"/>
        </w:rPr>
        <w:t xml:space="preserve"> </w:t>
      </w:r>
      <w:r>
        <w:rPr>
          <w:rFonts w:ascii="黑体" w:eastAsia="黑体" w:hAnsi="黑体" w:hint="eastAsia"/>
          <w:b/>
          <w:sz w:val="24"/>
        </w:rPr>
        <w:t>审查</w:t>
      </w:r>
    </w:p>
    <w:p w:rsidR="00FD70C7" w:rsidRDefault="00795F87" w:rsidP="00786514">
      <w:pPr>
        <w:spacing w:beforeLines="100"/>
      </w:pPr>
      <w:r>
        <w:rPr>
          <w:rFonts w:hint="eastAsia"/>
        </w:rPr>
        <w:t xml:space="preserve">    </w:t>
      </w:r>
      <w:r>
        <w:rPr>
          <w:rFonts w:hint="eastAsia"/>
        </w:rPr>
        <w:t>第三十九条</w:t>
      </w:r>
      <w:r>
        <w:rPr>
          <w:rFonts w:hint="eastAsia"/>
        </w:rPr>
        <w:t xml:space="preserve">  </w:t>
      </w:r>
      <w:r>
        <w:rPr>
          <w:rFonts w:hint="eastAsia"/>
        </w:rPr>
        <w:t>收到学会标准送审稿等必要材料后，学会标技委应组织委员和多方面专家开展技术审查工作。</w:t>
      </w:r>
    </w:p>
    <w:p w:rsidR="00FD70C7" w:rsidRDefault="00795F87">
      <w:r>
        <w:rPr>
          <w:rFonts w:hint="eastAsia"/>
        </w:rPr>
        <w:t xml:space="preserve">    </w:t>
      </w:r>
      <w:r>
        <w:rPr>
          <w:rFonts w:hint="eastAsia"/>
        </w:rPr>
        <w:t>根据需要，</w:t>
      </w:r>
      <w:r>
        <w:t>技术审查</w:t>
      </w:r>
      <w:r>
        <w:rPr>
          <w:rFonts w:hint="eastAsia"/>
        </w:rPr>
        <w:t>可选择会审或函审等评审方式。</w:t>
      </w:r>
    </w:p>
    <w:p w:rsidR="00FD70C7" w:rsidRDefault="00795F87" w:rsidP="00786514">
      <w:pPr>
        <w:spacing w:beforeLines="100"/>
      </w:pPr>
      <w:r>
        <w:rPr>
          <w:rFonts w:hint="eastAsia"/>
        </w:rPr>
        <w:t xml:space="preserve">    </w:t>
      </w:r>
      <w:r>
        <w:rPr>
          <w:rFonts w:hint="eastAsia"/>
        </w:rPr>
        <w:t>第四十条</w:t>
      </w:r>
      <w:r>
        <w:rPr>
          <w:rFonts w:hint="eastAsia"/>
        </w:rPr>
        <w:t xml:space="preserve">  </w:t>
      </w:r>
      <w:r>
        <w:rPr>
          <w:rFonts w:hint="eastAsia"/>
        </w:rPr>
        <w:t>学会</w:t>
      </w:r>
      <w:r>
        <w:t>标准送审稿技术审查标准</w:t>
      </w:r>
      <w:r>
        <w:rPr>
          <w:rFonts w:hint="eastAsia"/>
        </w:rPr>
        <w:t>如下：</w:t>
      </w:r>
    </w:p>
    <w:p w:rsidR="00FD70C7" w:rsidRDefault="00795F87">
      <w:r>
        <w:rPr>
          <w:rFonts w:hint="eastAsia"/>
        </w:rPr>
        <w:t xml:space="preserve">    </w:t>
      </w:r>
      <w:r>
        <w:rPr>
          <w:rFonts w:asciiTheme="minorEastAsia" w:hAnsiTheme="minorEastAsia" w:hint="eastAsia"/>
          <w:szCs w:val="21"/>
        </w:rPr>
        <w:t>（一）</w:t>
      </w:r>
      <w:r>
        <w:t>标准送审稿</w:t>
      </w:r>
      <w:r>
        <w:rPr>
          <w:rFonts w:hint="eastAsia"/>
        </w:rPr>
        <w:t>是否按照</w:t>
      </w:r>
      <w:r>
        <w:rPr>
          <w:rFonts w:hint="eastAsia"/>
        </w:rPr>
        <w:t>GB/T 1.1</w:t>
      </w:r>
      <w:r>
        <w:rPr>
          <w:rFonts w:hint="eastAsia"/>
        </w:rPr>
        <w:t>—</w:t>
      </w:r>
      <w:r>
        <w:rPr>
          <w:rFonts w:hint="eastAsia"/>
        </w:rPr>
        <w:t>20</w:t>
      </w:r>
      <w:r>
        <w:rPr>
          <w:rFonts w:hint="eastAsia"/>
        </w:rPr>
        <w:t>20</w:t>
      </w:r>
      <w:r>
        <w:rPr>
          <w:rFonts w:hint="eastAsia"/>
        </w:rPr>
        <w:t>规定的规则进行编写；</w:t>
      </w:r>
    </w:p>
    <w:p w:rsidR="00FD70C7" w:rsidRDefault="00795F87">
      <w:r>
        <w:rPr>
          <w:rFonts w:hint="eastAsia"/>
        </w:rPr>
        <w:t xml:space="preserve">    </w:t>
      </w:r>
      <w:r>
        <w:rPr>
          <w:rFonts w:asciiTheme="minorEastAsia" w:hAnsiTheme="minorEastAsia" w:hint="eastAsia"/>
          <w:szCs w:val="21"/>
        </w:rPr>
        <w:t>（二）</w:t>
      </w:r>
      <w:r>
        <w:t>标准送审稿</w:t>
      </w:r>
      <w:r>
        <w:rPr>
          <w:rFonts w:hint="eastAsia"/>
        </w:rPr>
        <w:t>内容是否具有先进性、科学性、合理性、可行性；</w:t>
      </w:r>
    </w:p>
    <w:p w:rsidR="00FD70C7" w:rsidRDefault="00795F87">
      <w:r>
        <w:rPr>
          <w:rFonts w:hint="eastAsia"/>
        </w:rPr>
        <w:t xml:space="preserve">    </w:t>
      </w:r>
      <w:r>
        <w:rPr>
          <w:rFonts w:asciiTheme="minorEastAsia" w:hAnsiTheme="minorEastAsia" w:hint="eastAsia"/>
          <w:szCs w:val="21"/>
        </w:rPr>
        <w:t>（三）</w:t>
      </w:r>
      <w:r>
        <w:t>标准送审稿</w:t>
      </w:r>
      <w:r>
        <w:rPr>
          <w:rFonts w:hint="eastAsia"/>
        </w:rPr>
        <w:t>与国家有关方针、政策和法规及现行其他标准有</w:t>
      </w:r>
      <w:r>
        <w:rPr>
          <w:rFonts w:hint="eastAsia"/>
        </w:rPr>
        <w:t>无矛盾或不协调之处；</w:t>
      </w:r>
    </w:p>
    <w:p w:rsidR="00FD70C7" w:rsidRDefault="00795F87">
      <w:r>
        <w:rPr>
          <w:rFonts w:hint="eastAsia"/>
        </w:rPr>
        <w:t xml:space="preserve">    </w:t>
      </w:r>
      <w:r>
        <w:rPr>
          <w:rFonts w:asciiTheme="minorEastAsia" w:hAnsiTheme="minorEastAsia" w:hint="eastAsia"/>
          <w:szCs w:val="21"/>
        </w:rPr>
        <w:t>（四）</w:t>
      </w:r>
      <w:r>
        <w:t>标准送审稿</w:t>
      </w:r>
      <w:r>
        <w:rPr>
          <w:rFonts w:hint="eastAsia"/>
        </w:rPr>
        <w:t>是否反映了征求意见汇总处理表的内容；</w:t>
      </w:r>
    </w:p>
    <w:p w:rsidR="00FD70C7" w:rsidRDefault="00795F87">
      <w:r>
        <w:rPr>
          <w:rFonts w:hint="eastAsia"/>
        </w:rPr>
        <w:t xml:space="preserve">    </w:t>
      </w:r>
      <w:r>
        <w:rPr>
          <w:rFonts w:asciiTheme="minorEastAsia" w:hAnsiTheme="minorEastAsia" w:hint="eastAsia"/>
          <w:szCs w:val="21"/>
        </w:rPr>
        <w:t>（五）</w:t>
      </w:r>
      <w:r>
        <w:t>标准送审稿</w:t>
      </w:r>
      <w:r>
        <w:rPr>
          <w:rFonts w:hint="eastAsia"/>
        </w:rPr>
        <w:t>是否满足两个</w:t>
      </w:r>
      <w:r>
        <w:t>“</w:t>
      </w:r>
      <w:r>
        <w:rPr>
          <w:rFonts w:hint="eastAsia"/>
        </w:rPr>
        <w:t>四分之三</w:t>
      </w:r>
      <w:r>
        <w:t>”</w:t>
      </w:r>
      <w:r>
        <w:rPr>
          <w:rFonts w:hint="eastAsia"/>
        </w:rPr>
        <w:t>的规定，即会审时必须有不少于出席会议代表人数的四分之三同意，函审时必须有四分之三的回函同意。</w:t>
      </w:r>
    </w:p>
    <w:p w:rsidR="00FD70C7" w:rsidRDefault="00795F87" w:rsidP="00786514">
      <w:pPr>
        <w:spacing w:beforeLines="100"/>
      </w:pPr>
      <w:r>
        <w:rPr>
          <w:rFonts w:hint="eastAsia"/>
        </w:rPr>
        <w:t xml:space="preserve">    </w:t>
      </w:r>
      <w:r>
        <w:rPr>
          <w:rFonts w:hint="eastAsia"/>
        </w:rPr>
        <w:t>第四十一条</w:t>
      </w:r>
      <w:r>
        <w:rPr>
          <w:rFonts w:hint="eastAsia"/>
        </w:rPr>
        <w:t xml:space="preserve">  </w:t>
      </w:r>
      <w:r>
        <w:rPr>
          <w:rFonts w:hint="eastAsia"/>
        </w:rPr>
        <w:t>学会</w:t>
      </w:r>
      <w:r>
        <w:t>标准送审稿技术审查专家资格</w:t>
      </w:r>
      <w:r>
        <w:rPr>
          <w:rFonts w:hint="eastAsia"/>
        </w:rPr>
        <w:t>与学会</w:t>
      </w:r>
      <w:r>
        <w:t>标准立项论证技术评审专家资格</w:t>
      </w:r>
      <w:r>
        <w:rPr>
          <w:rFonts w:hint="eastAsia"/>
        </w:rPr>
        <w:t>相同，见本实施细则第十九条。</w:t>
      </w:r>
    </w:p>
    <w:p w:rsidR="00FD70C7" w:rsidRDefault="00795F87">
      <w:r>
        <w:rPr>
          <w:rFonts w:hint="eastAsia"/>
        </w:rPr>
        <w:t xml:space="preserve">    </w:t>
      </w:r>
      <w:r>
        <w:rPr>
          <w:rFonts w:hint="eastAsia"/>
        </w:rPr>
        <w:t>参加技术审查的专家应有生产、经销、使用、医疗、教育和科研等单位的有关专家。其中，使用方面的专家不应少于五分之一；学会标准起草人不能作为技术审查专家参加技术审查。</w:t>
      </w:r>
    </w:p>
    <w:p w:rsidR="00FD70C7" w:rsidRDefault="00795F87" w:rsidP="00786514">
      <w:pPr>
        <w:spacing w:beforeLines="100"/>
      </w:pPr>
      <w:r>
        <w:rPr>
          <w:rFonts w:hint="eastAsia"/>
        </w:rPr>
        <w:t xml:space="preserve">    </w:t>
      </w:r>
      <w:r>
        <w:rPr>
          <w:rFonts w:hint="eastAsia"/>
        </w:rPr>
        <w:t>第四十二条</w:t>
      </w:r>
      <w:r>
        <w:rPr>
          <w:rFonts w:hint="eastAsia"/>
        </w:rPr>
        <w:t xml:space="preserve">  </w:t>
      </w:r>
      <w:r>
        <w:rPr>
          <w:rFonts w:hint="eastAsia"/>
        </w:rPr>
        <w:t>如有必要，可在技术审查前对学会</w:t>
      </w:r>
      <w:r>
        <w:t>标准送审稿</w:t>
      </w:r>
      <w:r>
        <w:rPr>
          <w:rFonts w:hint="eastAsia"/>
        </w:rPr>
        <w:t>进行</w:t>
      </w:r>
      <w:r>
        <w:t>技术</w:t>
      </w:r>
      <w:r>
        <w:rPr>
          <w:rFonts w:hint="eastAsia"/>
        </w:rPr>
        <w:t>预审。</w:t>
      </w:r>
      <w:r>
        <w:t>技术</w:t>
      </w:r>
      <w:r>
        <w:rPr>
          <w:rFonts w:hint="eastAsia"/>
        </w:rPr>
        <w:t>预审主要是对</w:t>
      </w:r>
      <w:r>
        <w:t>标准</w:t>
      </w:r>
      <w:r>
        <w:rPr>
          <w:rFonts w:hint="eastAsia"/>
        </w:rPr>
        <w:t>送审稿中的技术关键提出初步评价，力求使有争议的重点问题在</w:t>
      </w:r>
      <w:r>
        <w:t>技术</w:t>
      </w:r>
      <w:r>
        <w:rPr>
          <w:rFonts w:hint="eastAsia"/>
        </w:rPr>
        <w:t>预审时得到解决。</w:t>
      </w:r>
    </w:p>
    <w:p w:rsidR="00FD70C7" w:rsidRDefault="00795F87">
      <w:r>
        <w:rPr>
          <w:rFonts w:hint="eastAsia"/>
        </w:rPr>
        <w:t xml:space="preserve">    </w:t>
      </w:r>
      <w:r>
        <w:t>技术</w:t>
      </w:r>
      <w:r>
        <w:rPr>
          <w:rFonts w:hint="eastAsia"/>
        </w:rPr>
        <w:t>预审的目的是为了减轻技术审查工作量，提高技术审查质量与效率。</w:t>
      </w:r>
    </w:p>
    <w:p w:rsidR="00FD70C7" w:rsidRDefault="00795F87">
      <w:pPr>
        <w:rPr>
          <w:rFonts w:asciiTheme="minorEastAsia" w:hAnsiTheme="minorEastAsia"/>
          <w:szCs w:val="21"/>
        </w:rPr>
      </w:pPr>
      <w:r>
        <w:rPr>
          <w:rFonts w:hint="eastAsia"/>
        </w:rPr>
        <w:t xml:space="preserve">    </w:t>
      </w:r>
      <w:r>
        <w:t>技术</w:t>
      </w:r>
      <w:r>
        <w:rPr>
          <w:rFonts w:hint="eastAsia"/>
        </w:rPr>
        <w:t>预审结论不能作为报批材料的依据。</w:t>
      </w:r>
    </w:p>
    <w:p w:rsidR="00FD70C7" w:rsidRDefault="00795F87" w:rsidP="00786514">
      <w:pPr>
        <w:spacing w:beforeLines="100"/>
      </w:pPr>
      <w:r>
        <w:rPr>
          <w:rFonts w:hint="eastAsia"/>
        </w:rPr>
        <w:t xml:space="preserve">    </w:t>
      </w:r>
      <w:r>
        <w:rPr>
          <w:rFonts w:hint="eastAsia"/>
        </w:rPr>
        <w:t>第四十三条</w:t>
      </w:r>
      <w:r>
        <w:rPr>
          <w:rFonts w:hint="eastAsia"/>
        </w:rPr>
        <w:t xml:space="preserve">  </w:t>
      </w:r>
      <w:r>
        <w:t>技术</w:t>
      </w:r>
      <w:r>
        <w:rPr>
          <w:rFonts w:hint="eastAsia"/>
        </w:rPr>
        <w:t>预审专家组可由学会标技委委员和有关专家组成。</w:t>
      </w:r>
    </w:p>
    <w:p w:rsidR="00FD70C7" w:rsidRDefault="00795F87">
      <w:r>
        <w:rPr>
          <w:rFonts w:hint="eastAsia"/>
        </w:rPr>
        <w:t xml:space="preserve">    </w:t>
      </w:r>
      <w:r>
        <w:rPr>
          <w:rFonts w:hint="eastAsia"/>
        </w:rPr>
        <w:t>根据需要，学会标技委可在学会标技委委员和有关专家中指定</w:t>
      </w:r>
      <w:r>
        <w:rPr>
          <w:rFonts w:hint="eastAsia"/>
        </w:rPr>
        <w:t>1-2</w:t>
      </w:r>
      <w:r>
        <w:rPr>
          <w:rFonts w:hint="eastAsia"/>
        </w:rPr>
        <w:t>名为主审人。</w:t>
      </w:r>
    </w:p>
    <w:p w:rsidR="00FD70C7" w:rsidRDefault="00795F87">
      <w:pPr>
        <w:rPr>
          <w:rFonts w:asciiTheme="minorEastAsia" w:hAnsiTheme="minorEastAsia"/>
          <w:szCs w:val="21"/>
        </w:rPr>
      </w:pPr>
      <w:r>
        <w:rPr>
          <w:rFonts w:hint="eastAsia"/>
        </w:rPr>
        <w:t xml:space="preserve">    </w:t>
      </w:r>
      <w:r>
        <w:t>技术</w:t>
      </w:r>
      <w:r>
        <w:rPr>
          <w:rFonts w:hint="eastAsia"/>
        </w:rPr>
        <w:t>预审主审人应受邀参加技术审查，对技术审查有投票权。</w:t>
      </w:r>
    </w:p>
    <w:p w:rsidR="00FD70C7" w:rsidRDefault="00795F87">
      <w:r>
        <w:rPr>
          <w:rFonts w:hint="eastAsia"/>
        </w:rPr>
        <w:t xml:space="preserve">    </w:t>
      </w:r>
      <w:r>
        <w:rPr>
          <w:rFonts w:hint="eastAsia"/>
        </w:rPr>
        <w:t>主审人负责组织</w:t>
      </w:r>
      <w:r>
        <w:t>技术</w:t>
      </w:r>
      <w:r>
        <w:rPr>
          <w:rFonts w:hint="eastAsia"/>
        </w:rPr>
        <w:t>预审专家认真研究分析</w:t>
      </w:r>
      <w:r>
        <w:t>技术</w:t>
      </w:r>
      <w:r>
        <w:rPr>
          <w:rFonts w:hint="eastAsia"/>
        </w:rPr>
        <w:t>预审资料，对技术关键进行重点</w:t>
      </w:r>
      <w:r>
        <w:t>技术</w:t>
      </w:r>
      <w:r>
        <w:rPr>
          <w:rFonts w:hint="eastAsia"/>
        </w:rPr>
        <w:t>预审，并提出</w:t>
      </w:r>
      <w:r>
        <w:t>技术</w:t>
      </w:r>
      <w:r>
        <w:rPr>
          <w:rFonts w:hint="eastAsia"/>
        </w:rPr>
        <w:t>预审意见和有关建议。</w:t>
      </w:r>
    </w:p>
    <w:p w:rsidR="00FD70C7" w:rsidRDefault="00795F87" w:rsidP="00786514">
      <w:pPr>
        <w:spacing w:beforeLines="100"/>
      </w:pPr>
      <w:r>
        <w:rPr>
          <w:rFonts w:hint="eastAsia"/>
        </w:rPr>
        <w:t xml:space="preserve">    </w:t>
      </w:r>
      <w:r>
        <w:rPr>
          <w:rFonts w:hint="eastAsia"/>
        </w:rPr>
        <w:t>第四十四条</w:t>
      </w:r>
      <w:r>
        <w:rPr>
          <w:rFonts w:hint="eastAsia"/>
        </w:rPr>
        <w:t xml:space="preserve">  </w:t>
      </w:r>
      <w:r>
        <w:rPr>
          <w:rFonts w:hint="eastAsia"/>
        </w:rPr>
        <w:t>会审适用于技术性强，社会和经济效益较大，涉及面广，意见分歧存在较大的学会标准。函审中意见分歧较大，亦可再次会审。</w:t>
      </w:r>
    </w:p>
    <w:p w:rsidR="00FD70C7" w:rsidRDefault="00795F87" w:rsidP="00786514">
      <w:pPr>
        <w:spacing w:beforeLines="100"/>
      </w:pPr>
      <w:r>
        <w:rPr>
          <w:rFonts w:hint="eastAsia"/>
        </w:rPr>
        <w:t xml:space="preserve">    </w:t>
      </w:r>
      <w:r>
        <w:rPr>
          <w:rFonts w:hint="eastAsia"/>
        </w:rPr>
        <w:t>第四十五条</w:t>
      </w:r>
      <w:r>
        <w:rPr>
          <w:rFonts w:hint="eastAsia"/>
        </w:rPr>
        <w:t xml:space="preserve">  </w:t>
      </w:r>
      <w:r>
        <w:rPr>
          <w:rFonts w:hint="eastAsia"/>
        </w:rPr>
        <w:t>确定会审时，学会标技委应当在会前十五天将会审通知与标准送审稿、编制说明、征求</w:t>
      </w:r>
      <w:r>
        <w:rPr>
          <w:rFonts w:hint="eastAsia"/>
        </w:rPr>
        <w:lastRenderedPageBreak/>
        <w:t>意见汇总处理表及有关附件等必要会审材料送交给参加会审的委员和专家。</w:t>
      </w:r>
    </w:p>
    <w:p w:rsidR="00FD70C7" w:rsidRDefault="00795F87" w:rsidP="00786514">
      <w:pPr>
        <w:spacing w:beforeLines="100"/>
      </w:pPr>
      <w:r>
        <w:rPr>
          <w:rFonts w:hint="eastAsia"/>
        </w:rPr>
        <w:t xml:space="preserve">    </w:t>
      </w:r>
      <w:r>
        <w:rPr>
          <w:rFonts w:hint="eastAsia"/>
        </w:rPr>
        <w:t>第四十六条</w:t>
      </w:r>
      <w:r>
        <w:rPr>
          <w:rFonts w:hint="eastAsia"/>
        </w:rPr>
        <w:t xml:space="preserve">  </w:t>
      </w:r>
      <w:r>
        <w:rPr>
          <w:rFonts w:hint="eastAsia"/>
        </w:rPr>
        <w:t>参加会审的学会标技委委员的出席率应不低于全体标技委委员的二分之一。</w:t>
      </w:r>
    </w:p>
    <w:p w:rsidR="00FD70C7" w:rsidRDefault="00795F87">
      <w:r>
        <w:rPr>
          <w:rFonts w:hint="eastAsia"/>
        </w:rPr>
        <w:t xml:space="preserve">    </w:t>
      </w:r>
      <w:r>
        <w:rPr>
          <w:rFonts w:hint="eastAsia"/>
        </w:rPr>
        <w:t>会议审查表决时须填写</w:t>
      </w:r>
      <w:r>
        <w:t>“</w:t>
      </w:r>
      <w:r>
        <w:rPr>
          <w:rFonts w:hint="eastAsia"/>
        </w:rPr>
        <w:t>标准送审稿投票单</w:t>
      </w:r>
      <w:r>
        <w:t>”</w:t>
      </w:r>
      <w:r>
        <w:rPr>
          <w:rFonts w:hint="eastAsia"/>
        </w:rPr>
        <w:t>（见附录九），必须有不少于出席会议的委员与专家之和人数的四分之三同意方为通过技术审查。委员和专家总人数不应少于</w:t>
      </w:r>
      <w:r>
        <w:rPr>
          <w:rFonts w:hint="eastAsia"/>
        </w:rPr>
        <w:t>15</w:t>
      </w:r>
      <w:r>
        <w:rPr>
          <w:rFonts w:hint="eastAsia"/>
        </w:rPr>
        <w:t>人。</w:t>
      </w:r>
    </w:p>
    <w:p w:rsidR="00FD70C7" w:rsidRDefault="00795F87">
      <w:r>
        <w:rPr>
          <w:rFonts w:hint="eastAsia"/>
        </w:rPr>
        <w:t xml:space="preserve">    </w:t>
      </w:r>
      <w:r>
        <w:rPr>
          <w:rFonts w:hint="eastAsia"/>
        </w:rPr>
        <w:t>会议审查，应当填写好</w:t>
      </w:r>
      <w:r>
        <w:t>“</w:t>
      </w:r>
      <w:r>
        <w:rPr>
          <w:rFonts w:hint="eastAsia"/>
        </w:rPr>
        <w:t>标准审查会议纪要与审查结论表</w:t>
      </w:r>
      <w:r>
        <w:t>”</w:t>
      </w:r>
      <w:r>
        <w:rPr>
          <w:rFonts w:hint="eastAsia"/>
        </w:rPr>
        <w:t>（</w:t>
      </w:r>
      <w:r>
        <w:rPr>
          <w:rFonts w:hint="eastAsia"/>
        </w:rPr>
        <w:t xml:space="preserve"> </w:t>
      </w:r>
      <w:r>
        <w:rPr>
          <w:rFonts w:hint="eastAsia"/>
        </w:rPr>
        <w:t>见附录十）。</w:t>
      </w:r>
      <w:r>
        <w:rPr>
          <w:rFonts w:hint="eastAsia"/>
        </w:rPr>
        <w:t xml:space="preserve">    </w:t>
      </w:r>
    </w:p>
    <w:p w:rsidR="00FD70C7" w:rsidRDefault="00795F87" w:rsidP="00786514">
      <w:pPr>
        <w:spacing w:beforeLines="100"/>
      </w:pPr>
      <w:r>
        <w:rPr>
          <w:rFonts w:hint="eastAsia"/>
        </w:rPr>
        <w:t xml:space="preserve">    </w:t>
      </w:r>
      <w:r>
        <w:rPr>
          <w:rFonts w:hint="eastAsia"/>
        </w:rPr>
        <w:t>第四十七条</w:t>
      </w:r>
      <w:r>
        <w:rPr>
          <w:rFonts w:hint="eastAsia"/>
        </w:rPr>
        <w:t xml:space="preserve">  </w:t>
      </w:r>
      <w:r>
        <w:rPr>
          <w:rFonts w:hint="eastAsia"/>
        </w:rPr>
        <w:t>函审适用于涉及面小，意见比较一致的标准，或当年送审标准极少，不宜为此专门召开会议；或会审已原则通过标准需要复议时，亦可采用此方式。</w:t>
      </w:r>
    </w:p>
    <w:p w:rsidR="00FD70C7" w:rsidRDefault="00795F87">
      <w:pPr>
        <w:rPr>
          <w:rFonts w:asciiTheme="minorEastAsia" w:hAnsiTheme="minorEastAsia"/>
          <w:szCs w:val="21"/>
        </w:rPr>
      </w:pPr>
      <w:r>
        <w:rPr>
          <w:rFonts w:hint="eastAsia"/>
        </w:rPr>
        <w:t xml:space="preserve">    </w:t>
      </w:r>
      <w:r>
        <w:rPr>
          <w:rFonts w:hint="eastAsia"/>
        </w:rPr>
        <w:t>确定函审时，学会标技委应当在函审表决截止日期前十五天将函审通知和标准送审稿、编制说明、征求意见汇</w:t>
      </w:r>
      <w:r>
        <w:rPr>
          <w:rFonts w:hint="eastAsia"/>
        </w:rPr>
        <w:t>总处理表及</w:t>
      </w:r>
      <w:r>
        <w:rPr>
          <w:rFonts w:asciiTheme="minorEastAsia" w:hAnsiTheme="minorEastAsia"/>
        </w:rPr>
        <w:t>“</w:t>
      </w:r>
      <w:r>
        <w:rPr>
          <w:rFonts w:hint="eastAsia"/>
        </w:rPr>
        <w:t>标准送审稿投票单</w:t>
      </w:r>
      <w:r>
        <w:rPr>
          <w:rFonts w:asciiTheme="minorEastAsia" w:hAnsiTheme="minorEastAsia"/>
        </w:rPr>
        <w:t>”</w:t>
      </w:r>
      <w:r>
        <w:rPr>
          <w:rFonts w:hint="eastAsia"/>
        </w:rPr>
        <w:t>提交给委员和相关专家。</w:t>
      </w:r>
    </w:p>
    <w:p w:rsidR="00FD70C7" w:rsidRDefault="00795F87" w:rsidP="00786514">
      <w:pPr>
        <w:spacing w:beforeLines="100"/>
      </w:pPr>
      <w:r>
        <w:rPr>
          <w:rFonts w:hint="eastAsia"/>
        </w:rPr>
        <w:t xml:space="preserve">    </w:t>
      </w:r>
      <w:r>
        <w:rPr>
          <w:rFonts w:hint="eastAsia"/>
        </w:rPr>
        <w:t>第四十八条</w:t>
      </w:r>
      <w:r>
        <w:rPr>
          <w:rFonts w:hint="eastAsia"/>
        </w:rPr>
        <w:t xml:space="preserve">  </w:t>
      </w:r>
      <w:r>
        <w:rPr>
          <w:rFonts w:hint="eastAsia"/>
        </w:rPr>
        <w:t>参加函审的学会标技委委员的回函率应不低于全体标技委委员的二分之一。</w:t>
      </w:r>
    </w:p>
    <w:p w:rsidR="00FD70C7" w:rsidRDefault="00795F87">
      <w:r>
        <w:rPr>
          <w:rFonts w:hint="eastAsia"/>
        </w:rPr>
        <w:t xml:space="preserve">    </w:t>
      </w:r>
      <w:r>
        <w:rPr>
          <w:rFonts w:hint="eastAsia"/>
        </w:rPr>
        <w:t>函审时，参加函审的学会标技委委员与专家的总回函意见中必须有四分之三的回函同意方为通过技术审查。</w:t>
      </w:r>
    </w:p>
    <w:p w:rsidR="00FD70C7" w:rsidRDefault="00795F87">
      <w:r>
        <w:rPr>
          <w:rFonts w:hint="eastAsia"/>
        </w:rPr>
        <w:t xml:space="preserve">    </w:t>
      </w:r>
      <w:r>
        <w:rPr>
          <w:rFonts w:hint="eastAsia"/>
        </w:rPr>
        <w:t>函审结束时，应当填写好附有</w:t>
      </w:r>
      <w:r>
        <w:t>“</w:t>
      </w:r>
      <w:r>
        <w:rPr>
          <w:rFonts w:hint="eastAsia"/>
        </w:rPr>
        <w:t>标准送审稿投票单</w:t>
      </w:r>
      <w:r>
        <w:t>”</w:t>
      </w:r>
      <w:r>
        <w:rPr>
          <w:rFonts w:hint="eastAsia"/>
        </w:rPr>
        <w:t>的</w:t>
      </w:r>
      <w:r>
        <w:t>“</w:t>
      </w:r>
      <w:r>
        <w:rPr>
          <w:rFonts w:hint="eastAsia"/>
        </w:rPr>
        <w:t>标准函审结论表</w:t>
      </w:r>
      <w:r>
        <w:t>”</w:t>
      </w:r>
      <w:r>
        <w:rPr>
          <w:rFonts w:hint="eastAsia"/>
        </w:rPr>
        <w:t xml:space="preserve"> </w:t>
      </w:r>
      <w:r>
        <w:rPr>
          <w:rFonts w:hint="eastAsia"/>
        </w:rPr>
        <w:t>（</w:t>
      </w:r>
      <w:r>
        <w:rPr>
          <w:rFonts w:hint="eastAsia"/>
        </w:rPr>
        <w:t xml:space="preserve"> </w:t>
      </w:r>
      <w:r>
        <w:rPr>
          <w:rFonts w:hint="eastAsia"/>
        </w:rPr>
        <w:t>见附录十一）。</w:t>
      </w:r>
    </w:p>
    <w:p w:rsidR="00FD70C7" w:rsidRDefault="00795F87" w:rsidP="00786514">
      <w:pPr>
        <w:spacing w:beforeLines="100"/>
      </w:pPr>
      <w:r>
        <w:rPr>
          <w:rFonts w:hint="eastAsia"/>
        </w:rPr>
        <w:t xml:space="preserve">    </w:t>
      </w:r>
      <w:r>
        <w:rPr>
          <w:rFonts w:hint="eastAsia"/>
        </w:rPr>
        <w:t>第四十九条</w:t>
      </w:r>
      <w:r>
        <w:rPr>
          <w:rFonts w:hint="eastAsia"/>
        </w:rPr>
        <w:t xml:space="preserve">  </w:t>
      </w:r>
      <w:r>
        <w:t>针灸团体标准送审稿的</w:t>
      </w:r>
      <w:r>
        <w:rPr>
          <w:rFonts w:hint="eastAsia"/>
        </w:rPr>
        <w:t>技术审查周期不超过三个月。如果标准送审稿没有被通过，此时，该标准项目负责人应主动向学会标技委提出延长研制该标准项目的申请报告。</w:t>
      </w:r>
    </w:p>
    <w:p w:rsidR="00FD70C7" w:rsidRDefault="00795F87" w:rsidP="00786514">
      <w:pPr>
        <w:spacing w:beforeLines="100"/>
      </w:pPr>
      <w:r>
        <w:rPr>
          <w:rFonts w:hint="eastAsia"/>
        </w:rPr>
        <w:t xml:space="preserve">    </w:t>
      </w:r>
      <w:r>
        <w:rPr>
          <w:rFonts w:hint="eastAsia"/>
        </w:rPr>
        <w:t>第五十条</w:t>
      </w:r>
      <w:r>
        <w:rPr>
          <w:rFonts w:hint="eastAsia"/>
        </w:rPr>
        <w:t xml:space="preserve">  </w:t>
      </w:r>
      <w:r>
        <w:rPr>
          <w:rFonts w:hint="eastAsia"/>
        </w:rPr>
        <w:t>技术审查通过的学会标准送审稿，要在学会官网等有关媒体上公示，公开征求意见。工作组应汇总公开征求的意见，并处理公开征求的意见与按照《标准审查会议纪要与审查结论》或《函审结论》以及相关国家标准的要求，撰写出《学会标准报批稿》。</w:t>
      </w:r>
    </w:p>
    <w:p w:rsidR="00FD70C7" w:rsidRDefault="00795F87">
      <w:r>
        <w:rPr>
          <w:rFonts w:hint="eastAsia"/>
        </w:rPr>
        <w:t xml:space="preserve">    </w:t>
      </w:r>
      <w:r>
        <w:rPr>
          <w:rFonts w:hint="eastAsia"/>
        </w:rPr>
        <w:t>审查不通过的处理情况如下：</w:t>
      </w:r>
    </w:p>
    <w:p w:rsidR="00FD70C7" w:rsidRDefault="00795F87">
      <w:r>
        <w:rPr>
          <w:rFonts w:hint="eastAsia"/>
        </w:rPr>
        <w:t xml:space="preserve">    </w:t>
      </w:r>
      <w:r>
        <w:rPr>
          <w:rFonts w:asciiTheme="minorEastAsia" w:hAnsiTheme="minorEastAsia" w:hint="eastAsia"/>
        </w:rPr>
        <w:t>（一）</w:t>
      </w:r>
      <w:r>
        <w:rPr>
          <w:rFonts w:hint="eastAsia"/>
        </w:rPr>
        <w:t>审查没有通过的，学会标技委应督促工作组根据审查意见限期修改完善并再次送审；</w:t>
      </w:r>
    </w:p>
    <w:p w:rsidR="00FD70C7" w:rsidRDefault="00795F87">
      <w:r>
        <w:rPr>
          <w:rFonts w:hint="eastAsia"/>
        </w:rPr>
        <w:t xml:space="preserve">    </w:t>
      </w:r>
      <w:r>
        <w:rPr>
          <w:rFonts w:asciiTheme="minorEastAsia" w:hAnsiTheme="minorEastAsia" w:hint="eastAsia"/>
        </w:rPr>
        <w:t>（二）</w:t>
      </w:r>
      <w:r>
        <w:rPr>
          <w:rFonts w:hint="eastAsia"/>
        </w:rPr>
        <w:t>重新审查没有通过的，该学会标准项目将被撤消；</w:t>
      </w:r>
    </w:p>
    <w:p w:rsidR="00FD70C7" w:rsidRDefault="00795F87">
      <w:r>
        <w:rPr>
          <w:rFonts w:hint="eastAsia"/>
        </w:rPr>
        <w:t xml:space="preserve">    </w:t>
      </w:r>
      <w:r>
        <w:rPr>
          <w:rFonts w:asciiTheme="minorEastAsia" w:hAnsiTheme="minorEastAsia" w:hint="eastAsia"/>
        </w:rPr>
        <w:t>（三）</w:t>
      </w:r>
      <w:r>
        <w:rPr>
          <w:rFonts w:hint="eastAsia"/>
        </w:rPr>
        <w:t>通过立项论证的学会标准项目在制修订中如出现重大技术难关，不能制订成正式标准的，该标准项目将被终止。</w:t>
      </w:r>
    </w:p>
    <w:p w:rsidR="00FD70C7" w:rsidRDefault="00795F87" w:rsidP="00786514">
      <w:pPr>
        <w:spacing w:beforeLines="100"/>
      </w:pPr>
      <w:r>
        <w:rPr>
          <w:rFonts w:hint="eastAsia"/>
        </w:rPr>
        <w:t xml:space="preserve">    </w:t>
      </w:r>
      <w:r>
        <w:rPr>
          <w:rFonts w:hint="eastAsia"/>
        </w:rPr>
        <w:t>第五十一条</w:t>
      </w:r>
      <w:r>
        <w:rPr>
          <w:rFonts w:hint="eastAsia"/>
        </w:rPr>
        <w:t xml:space="preserve">  </w:t>
      </w:r>
      <w:r>
        <w:rPr>
          <w:rFonts w:hint="eastAsia"/>
        </w:rPr>
        <w:t>项目组应将审查阶段形成的材料提交至学会标技委，学会标技委审查通过后提交至学会标工委进行审批备案。</w:t>
      </w:r>
    </w:p>
    <w:p w:rsidR="00FD70C7" w:rsidRDefault="00795F87">
      <w:r>
        <w:rPr>
          <w:rFonts w:hint="eastAsia"/>
        </w:rPr>
        <w:t xml:space="preserve">    </w:t>
      </w:r>
      <w:r>
        <w:rPr>
          <w:rFonts w:hint="eastAsia"/>
        </w:rPr>
        <w:t>审查阶段形成的必要材料至少包括：</w:t>
      </w:r>
    </w:p>
    <w:p w:rsidR="00FD70C7" w:rsidRDefault="00795F87">
      <w:r>
        <w:rPr>
          <w:rFonts w:hint="eastAsia"/>
        </w:rPr>
        <w:t xml:space="preserve">    </w:t>
      </w:r>
      <w:r>
        <w:rPr>
          <w:rFonts w:asciiTheme="minorEastAsia" w:hAnsiTheme="minorEastAsia" w:hint="eastAsia"/>
        </w:rPr>
        <w:t>（一）</w:t>
      </w:r>
      <w:r>
        <w:rPr>
          <w:rFonts w:hint="eastAsia"/>
        </w:rPr>
        <w:t>《学会标准报批稿》；</w:t>
      </w:r>
    </w:p>
    <w:p w:rsidR="00FD70C7" w:rsidRDefault="00795F87">
      <w:r>
        <w:rPr>
          <w:rFonts w:hint="eastAsia"/>
        </w:rPr>
        <w:t xml:space="preserve">    </w:t>
      </w:r>
      <w:r>
        <w:rPr>
          <w:rFonts w:asciiTheme="minorEastAsia" w:hAnsiTheme="minorEastAsia" w:hint="eastAsia"/>
        </w:rPr>
        <w:t>（二）</w:t>
      </w:r>
      <w:r>
        <w:rPr>
          <w:rFonts w:hint="eastAsia"/>
        </w:rPr>
        <w:t>《学会标准报批稿编制说明》</w:t>
      </w:r>
    </w:p>
    <w:p w:rsidR="00FD70C7" w:rsidRDefault="00795F87">
      <w:r>
        <w:rPr>
          <w:rFonts w:hint="eastAsia"/>
        </w:rPr>
        <w:t xml:space="preserve">    </w:t>
      </w:r>
      <w:r>
        <w:rPr>
          <w:rFonts w:asciiTheme="minorEastAsia" w:hAnsiTheme="minorEastAsia" w:hint="eastAsia"/>
        </w:rPr>
        <w:t>（三）</w:t>
      </w:r>
      <w:r>
        <w:rPr>
          <w:rFonts w:hint="eastAsia"/>
        </w:rPr>
        <w:t>《学会标准征求意见汇总处理表》</w:t>
      </w:r>
    </w:p>
    <w:p w:rsidR="00FD70C7" w:rsidRDefault="00795F87">
      <w:r>
        <w:rPr>
          <w:rFonts w:hint="eastAsia"/>
        </w:rPr>
        <w:t xml:space="preserve">    </w:t>
      </w:r>
      <w:r>
        <w:rPr>
          <w:rFonts w:asciiTheme="minorEastAsia" w:hAnsiTheme="minorEastAsia" w:hint="eastAsia"/>
        </w:rPr>
        <w:t>（四）</w:t>
      </w:r>
      <w:r>
        <w:rPr>
          <w:rFonts w:hint="eastAsia"/>
        </w:rPr>
        <w:t>《会议纪要与审查结论》或《函审结论》及其</w:t>
      </w:r>
      <w:r>
        <w:rPr>
          <w:rFonts w:asciiTheme="minorEastAsia" w:hAnsiTheme="minorEastAsia" w:hint="eastAsia"/>
        </w:rPr>
        <w:t>《</w:t>
      </w:r>
      <w:r>
        <w:rPr>
          <w:rFonts w:hint="eastAsia"/>
        </w:rPr>
        <w:t>投票单</w:t>
      </w:r>
      <w:r>
        <w:rPr>
          <w:rFonts w:asciiTheme="minorEastAsia" w:hAnsiTheme="minorEastAsia" w:hint="eastAsia"/>
        </w:rPr>
        <w:t>》</w:t>
      </w:r>
      <w:r>
        <w:rPr>
          <w:rFonts w:hint="eastAsia"/>
        </w:rPr>
        <w:t>。</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第六节</w:t>
      </w:r>
      <w:r>
        <w:rPr>
          <w:rFonts w:ascii="黑体" w:eastAsia="黑体" w:hAnsi="黑体" w:hint="eastAsia"/>
          <w:b/>
          <w:sz w:val="24"/>
        </w:rPr>
        <w:t xml:space="preserve"> </w:t>
      </w:r>
      <w:r>
        <w:rPr>
          <w:rFonts w:ascii="黑体" w:eastAsia="黑体" w:hAnsi="黑体" w:hint="eastAsia"/>
          <w:b/>
          <w:sz w:val="24"/>
        </w:rPr>
        <w:t>批准与发布</w:t>
      </w:r>
      <w:bookmarkStart w:id="0" w:name="_GoBack"/>
      <w:bookmarkEnd w:id="0"/>
    </w:p>
    <w:p w:rsidR="00FD70C7" w:rsidRDefault="00795F87" w:rsidP="00786514">
      <w:pPr>
        <w:spacing w:beforeLines="100"/>
      </w:pPr>
      <w:r>
        <w:rPr>
          <w:rFonts w:hint="eastAsia"/>
        </w:rPr>
        <w:t xml:space="preserve">    </w:t>
      </w:r>
      <w:r>
        <w:rPr>
          <w:rFonts w:hint="eastAsia"/>
        </w:rPr>
        <w:t>第五十二条</w:t>
      </w:r>
      <w:r>
        <w:rPr>
          <w:rFonts w:hint="eastAsia"/>
        </w:rPr>
        <w:t xml:space="preserve">  </w:t>
      </w:r>
      <w:r>
        <w:rPr>
          <w:rFonts w:hint="eastAsia"/>
        </w:rPr>
        <w:t>学会</w:t>
      </w:r>
      <w:r>
        <w:t>标准报批稿</w:t>
      </w:r>
      <w:r>
        <w:rPr>
          <w:rFonts w:hint="eastAsia"/>
        </w:rPr>
        <w:t>的</w:t>
      </w:r>
      <w:r>
        <w:t>形式审查主体</w:t>
      </w:r>
      <w:r>
        <w:rPr>
          <w:rFonts w:hint="eastAsia"/>
        </w:rPr>
        <w:t>是学会标工委。</w:t>
      </w:r>
    </w:p>
    <w:p w:rsidR="00FD70C7" w:rsidRDefault="00795F87">
      <w:r>
        <w:rPr>
          <w:rFonts w:hint="eastAsia"/>
        </w:rPr>
        <w:t xml:space="preserve">    </w:t>
      </w:r>
      <w:r>
        <w:rPr>
          <w:rFonts w:hint="eastAsia"/>
        </w:rPr>
        <w:t>学会</w:t>
      </w:r>
      <w:r>
        <w:t>标准报批稿</w:t>
      </w:r>
      <w:r>
        <w:rPr>
          <w:rFonts w:hint="eastAsia"/>
        </w:rPr>
        <w:t>的审批</w:t>
      </w:r>
      <w:r>
        <w:t>主体</w:t>
      </w:r>
      <w:r>
        <w:rPr>
          <w:rFonts w:hint="eastAsia"/>
        </w:rPr>
        <w:t>是中国针灸学会大会及其理事会，中国针灸学会大会及其理事会闭会期间，</w:t>
      </w:r>
      <w:r>
        <w:t>针灸团体标准报批稿</w:t>
      </w:r>
      <w:r>
        <w:rPr>
          <w:rFonts w:hint="eastAsia"/>
        </w:rPr>
        <w:t>的审批</w:t>
      </w:r>
      <w:r>
        <w:t>主体</w:t>
      </w:r>
      <w:r>
        <w:rPr>
          <w:rFonts w:hint="eastAsia"/>
        </w:rPr>
        <w:t>是中国针灸学会常务理事会。</w:t>
      </w:r>
    </w:p>
    <w:p w:rsidR="00FD70C7" w:rsidRDefault="00795F87" w:rsidP="00786514">
      <w:pPr>
        <w:spacing w:beforeLines="100"/>
      </w:pPr>
      <w:r>
        <w:rPr>
          <w:rFonts w:hint="eastAsia"/>
        </w:rPr>
        <w:t xml:space="preserve">    </w:t>
      </w:r>
      <w:r>
        <w:rPr>
          <w:rFonts w:hint="eastAsia"/>
        </w:rPr>
        <w:t>第五十三条</w:t>
      </w:r>
      <w:r>
        <w:rPr>
          <w:rFonts w:hint="eastAsia"/>
        </w:rPr>
        <w:t xml:space="preserve">  </w:t>
      </w:r>
      <w:r>
        <w:rPr>
          <w:rFonts w:hint="eastAsia"/>
        </w:rPr>
        <w:t>学会</w:t>
      </w:r>
      <w:r>
        <w:t>标准报批稿形式审查</w:t>
      </w:r>
      <w:r>
        <w:rPr>
          <w:rFonts w:hint="eastAsia"/>
        </w:rPr>
        <w:t>标准如下：</w:t>
      </w:r>
    </w:p>
    <w:p w:rsidR="00FD70C7" w:rsidRDefault="00795F87">
      <w:r>
        <w:rPr>
          <w:rFonts w:hint="eastAsia"/>
        </w:rPr>
        <w:t xml:space="preserve">    </w:t>
      </w:r>
      <w:r>
        <w:rPr>
          <w:rFonts w:asciiTheme="minorEastAsia" w:hAnsiTheme="minorEastAsia" w:hint="eastAsia"/>
        </w:rPr>
        <w:t>（一）</w:t>
      </w:r>
      <w:r>
        <w:rPr>
          <w:rFonts w:hint="eastAsia"/>
        </w:rPr>
        <w:t>报批材料要齐全。报批材料至少但不限于包括报批材料清单、</w:t>
      </w:r>
      <w:r>
        <w:t>“</w:t>
      </w:r>
      <w:r>
        <w:rPr>
          <w:rFonts w:hint="eastAsia"/>
        </w:rPr>
        <w:t>学会标准征求意见汇总处理表</w:t>
      </w:r>
      <w:r>
        <w:t>”</w:t>
      </w:r>
      <w:r>
        <w:rPr>
          <w:rFonts w:hint="eastAsia"/>
        </w:rPr>
        <w:t>、</w:t>
      </w:r>
      <w:r>
        <w:rPr>
          <w:rFonts w:hint="eastAsia"/>
        </w:rPr>
        <w:lastRenderedPageBreak/>
        <w:t>《学会标准报批稿》、《学会标准报批稿编制说明》、</w:t>
      </w:r>
      <w:r>
        <w:t>“</w:t>
      </w:r>
      <w:r>
        <w:rPr>
          <w:rFonts w:hint="eastAsia"/>
        </w:rPr>
        <w:t>标准送审稿投票单</w:t>
      </w:r>
      <w:r>
        <w:t>”</w:t>
      </w:r>
      <w:r>
        <w:rPr>
          <w:rFonts w:hint="eastAsia"/>
        </w:rPr>
        <w:t>、《标准审查会议纪要与审查结论表》或《标准函审结论表》；</w:t>
      </w:r>
    </w:p>
    <w:p w:rsidR="00FD70C7" w:rsidRDefault="00795F87">
      <w:r>
        <w:rPr>
          <w:rFonts w:hint="eastAsia"/>
        </w:rPr>
        <w:t xml:space="preserve">    </w:t>
      </w:r>
      <w:r>
        <w:rPr>
          <w:rFonts w:asciiTheme="minorEastAsia" w:hAnsiTheme="minorEastAsia" w:hint="eastAsia"/>
        </w:rPr>
        <w:t>（二）</w:t>
      </w:r>
      <w:r>
        <w:t>标准</w:t>
      </w:r>
      <w:r>
        <w:rPr>
          <w:rFonts w:hint="eastAsia"/>
        </w:rPr>
        <w:t>报批</w:t>
      </w:r>
      <w:r>
        <w:t>稿</w:t>
      </w:r>
      <w:r>
        <w:rPr>
          <w:rFonts w:hint="eastAsia"/>
        </w:rPr>
        <w:t>是否按照</w:t>
      </w:r>
      <w:r>
        <w:rPr>
          <w:rFonts w:hint="eastAsia"/>
        </w:rPr>
        <w:t>GB/T 1.1</w:t>
      </w:r>
      <w:r>
        <w:rPr>
          <w:rFonts w:hint="eastAsia"/>
        </w:rPr>
        <w:t>—</w:t>
      </w:r>
      <w:r>
        <w:rPr>
          <w:rFonts w:hint="eastAsia"/>
        </w:rPr>
        <w:t>20</w:t>
      </w:r>
      <w:r>
        <w:rPr>
          <w:rFonts w:hint="eastAsia"/>
        </w:rPr>
        <w:t>20</w:t>
      </w:r>
      <w:r>
        <w:rPr>
          <w:rFonts w:hint="eastAsia"/>
        </w:rPr>
        <w:t>规定的规则进行编写；</w:t>
      </w:r>
    </w:p>
    <w:p w:rsidR="00FD70C7" w:rsidRDefault="00795F87">
      <w:r>
        <w:rPr>
          <w:rFonts w:hint="eastAsia"/>
        </w:rPr>
        <w:t xml:space="preserve">    </w:t>
      </w:r>
      <w:r>
        <w:rPr>
          <w:rFonts w:asciiTheme="minorEastAsia" w:hAnsiTheme="minorEastAsia" w:hint="eastAsia"/>
        </w:rPr>
        <w:t>（三）</w:t>
      </w:r>
      <w:r>
        <w:t>标准</w:t>
      </w:r>
      <w:r>
        <w:rPr>
          <w:rFonts w:hint="eastAsia"/>
        </w:rPr>
        <w:t>报批</w:t>
      </w:r>
      <w:r>
        <w:t>稿</w:t>
      </w:r>
      <w:r>
        <w:rPr>
          <w:rFonts w:hint="eastAsia"/>
        </w:rPr>
        <w:t>内容是否有明显错误之处。</w:t>
      </w:r>
    </w:p>
    <w:p w:rsidR="00FD70C7" w:rsidRDefault="00795F87">
      <w:r>
        <w:rPr>
          <w:rFonts w:hint="eastAsia"/>
        </w:rPr>
        <w:t xml:space="preserve">    </w:t>
      </w:r>
      <w:r>
        <w:rPr>
          <w:rFonts w:hint="eastAsia"/>
        </w:rPr>
        <w:t>学会</w:t>
      </w:r>
      <w:r>
        <w:t>标准报批稿</w:t>
      </w:r>
      <w:r>
        <w:rPr>
          <w:rFonts w:hint="eastAsia"/>
        </w:rPr>
        <w:t>审批标准如下：</w:t>
      </w:r>
    </w:p>
    <w:p w:rsidR="00FD70C7" w:rsidRDefault="00795F87">
      <w:r>
        <w:rPr>
          <w:rFonts w:hint="eastAsia"/>
        </w:rPr>
        <w:t xml:space="preserve">    </w:t>
      </w:r>
      <w:r>
        <w:rPr>
          <w:rFonts w:asciiTheme="minorEastAsia" w:hAnsiTheme="minorEastAsia" w:hint="eastAsia"/>
        </w:rPr>
        <w:t>（一）</w:t>
      </w:r>
      <w:r>
        <w:rPr>
          <w:rFonts w:hint="eastAsia"/>
        </w:rPr>
        <w:t>是否已通过学会标工委的形式审查；</w:t>
      </w:r>
    </w:p>
    <w:p w:rsidR="00FD70C7" w:rsidRDefault="00795F87">
      <w:r>
        <w:rPr>
          <w:rFonts w:hint="eastAsia"/>
        </w:rPr>
        <w:t xml:space="preserve">    </w:t>
      </w:r>
      <w:r>
        <w:rPr>
          <w:rFonts w:asciiTheme="minorEastAsia" w:hAnsiTheme="minorEastAsia" w:hint="eastAsia"/>
        </w:rPr>
        <w:t>（二）</w:t>
      </w:r>
      <w:r>
        <w:t>标准</w:t>
      </w:r>
      <w:r>
        <w:rPr>
          <w:rFonts w:hint="eastAsia"/>
        </w:rPr>
        <w:t>报批</w:t>
      </w:r>
      <w:r>
        <w:t>稿</w:t>
      </w:r>
      <w:r>
        <w:rPr>
          <w:rFonts w:hint="eastAsia"/>
        </w:rPr>
        <w:t>是否获得中国针灸学会大会及其理事会过半数人员的同意，或者获得中国针灸学会常务理事会三分之二以上常务理事同意；</w:t>
      </w:r>
    </w:p>
    <w:p w:rsidR="00FD70C7" w:rsidRDefault="00795F87">
      <w:r>
        <w:rPr>
          <w:rFonts w:hint="eastAsia"/>
        </w:rPr>
        <w:t xml:space="preserve">    </w:t>
      </w:r>
      <w:r>
        <w:rPr>
          <w:rFonts w:asciiTheme="minorEastAsia" w:hAnsiTheme="minorEastAsia" w:hint="eastAsia"/>
        </w:rPr>
        <w:t>（三）</w:t>
      </w:r>
      <w:r>
        <w:t>标准</w:t>
      </w:r>
      <w:r>
        <w:rPr>
          <w:rFonts w:hint="eastAsia"/>
        </w:rPr>
        <w:t>报批</w:t>
      </w:r>
      <w:r>
        <w:t>稿</w:t>
      </w:r>
      <w:r>
        <w:rPr>
          <w:rFonts w:hint="eastAsia"/>
        </w:rPr>
        <w:t>成为标准文本后的实施推广保障（人才、资金、资源等）是否充分。</w:t>
      </w:r>
    </w:p>
    <w:p w:rsidR="00FD70C7" w:rsidRDefault="00795F87" w:rsidP="00786514">
      <w:pPr>
        <w:spacing w:beforeLines="100"/>
      </w:pPr>
      <w:r>
        <w:rPr>
          <w:rFonts w:hint="eastAsia"/>
        </w:rPr>
        <w:t xml:space="preserve">    </w:t>
      </w:r>
      <w:r>
        <w:rPr>
          <w:rFonts w:hint="eastAsia"/>
        </w:rPr>
        <w:t>第五十四条</w:t>
      </w:r>
      <w:r>
        <w:rPr>
          <w:rFonts w:hint="eastAsia"/>
        </w:rPr>
        <w:t xml:space="preserve">  </w:t>
      </w:r>
      <w:r>
        <w:rPr>
          <w:rFonts w:hint="eastAsia"/>
        </w:rPr>
        <w:t>学会标工委对包括</w:t>
      </w:r>
      <w:r>
        <w:t>标准</w:t>
      </w:r>
      <w:r>
        <w:rPr>
          <w:rFonts w:hint="eastAsia"/>
        </w:rPr>
        <w:t>报批</w:t>
      </w:r>
      <w:r>
        <w:t>稿</w:t>
      </w:r>
      <w:r>
        <w:rPr>
          <w:rFonts w:hint="eastAsia"/>
        </w:rPr>
        <w:t>在内的报批材料进行形式审查，对不符合报批要求的应返回工作组，并通知学会标技委，限时解决问题后再进行报批，时间不超过一个月。</w:t>
      </w:r>
    </w:p>
    <w:p w:rsidR="00FD70C7" w:rsidRDefault="00795F87">
      <w:r>
        <w:rPr>
          <w:rFonts w:hint="eastAsia"/>
        </w:rPr>
        <w:t xml:space="preserve">    </w:t>
      </w:r>
      <w:r>
        <w:rPr>
          <w:rFonts w:hint="eastAsia"/>
        </w:rPr>
        <w:t>学会大会及其理事会或者学会常务理事会对包括</w:t>
      </w:r>
      <w:r>
        <w:t>标准</w:t>
      </w:r>
      <w:r>
        <w:rPr>
          <w:rFonts w:hint="eastAsia"/>
        </w:rPr>
        <w:t>报批</w:t>
      </w:r>
      <w:r>
        <w:t>稿</w:t>
      </w:r>
      <w:r>
        <w:rPr>
          <w:rFonts w:hint="eastAsia"/>
        </w:rPr>
        <w:t>在内的报批材料进行审批，对不符合批准要求的，应返回学会标工委，时间不超过一个月。</w:t>
      </w:r>
    </w:p>
    <w:p w:rsidR="00FD70C7" w:rsidRDefault="00795F87">
      <w:r>
        <w:rPr>
          <w:rFonts w:hint="eastAsia"/>
        </w:rPr>
        <w:t xml:space="preserve">    </w:t>
      </w:r>
      <w:r>
        <w:rPr>
          <w:rFonts w:hint="eastAsia"/>
        </w:rPr>
        <w:t>如发现标准报批稿中存在重大技术问题或协调方面的问题，应经由学会标工委退回审查阶段重新审查，限时解决问题再报批，时间周期不应超过两个月。</w:t>
      </w:r>
    </w:p>
    <w:p w:rsidR="00FD70C7" w:rsidRDefault="00795F87" w:rsidP="00786514">
      <w:pPr>
        <w:spacing w:beforeLines="100"/>
      </w:pPr>
      <w:r>
        <w:rPr>
          <w:rFonts w:hint="eastAsia"/>
        </w:rPr>
        <w:t xml:space="preserve">    </w:t>
      </w:r>
      <w:r>
        <w:rPr>
          <w:rFonts w:hint="eastAsia"/>
        </w:rPr>
        <w:t>第五十五条</w:t>
      </w:r>
      <w:r>
        <w:rPr>
          <w:rFonts w:hint="eastAsia"/>
        </w:rPr>
        <w:t xml:space="preserve">  </w:t>
      </w:r>
      <w:r>
        <w:rPr>
          <w:rFonts w:hint="eastAsia"/>
        </w:rPr>
        <w:t>对审批通过的</w:t>
      </w:r>
      <w:r>
        <w:rPr>
          <w:rFonts w:asciiTheme="minorEastAsia" w:hAnsiTheme="minorEastAsia"/>
        </w:rPr>
        <w:t>“</w:t>
      </w:r>
      <w:r>
        <w:rPr>
          <w:rFonts w:hint="eastAsia"/>
        </w:rPr>
        <w:t>学会标准报批稿</w:t>
      </w:r>
      <w:r>
        <w:rPr>
          <w:rFonts w:asciiTheme="minorEastAsia" w:hAnsiTheme="minorEastAsia"/>
        </w:rPr>
        <w:t>”</w:t>
      </w:r>
      <w:r>
        <w:rPr>
          <w:rFonts w:hint="eastAsia"/>
        </w:rPr>
        <w:t>，经学会标工委编号后，由学会会长签发发布公告（见附录十二），并在学会官网等有关媒体上进行公告。</w:t>
      </w:r>
    </w:p>
    <w:p w:rsidR="00FD70C7" w:rsidRDefault="00795F87" w:rsidP="00786514">
      <w:pPr>
        <w:spacing w:beforeLines="100"/>
      </w:pPr>
      <w:r>
        <w:rPr>
          <w:rFonts w:hint="eastAsia"/>
        </w:rPr>
        <w:t xml:space="preserve">    </w:t>
      </w:r>
      <w:r>
        <w:rPr>
          <w:rFonts w:hint="eastAsia"/>
        </w:rPr>
        <w:t>第五十六条</w:t>
      </w:r>
      <w:r>
        <w:rPr>
          <w:rFonts w:hint="eastAsia"/>
        </w:rPr>
        <w:t xml:space="preserve">  </w:t>
      </w:r>
      <w:r>
        <w:rPr>
          <w:rFonts w:hint="eastAsia"/>
        </w:rPr>
        <w:t>学会</w:t>
      </w:r>
      <w:r>
        <w:t>标准发布</w:t>
      </w:r>
      <w:r>
        <w:rPr>
          <w:rFonts w:hint="eastAsia"/>
        </w:rPr>
        <w:t>要获得如下</w:t>
      </w:r>
      <w:r>
        <w:t>条件</w:t>
      </w:r>
      <w:r>
        <w:rPr>
          <w:rFonts w:hint="eastAsia"/>
        </w:rPr>
        <w:t>才能发布：</w:t>
      </w:r>
    </w:p>
    <w:p w:rsidR="00FD70C7" w:rsidRDefault="00795F87">
      <w:r>
        <w:rPr>
          <w:rFonts w:hint="eastAsia"/>
        </w:rPr>
        <w:t xml:space="preserve">    </w:t>
      </w:r>
      <w:r>
        <w:rPr>
          <w:rFonts w:asciiTheme="minorEastAsia" w:hAnsiTheme="minorEastAsia" w:hint="eastAsia"/>
        </w:rPr>
        <w:t>（一）</w:t>
      </w:r>
      <w:r>
        <w:rPr>
          <w:rFonts w:hint="eastAsia"/>
        </w:rPr>
        <w:t>标准报批稿已获得学会大会及其理事会或者学会常务理事会的审批；</w:t>
      </w:r>
    </w:p>
    <w:p w:rsidR="00FD70C7" w:rsidRDefault="00795F87">
      <w:r>
        <w:rPr>
          <w:rFonts w:hint="eastAsia"/>
        </w:rPr>
        <w:t xml:space="preserve">    </w:t>
      </w:r>
      <w:r>
        <w:rPr>
          <w:rFonts w:asciiTheme="minorEastAsia" w:hAnsiTheme="minorEastAsia" w:hint="eastAsia"/>
        </w:rPr>
        <w:t>（二）</w:t>
      </w:r>
      <w:r>
        <w:rPr>
          <w:rFonts w:hint="eastAsia"/>
        </w:rPr>
        <w:t>学会标工委对已获得学会大会及其理事会或者学会常务理事会的审批的标准报批稿进行编号；</w:t>
      </w:r>
    </w:p>
    <w:p w:rsidR="00FD70C7" w:rsidRDefault="00795F87">
      <w:r>
        <w:rPr>
          <w:rFonts w:hint="eastAsia"/>
        </w:rPr>
        <w:t xml:space="preserve">    </w:t>
      </w:r>
      <w:r>
        <w:rPr>
          <w:rFonts w:asciiTheme="minorEastAsia" w:hAnsiTheme="minorEastAsia" w:hint="eastAsia"/>
        </w:rPr>
        <w:t>（三）</w:t>
      </w:r>
      <w:r>
        <w:rPr>
          <w:rFonts w:hint="eastAsia"/>
        </w:rPr>
        <w:t>学会会长已签发发布令。</w:t>
      </w:r>
    </w:p>
    <w:p w:rsidR="00FD70C7" w:rsidRDefault="00795F87" w:rsidP="00786514">
      <w:pPr>
        <w:spacing w:beforeLines="100"/>
      </w:pPr>
      <w:r>
        <w:rPr>
          <w:rFonts w:hint="eastAsia"/>
        </w:rPr>
        <w:t xml:space="preserve">    </w:t>
      </w:r>
      <w:r>
        <w:rPr>
          <w:rFonts w:hint="eastAsia"/>
        </w:rPr>
        <w:t>第五十七条</w:t>
      </w:r>
      <w:r>
        <w:rPr>
          <w:rFonts w:hint="eastAsia"/>
        </w:rPr>
        <w:t xml:space="preserve">  </w:t>
      </w:r>
      <w:r>
        <w:rPr>
          <w:rFonts w:hint="eastAsia"/>
        </w:rPr>
        <w:t>学会标准编号由团体标准代号（</w:t>
      </w:r>
      <w:r>
        <w:t>T</w:t>
      </w:r>
      <w:r>
        <w:rPr>
          <w:rFonts w:hint="eastAsia"/>
        </w:rPr>
        <w:t>）、学会代号（</w:t>
      </w:r>
      <w:r>
        <w:t>CAAM</w:t>
      </w:r>
      <w:r>
        <w:rPr>
          <w:rFonts w:hint="eastAsia"/>
        </w:rPr>
        <w:t>）、标准发布顺序号和标准发布年号构成。</w:t>
      </w:r>
    </w:p>
    <w:p w:rsidR="00FD70C7" w:rsidRDefault="00795F87">
      <w:pPr>
        <w:ind w:firstLine="480"/>
        <w:rPr>
          <w:sz w:val="18"/>
          <w:szCs w:val="18"/>
        </w:rPr>
      </w:pPr>
      <w:r>
        <w:rPr>
          <w:rFonts w:hint="eastAsia"/>
          <w:sz w:val="18"/>
          <w:szCs w:val="18"/>
        </w:rPr>
        <w:t xml:space="preserve">    </w:t>
      </w:r>
      <w:r>
        <w:rPr>
          <w:noProof/>
          <w:sz w:val="18"/>
          <w:szCs w:val="18"/>
        </w:rPr>
        <w:drawing>
          <wp:inline distT="0" distB="0" distL="0" distR="0">
            <wp:extent cx="2955290" cy="1744345"/>
            <wp:effectExtent l="1905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7" cstate="print"/>
                    <a:srcRect/>
                    <a:stretch>
                      <a:fillRect/>
                    </a:stretch>
                  </pic:blipFill>
                  <pic:spPr>
                    <a:xfrm>
                      <a:off x="0" y="0"/>
                      <a:ext cx="2963630" cy="1748959"/>
                    </a:xfrm>
                    <a:prstGeom prst="rect">
                      <a:avLst/>
                    </a:prstGeom>
                    <a:noFill/>
                    <a:ln w="9525">
                      <a:noFill/>
                      <a:miter lim="800000"/>
                      <a:headEnd/>
                      <a:tailEnd/>
                    </a:ln>
                  </pic:spPr>
                </pic:pic>
              </a:graphicData>
            </a:graphic>
          </wp:inline>
        </w:drawing>
      </w:r>
    </w:p>
    <w:p w:rsidR="00FD70C7" w:rsidRDefault="00795F87">
      <w:r>
        <w:rPr>
          <w:rFonts w:hint="eastAsia"/>
        </w:rPr>
        <w:t xml:space="preserve">    </w:t>
      </w:r>
      <w:r>
        <w:rPr>
          <w:rFonts w:hint="eastAsia"/>
        </w:rPr>
        <w:t>标准发布顺</w:t>
      </w:r>
      <w:r>
        <w:rPr>
          <w:rFonts w:hint="eastAsia"/>
        </w:rPr>
        <w:t>序号以</w:t>
      </w:r>
      <w:r>
        <w:t>4</w:t>
      </w:r>
      <w:r>
        <w:rPr>
          <w:rFonts w:hint="eastAsia"/>
        </w:rPr>
        <w:t>位阿拉伯数字按</w:t>
      </w:r>
      <w:r>
        <w:t>0001-9999</w:t>
      </w:r>
      <w:r>
        <w:rPr>
          <w:rFonts w:hint="eastAsia"/>
        </w:rPr>
        <w:t>的顺序表示。如果某一个标准需要分为若干子标准，则该若干子标准的顺序号分别以小圆点加阿拉伯数字按“</w:t>
      </w:r>
      <w:r>
        <w:t>.1</w:t>
      </w:r>
      <w:r>
        <w:rPr>
          <w:rFonts w:hint="eastAsia"/>
        </w:rPr>
        <w:t>”、“</w:t>
      </w:r>
      <w:r>
        <w:t>.2</w:t>
      </w:r>
      <w:r>
        <w:rPr>
          <w:rFonts w:hint="eastAsia"/>
        </w:rPr>
        <w:t>”、“</w:t>
      </w:r>
      <w:r>
        <w:t>.3</w:t>
      </w:r>
      <w:r>
        <w:rPr>
          <w:rFonts w:hint="eastAsia"/>
        </w:rPr>
        <w:t>”……的顺序表示。</w:t>
      </w:r>
    </w:p>
    <w:p w:rsidR="00FD70C7" w:rsidRDefault="00795F87">
      <w:r>
        <w:rPr>
          <w:rFonts w:hint="eastAsia"/>
        </w:rPr>
        <w:t xml:space="preserve">    </w:t>
      </w:r>
      <w:r>
        <w:rPr>
          <w:rFonts w:hint="eastAsia"/>
        </w:rPr>
        <w:t>标准发布年号以“</w:t>
      </w:r>
      <w:r>
        <w:t>-</w:t>
      </w:r>
      <w:r>
        <w:rPr>
          <w:rFonts w:hint="eastAsia"/>
        </w:rPr>
        <w:t>”加具体发布年份表示。</w:t>
      </w:r>
    </w:p>
    <w:p w:rsidR="00FD70C7" w:rsidRDefault="00795F87">
      <w:r>
        <w:rPr>
          <w:rFonts w:hint="eastAsia"/>
        </w:rPr>
        <w:t xml:space="preserve">    </w:t>
      </w:r>
      <w:r>
        <w:rPr>
          <w:rFonts w:hint="eastAsia"/>
        </w:rPr>
        <w:t>等同采用国际标准的学会标准采用双编号。</w:t>
      </w:r>
    </w:p>
    <w:p w:rsidR="00FD70C7" w:rsidRDefault="00795F87">
      <w:pPr>
        <w:ind w:firstLine="48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hint="eastAsia"/>
          <w:sz w:val="18"/>
          <w:szCs w:val="18"/>
        </w:rPr>
        <w:t>示例：</w:t>
      </w:r>
      <w:r>
        <w:rPr>
          <w:rFonts w:asciiTheme="minorEastAsia" w:hAnsiTheme="minorEastAsia" w:hint="eastAsia"/>
          <w:sz w:val="18"/>
          <w:szCs w:val="18"/>
        </w:rPr>
        <w:t xml:space="preserve"> </w:t>
      </w:r>
      <w:r>
        <w:rPr>
          <w:rFonts w:asciiTheme="minorEastAsia" w:hAnsiTheme="minorEastAsia"/>
          <w:sz w:val="18"/>
          <w:szCs w:val="18"/>
        </w:rPr>
        <w:t>T/CAAM</w:t>
      </w:r>
      <w:r>
        <w:rPr>
          <w:rFonts w:asciiTheme="minorEastAsia" w:hAnsiTheme="minorEastAsia" w:hint="eastAsia"/>
          <w:sz w:val="18"/>
          <w:szCs w:val="18"/>
        </w:rPr>
        <w:t xml:space="preserve"> </w:t>
      </w:r>
      <w:r>
        <w:rPr>
          <w:rFonts w:asciiTheme="minorEastAsia" w:hAnsiTheme="minorEastAsia"/>
          <w:sz w:val="18"/>
          <w:szCs w:val="18"/>
        </w:rPr>
        <w:t>××××-××××/ISO×××××:××××</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第七节</w:t>
      </w:r>
      <w:r>
        <w:rPr>
          <w:rFonts w:ascii="黑体" w:eastAsia="黑体" w:hAnsi="黑体" w:hint="eastAsia"/>
          <w:b/>
          <w:sz w:val="24"/>
        </w:rPr>
        <w:t xml:space="preserve"> </w:t>
      </w:r>
      <w:r>
        <w:rPr>
          <w:rFonts w:ascii="黑体" w:eastAsia="黑体" w:hAnsi="黑体" w:hint="eastAsia"/>
          <w:b/>
          <w:sz w:val="24"/>
        </w:rPr>
        <w:t>出版与存档</w:t>
      </w:r>
    </w:p>
    <w:p w:rsidR="00FD70C7" w:rsidRDefault="00795F87" w:rsidP="00786514">
      <w:pPr>
        <w:spacing w:beforeLines="100"/>
      </w:pPr>
      <w:r>
        <w:rPr>
          <w:rFonts w:hint="eastAsia"/>
        </w:rPr>
        <w:t xml:space="preserve">    </w:t>
      </w:r>
      <w:r>
        <w:rPr>
          <w:rFonts w:hint="eastAsia"/>
        </w:rPr>
        <w:t>第五十八条</w:t>
      </w:r>
      <w:r>
        <w:rPr>
          <w:rFonts w:hint="eastAsia"/>
        </w:rPr>
        <w:t xml:space="preserve">  </w:t>
      </w:r>
      <w:r>
        <w:rPr>
          <w:rFonts w:hint="eastAsia"/>
        </w:rPr>
        <w:t>学会</w:t>
      </w:r>
      <w:r>
        <w:t>标准出版稿形成条件</w:t>
      </w:r>
      <w:r>
        <w:rPr>
          <w:rFonts w:hint="eastAsia"/>
        </w:rPr>
        <w:t>如下：</w:t>
      </w:r>
    </w:p>
    <w:p w:rsidR="00FD70C7" w:rsidRDefault="00795F87">
      <w:r>
        <w:rPr>
          <w:rFonts w:hint="eastAsia"/>
        </w:rPr>
        <w:lastRenderedPageBreak/>
        <w:t xml:space="preserve">    </w:t>
      </w:r>
      <w:r>
        <w:rPr>
          <w:rFonts w:asciiTheme="minorEastAsia" w:hAnsiTheme="minorEastAsia" w:hint="eastAsia"/>
        </w:rPr>
        <w:t>（一）</w:t>
      </w:r>
      <w:r>
        <w:rPr>
          <w:rFonts w:hint="eastAsia"/>
        </w:rPr>
        <w:t>学会标准报批稿已获得学会批准；</w:t>
      </w:r>
    </w:p>
    <w:p w:rsidR="00FD70C7" w:rsidRDefault="00795F87">
      <w:r>
        <w:rPr>
          <w:rFonts w:hint="eastAsia"/>
        </w:rPr>
        <w:t xml:space="preserve">    </w:t>
      </w:r>
      <w:r>
        <w:rPr>
          <w:rFonts w:asciiTheme="minorEastAsia" w:hAnsiTheme="minorEastAsia" w:hint="eastAsia"/>
        </w:rPr>
        <w:t>（二）</w:t>
      </w:r>
      <w:r>
        <w:rPr>
          <w:rFonts w:hint="eastAsia"/>
        </w:rPr>
        <w:t>学会标准项目工作组已按照报批意见修完学会标准报批稿并将其提交至出版商；</w:t>
      </w:r>
    </w:p>
    <w:p w:rsidR="00FD70C7" w:rsidRDefault="00795F87">
      <w:r>
        <w:rPr>
          <w:rFonts w:hint="eastAsia"/>
        </w:rPr>
        <w:t xml:space="preserve">    </w:t>
      </w:r>
      <w:r>
        <w:rPr>
          <w:rFonts w:asciiTheme="minorEastAsia" w:hAnsiTheme="minorEastAsia" w:hint="eastAsia"/>
        </w:rPr>
        <w:t>（三）</w:t>
      </w:r>
      <w:r>
        <w:rPr>
          <w:rFonts w:hint="eastAsia"/>
        </w:rPr>
        <w:t>学会标准报批稿已得到出版商的确认；</w:t>
      </w:r>
    </w:p>
    <w:p w:rsidR="00FD70C7" w:rsidRDefault="00795F87">
      <w:r>
        <w:rPr>
          <w:rFonts w:hint="eastAsia"/>
        </w:rPr>
        <w:t xml:space="preserve">    </w:t>
      </w:r>
      <w:r>
        <w:rPr>
          <w:rFonts w:asciiTheme="minorEastAsia" w:hAnsiTheme="minorEastAsia" w:hint="eastAsia"/>
        </w:rPr>
        <w:t>（四）</w:t>
      </w:r>
      <w:r>
        <w:rPr>
          <w:rFonts w:hint="eastAsia"/>
        </w:rPr>
        <w:t>学会标准项目工作组会同出版商已完善学会标准报批稿。</w:t>
      </w:r>
    </w:p>
    <w:p w:rsidR="00FD70C7" w:rsidRDefault="00795F87" w:rsidP="00786514">
      <w:pPr>
        <w:spacing w:beforeLines="100"/>
      </w:pPr>
      <w:r>
        <w:rPr>
          <w:rFonts w:hint="eastAsia"/>
        </w:rPr>
        <w:t xml:space="preserve">    </w:t>
      </w:r>
      <w:r>
        <w:rPr>
          <w:rFonts w:hint="eastAsia"/>
        </w:rPr>
        <w:t>第五十九条</w:t>
      </w:r>
      <w:r>
        <w:rPr>
          <w:rFonts w:hint="eastAsia"/>
        </w:rPr>
        <w:t xml:space="preserve">  </w:t>
      </w:r>
      <w:r>
        <w:rPr>
          <w:rFonts w:hint="eastAsia"/>
        </w:rPr>
        <w:t>学会</w:t>
      </w:r>
      <w:r>
        <w:t>标准出版周期</w:t>
      </w:r>
      <w:r>
        <w:rPr>
          <w:rFonts w:hint="eastAsia"/>
        </w:rPr>
        <w:t>以出版商出版当期学会</w:t>
      </w:r>
      <w:r>
        <w:t>标准出版</w:t>
      </w:r>
      <w:r>
        <w:rPr>
          <w:rFonts w:hint="eastAsia"/>
        </w:rPr>
        <w:t>物为起点，销售完当期学会</w:t>
      </w:r>
      <w:r>
        <w:t>标准出版</w:t>
      </w:r>
      <w:r>
        <w:rPr>
          <w:rFonts w:hint="eastAsia"/>
        </w:rPr>
        <w:t>物或出版下期该学会</w:t>
      </w:r>
      <w:r>
        <w:t>标准出版</w:t>
      </w:r>
      <w:r>
        <w:rPr>
          <w:rFonts w:hint="eastAsia"/>
        </w:rPr>
        <w:t>物为终点。</w:t>
      </w:r>
    </w:p>
    <w:p w:rsidR="00FD70C7" w:rsidRDefault="00795F87" w:rsidP="00786514">
      <w:pPr>
        <w:spacing w:beforeLines="100"/>
      </w:pPr>
      <w:r>
        <w:rPr>
          <w:rFonts w:hint="eastAsia"/>
        </w:rPr>
        <w:t xml:space="preserve">    </w:t>
      </w:r>
      <w:r>
        <w:rPr>
          <w:rFonts w:hint="eastAsia"/>
        </w:rPr>
        <w:t>第六十条</w:t>
      </w:r>
      <w:r>
        <w:rPr>
          <w:rFonts w:hint="eastAsia"/>
        </w:rPr>
        <w:t xml:space="preserve">  </w:t>
      </w:r>
      <w:r>
        <w:rPr>
          <w:rFonts w:hint="eastAsia"/>
        </w:rPr>
        <w:t>学会</w:t>
      </w:r>
      <w:r>
        <w:t>标准出版形式</w:t>
      </w:r>
      <w:r>
        <w:rPr>
          <w:rFonts w:hint="eastAsia"/>
        </w:rPr>
        <w:t>至少但不限于包括纸质出版、电子出版和网络出版。</w:t>
      </w:r>
    </w:p>
    <w:p w:rsidR="00FD70C7" w:rsidRDefault="00795F87">
      <w:r>
        <w:rPr>
          <w:rFonts w:hint="eastAsia"/>
        </w:rPr>
        <w:t xml:space="preserve">    </w:t>
      </w:r>
      <w:r>
        <w:rPr>
          <w:rFonts w:hint="eastAsia"/>
        </w:rPr>
        <w:t>学会</w:t>
      </w:r>
      <w:r>
        <w:t>标准出版主体</w:t>
      </w:r>
      <w:r>
        <w:rPr>
          <w:rFonts w:hint="eastAsia"/>
        </w:rPr>
        <w:t>的</w:t>
      </w:r>
      <w:r>
        <w:t>选择</w:t>
      </w:r>
      <w:r>
        <w:rPr>
          <w:rFonts w:hint="eastAsia"/>
        </w:rPr>
        <w:t>由中国针灸学会根据实际需要进行按需选择。</w:t>
      </w:r>
    </w:p>
    <w:p w:rsidR="00FD70C7" w:rsidRDefault="00795F87" w:rsidP="00786514">
      <w:pPr>
        <w:spacing w:beforeLines="100"/>
      </w:pPr>
      <w:r>
        <w:rPr>
          <w:rFonts w:hint="eastAsia"/>
        </w:rPr>
        <w:t xml:space="preserve">    </w:t>
      </w:r>
      <w:r>
        <w:rPr>
          <w:rFonts w:hint="eastAsia"/>
        </w:rPr>
        <w:t>第六十一条</w:t>
      </w:r>
      <w:r>
        <w:rPr>
          <w:rFonts w:hint="eastAsia"/>
        </w:rPr>
        <w:t xml:space="preserve">  </w:t>
      </w:r>
      <w:r>
        <w:t>存档材料的</w:t>
      </w:r>
      <w:r>
        <w:t>范围</w:t>
      </w:r>
      <w:r>
        <w:rPr>
          <w:rFonts w:hint="eastAsia"/>
        </w:rPr>
        <w:t>是制修订学会标准过程中形成的有关资料，至少但不限于包括提案阶段产生的文档、立项阶段产生的文档、征求意见阶段产生的文档、审查阶段产生的文档、报批发布阶段产生的文档、出版阶段产生的文档、复审阶段产生的文档。</w:t>
      </w:r>
    </w:p>
    <w:p w:rsidR="00FD70C7" w:rsidRDefault="00795F87" w:rsidP="00786514">
      <w:pPr>
        <w:spacing w:beforeLines="100"/>
      </w:pPr>
      <w:r>
        <w:rPr>
          <w:rFonts w:hint="eastAsia"/>
        </w:rPr>
        <w:t xml:space="preserve">    </w:t>
      </w:r>
      <w:r>
        <w:rPr>
          <w:rFonts w:hint="eastAsia"/>
        </w:rPr>
        <w:t>第六十二条</w:t>
      </w:r>
      <w:r>
        <w:rPr>
          <w:rFonts w:hint="eastAsia"/>
        </w:rPr>
        <w:t xml:space="preserve">  </w:t>
      </w:r>
      <w:r>
        <w:t>存档材料的形式</w:t>
      </w:r>
      <w:r>
        <w:rPr>
          <w:rFonts w:hint="eastAsia"/>
        </w:rPr>
        <w:t>至少但不限于包括纸质版</w:t>
      </w:r>
      <w:r>
        <w:t>材料</w:t>
      </w:r>
      <w:r>
        <w:rPr>
          <w:rFonts w:hint="eastAsia"/>
        </w:rPr>
        <w:t>、电子版</w:t>
      </w:r>
      <w:r>
        <w:t>材料</w:t>
      </w:r>
      <w:r>
        <w:rPr>
          <w:rFonts w:hint="eastAsia"/>
        </w:rPr>
        <w:t>、标准物、其它实物。</w:t>
      </w:r>
    </w:p>
    <w:p w:rsidR="00FD70C7" w:rsidRDefault="00795F87" w:rsidP="00786514">
      <w:pPr>
        <w:spacing w:beforeLines="100"/>
      </w:pPr>
      <w:r>
        <w:rPr>
          <w:rFonts w:hint="eastAsia"/>
        </w:rPr>
        <w:t xml:space="preserve">    </w:t>
      </w:r>
      <w:r>
        <w:rPr>
          <w:rFonts w:hint="eastAsia"/>
        </w:rPr>
        <w:t>第六十三条</w:t>
      </w:r>
      <w:r>
        <w:rPr>
          <w:rFonts w:hint="eastAsia"/>
        </w:rPr>
        <w:t xml:space="preserve">  </w:t>
      </w:r>
      <w:r>
        <w:rPr>
          <w:rFonts w:hint="eastAsia"/>
        </w:rPr>
        <w:t>制修订学会标准过程中形成的有关资料，由学会标工委按档案管理规定的要求存档。档案管理规定参见档案工作有关国家标准。</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第八节</w:t>
      </w:r>
      <w:r>
        <w:rPr>
          <w:rFonts w:ascii="黑体" w:eastAsia="黑体" w:hAnsi="黑体" w:hint="eastAsia"/>
          <w:b/>
          <w:sz w:val="24"/>
        </w:rPr>
        <w:t xml:space="preserve"> </w:t>
      </w:r>
      <w:r>
        <w:rPr>
          <w:rFonts w:ascii="黑体" w:eastAsia="黑体" w:hAnsi="黑体" w:hint="eastAsia"/>
          <w:b/>
          <w:sz w:val="24"/>
        </w:rPr>
        <w:t>复审</w:t>
      </w:r>
    </w:p>
    <w:p w:rsidR="00FD70C7" w:rsidRDefault="00795F87" w:rsidP="00786514">
      <w:pPr>
        <w:spacing w:beforeLines="100"/>
      </w:pPr>
      <w:r>
        <w:rPr>
          <w:rFonts w:hint="eastAsia"/>
        </w:rPr>
        <w:t xml:space="preserve">    </w:t>
      </w:r>
      <w:r>
        <w:rPr>
          <w:rFonts w:hint="eastAsia"/>
        </w:rPr>
        <w:t>第六十四条</w:t>
      </w:r>
      <w:r>
        <w:rPr>
          <w:rFonts w:hint="eastAsia"/>
        </w:rPr>
        <w:t xml:space="preserve">  </w:t>
      </w:r>
      <w:r>
        <w:rPr>
          <w:rFonts w:hint="eastAsia"/>
        </w:rPr>
        <w:t>学会</w:t>
      </w:r>
      <w:r>
        <w:t>标准技术复审</w:t>
      </w:r>
      <w:r>
        <w:rPr>
          <w:rFonts w:hint="eastAsia"/>
        </w:rPr>
        <w:t>的</w:t>
      </w:r>
      <w:r>
        <w:t>主体</w:t>
      </w:r>
      <w:r>
        <w:rPr>
          <w:rFonts w:hint="eastAsia"/>
        </w:rPr>
        <w:t>是学会标技委，复审结果报批主体是学会标工委。</w:t>
      </w:r>
    </w:p>
    <w:p w:rsidR="00FD70C7" w:rsidRDefault="00795F87" w:rsidP="00786514">
      <w:pPr>
        <w:spacing w:beforeLines="100"/>
      </w:pPr>
      <w:r>
        <w:rPr>
          <w:rFonts w:hint="eastAsia"/>
        </w:rPr>
        <w:t xml:space="preserve">    </w:t>
      </w:r>
      <w:r>
        <w:rPr>
          <w:rFonts w:hint="eastAsia"/>
        </w:rPr>
        <w:t>第六十五条</w:t>
      </w:r>
      <w:r>
        <w:rPr>
          <w:rFonts w:hint="eastAsia"/>
        </w:rPr>
        <w:t xml:space="preserve">  </w:t>
      </w:r>
      <w:r>
        <w:rPr>
          <w:rFonts w:hint="eastAsia"/>
        </w:rPr>
        <w:t>学会</w:t>
      </w:r>
      <w:r>
        <w:t>标准</w:t>
      </w:r>
      <w:r>
        <w:rPr>
          <w:rFonts w:hint="eastAsia"/>
        </w:rPr>
        <w:t>复审周期一般不超过五年。</w:t>
      </w:r>
    </w:p>
    <w:p w:rsidR="00FD70C7" w:rsidRDefault="00795F87">
      <w:r>
        <w:rPr>
          <w:rFonts w:hint="eastAsia"/>
        </w:rPr>
        <w:t xml:space="preserve">    </w:t>
      </w:r>
      <w:r>
        <w:rPr>
          <w:rFonts w:hint="eastAsia"/>
        </w:rPr>
        <w:t>复审可以采用会议审查或者函审。</w:t>
      </w:r>
    </w:p>
    <w:p w:rsidR="00FD70C7" w:rsidRDefault="00795F87">
      <w:r>
        <w:rPr>
          <w:rFonts w:hint="eastAsia"/>
        </w:rPr>
        <w:t xml:space="preserve">    </w:t>
      </w:r>
      <w:r>
        <w:rPr>
          <w:rFonts w:hint="eastAsia"/>
        </w:rPr>
        <w:t>复审结束时应当填写学会标准复审结论单（见附录十三）。</w:t>
      </w:r>
    </w:p>
    <w:p w:rsidR="00FD70C7" w:rsidRDefault="00795F87" w:rsidP="00786514">
      <w:pPr>
        <w:spacing w:beforeLines="100"/>
      </w:pPr>
      <w:r>
        <w:rPr>
          <w:rFonts w:hint="eastAsia"/>
        </w:rPr>
        <w:t xml:space="preserve">    </w:t>
      </w:r>
      <w:r>
        <w:rPr>
          <w:rFonts w:hint="eastAsia"/>
        </w:rPr>
        <w:t>第六十六条</w:t>
      </w:r>
      <w:r>
        <w:rPr>
          <w:rFonts w:hint="eastAsia"/>
        </w:rPr>
        <w:t xml:space="preserve">  </w:t>
      </w:r>
      <w:r>
        <w:rPr>
          <w:rFonts w:hint="eastAsia"/>
        </w:rPr>
        <w:t>实质复审标准如下：</w:t>
      </w:r>
    </w:p>
    <w:p w:rsidR="00FD70C7" w:rsidRDefault="00795F87">
      <w:r>
        <w:rPr>
          <w:rFonts w:hint="eastAsia"/>
        </w:rPr>
        <w:t xml:space="preserve">     </w:t>
      </w:r>
      <w:r>
        <w:rPr>
          <w:rFonts w:asciiTheme="minorEastAsia" w:hAnsiTheme="minorEastAsia" w:hint="eastAsia"/>
        </w:rPr>
        <w:t>（一）</w:t>
      </w:r>
      <w:r>
        <w:rPr>
          <w:rFonts w:hint="eastAsia"/>
        </w:rPr>
        <w:t>分析该标准内容是否还被针灸实践和市场所需要及其程度；</w:t>
      </w:r>
    </w:p>
    <w:p w:rsidR="00FD70C7" w:rsidRDefault="00795F87">
      <w:r>
        <w:t xml:space="preserve">    </w:t>
      </w:r>
      <w:r>
        <w:rPr>
          <w:rFonts w:hint="eastAsia"/>
        </w:rPr>
        <w:t xml:space="preserve"> </w:t>
      </w:r>
      <w:r>
        <w:rPr>
          <w:rFonts w:asciiTheme="minorEastAsia" w:hAnsiTheme="minorEastAsia" w:hint="eastAsia"/>
        </w:rPr>
        <w:t>（二）</w:t>
      </w:r>
      <w:r>
        <w:rPr>
          <w:rFonts w:hint="eastAsia"/>
        </w:rPr>
        <w:t>考虑与有关（法规、政策、标准）文件是否还协调；</w:t>
      </w:r>
    </w:p>
    <w:p w:rsidR="00FD70C7" w:rsidRDefault="00795F87">
      <w:r>
        <w:rPr>
          <w:rFonts w:hint="eastAsia"/>
        </w:rPr>
        <w:t xml:space="preserve">     </w:t>
      </w:r>
      <w:r>
        <w:rPr>
          <w:rFonts w:asciiTheme="minorEastAsia" w:hAnsiTheme="minorEastAsia" w:hint="eastAsia"/>
        </w:rPr>
        <w:t>（三）</w:t>
      </w:r>
      <w:r>
        <w:rPr>
          <w:rFonts w:hint="eastAsia"/>
        </w:rPr>
        <w:t>是否满足两个</w:t>
      </w:r>
      <w:r>
        <w:t>“</w:t>
      </w:r>
      <w:r>
        <w:rPr>
          <w:rFonts w:hint="eastAsia"/>
        </w:rPr>
        <w:t>四分之三</w:t>
      </w:r>
      <w:r>
        <w:t>”</w:t>
      </w:r>
      <w:r>
        <w:rPr>
          <w:rFonts w:hint="eastAsia"/>
        </w:rPr>
        <w:t>的规定，即会审时必须有不少于出席会议代表人数的四分之三同意，函审时必须有四分之三的回函同意。</w:t>
      </w:r>
    </w:p>
    <w:p w:rsidR="00FD70C7" w:rsidRDefault="00795F87" w:rsidP="00786514">
      <w:pPr>
        <w:spacing w:beforeLines="100"/>
      </w:pPr>
      <w:r>
        <w:rPr>
          <w:rFonts w:hint="eastAsia"/>
        </w:rPr>
        <w:t xml:space="preserve">    </w:t>
      </w:r>
      <w:r>
        <w:rPr>
          <w:rFonts w:hint="eastAsia"/>
        </w:rPr>
        <w:t>第六十七条</w:t>
      </w:r>
      <w:r>
        <w:rPr>
          <w:rFonts w:hint="eastAsia"/>
        </w:rPr>
        <w:t xml:space="preserve">  </w:t>
      </w:r>
      <w:r>
        <w:t>形式</w:t>
      </w:r>
      <w:r>
        <w:rPr>
          <w:rFonts w:hint="eastAsia"/>
        </w:rPr>
        <w:t>复审</w:t>
      </w:r>
      <w:r>
        <w:t>标准</w:t>
      </w:r>
      <w:r>
        <w:rPr>
          <w:rFonts w:hint="eastAsia"/>
        </w:rPr>
        <w:t>如下：</w:t>
      </w:r>
    </w:p>
    <w:p w:rsidR="00FD70C7" w:rsidRDefault="00795F87">
      <w:r>
        <w:rPr>
          <w:rFonts w:hint="eastAsia"/>
        </w:rPr>
        <w:t xml:space="preserve">     </w:t>
      </w:r>
      <w:r>
        <w:rPr>
          <w:rFonts w:asciiTheme="minorEastAsia" w:hAnsiTheme="minorEastAsia" w:hint="eastAsia"/>
        </w:rPr>
        <w:t>（一）</w:t>
      </w:r>
      <w:r>
        <w:rPr>
          <w:rFonts w:hint="eastAsia"/>
        </w:rPr>
        <w:t>是否通过实质复审；</w:t>
      </w:r>
    </w:p>
    <w:p w:rsidR="00FD70C7" w:rsidRDefault="00795F87">
      <w:r>
        <w:rPr>
          <w:rFonts w:hint="eastAsia"/>
        </w:rPr>
        <w:t xml:space="preserve">     </w:t>
      </w:r>
      <w:r>
        <w:rPr>
          <w:rFonts w:asciiTheme="minorEastAsia" w:hAnsiTheme="minorEastAsia" w:hint="eastAsia"/>
        </w:rPr>
        <w:t>（二）</w:t>
      </w:r>
      <w:r>
        <w:rPr>
          <w:rFonts w:hint="eastAsia"/>
        </w:rPr>
        <w:t>实质复审是否符合程序。</w:t>
      </w:r>
    </w:p>
    <w:p w:rsidR="00FD70C7" w:rsidRDefault="00795F87" w:rsidP="00786514">
      <w:pPr>
        <w:spacing w:beforeLines="100"/>
      </w:pPr>
      <w:r>
        <w:rPr>
          <w:rFonts w:hint="eastAsia"/>
        </w:rPr>
        <w:t xml:space="preserve">    </w:t>
      </w:r>
      <w:r>
        <w:rPr>
          <w:rFonts w:hint="eastAsia"/>
        </w:rPr>
        <w:t>第六十八条</w:t>
      </w:r>
      <w:r>
        <w:rPr>
          <w:rFonts w:hint="eastAsia"/>
        </w:rPr>
        <w:t xml:space="preserve">  </w:t>
      </w:r>
      <w:r>
        <w:rPr>
          <w:rFonts w:hint="eastAsia"/>
        </w:rPr>
        <w:t>复审审批</w:t>
      </w:r>
      <w:r>
        <w:t>标准</w:t>
      </w:r>
      <w:r>
        <w:rPr>
          <w:rFonts w:hint="eastAsia"/>
        </w:rPr>
        <w:t>如下：</w:t>
      </w:r>
    </w:p>
    <w:p w:rsidR="00FD70C7" w:rsidRDefault="00795F87">
      <w:r>
        <w:rPr>
          <w:rFonts w:hint="eastAsia"/>
        </w:rPr>
        <w:t xml:space="preserve">     </w:t>
      </w:r>
      <w:r>
        <w:rPr>
          <w:rFonts w:asciiTheme="minorEastAsia" w:hAnsiTheme="minorEastAsia" w:hint="eastAsia"/>
        </w:rPr>
        <w:t>（一）</w:t>
      </w:r>
      <w:r>
        <w:rPr>
          <w:rFonts w:hint="eastAsia"/>
        </w:rPr>
        <w:t>通过实质复审；</w:t>
      </w:r>
    </w:p>
    <w:p w:rsidR="00FD70C7" w:rsidRDefault="00795F87">
      <w:r>
        <w:rPr>
          <w:rFonts w:hint="eastAsia"/>
        </w:rPr>
        <w:t xml:space="preserve">     </w:t>
      </w:r>
      <w:r>
        <w:rPr>
          <w:rFonts w:asciiTheme="minorEastAsia" w:hAnsiTheme="minorEastAsia" w:hint="eastAsia"/>
        </w:rPr>
        <w:t>（二）</w:t>
      </w:r>
      <w:r>
        <w:rPr>
          <w:rFonts w:hint="eastAsia"/>
        </w:rPr>
        <w:t>通过形式复审。</w:t>
      </w:r>
    </w:p>
    <w:p w:rsidR="00FD70C7" w:rsidRDefault="00795F87" w:rsidP="00786514">
      <w:pPr>
        <w:spacing w:beforeLines="100"/>
      </w:pPr>
      <w:r>
        <w:rPr>
          <w:rFonts w:hint="eastAsia"/>
        </w:rPr>
        <w:t xml:space="preserve">    </w:t>
      </w:r>
      <w:r>
        <w:rPr>
          <w:rFonts w:hint="eastAsia"/>
        </w:rPr>
        <w:t>第六十九条</w:t>
      </w:r>
      <w:r>
        <w:rPr>
          <w:rFonts w:hint="eastAsia"/>
        </w:rPr>
        <w:t xml:space="preserve">  </w:t>
      </w:r>
      <w:r>
        <w:rPr>
          <w:rFonts w:hint="eastAsia"/>
        </w:rPr>
        <w:t>学会标准复审结果按下列情况分别处理：</w:t>
      </w:r>
    </w:p>
    <w:p w:rsidR="00FD70C7" w:rsidRDefault="00795F87">
      <w:r>
        <w:rPr>
          <w:rFonts w:hint="eastAsia"/>
        </w:rPr>
        <w:t xml:space="preserve">    </w:t>
      </w:r>
      <w:r>
        <w:rPr>
          <w:rFonts w:asciiTheme="minorEastAsia" w:hAnsiTheme="minorEastAsia" w:hint="eastAsia"/>
        </w:rPr>
        <w:t>（一）</w:t>
      </w:r>
      <w:r>
        <w:rPr>
          <w:rFonts w:hint="eastAsia"/>
        </w:rPr>
        <w:t>不需要修改的学会标准确认为继续有效；确认继续有效的学会标准不改变标准发布顺序号和年号。当学会标准重新出版时，在学会标准封面上，标准编号下写明“××××年确认有效”字样；</w:t>
      </w:r>
    </w:p>
    <w:p w:rsidR="00FD70C7" w:rsidRDefault="00795F87">
      <w:r>
        <w:rPr>
          <w:rFonts w:hint="eastAsia"/>
        </w:rPr>
        <w:lastRenderedPageBreak/>
        <w:t xml:space="preserve">    </w:t>
      </w:r>
      <w:r>
        <w:rPr>
          <w:rFonts w:asciiTheme="minorEastAsia" w:hAnsiTheme="minorEastAsia" w:hint="eastAsia"/>
        </w:rPr>
        <w:t>（二）</w:t>
      </w:r>
      <w:r>
        <w:rPr>
          <w:rFonts w:hint="eastAsia"/>
        </w:rPr>
        <w:t>需要修改的学会标准作为修订项</w:t>
      </w:r>
      <w:r>
        <w:rPr>
          <w:rFonts w:hint="eastAsia"/>
        </w:rPr>
        <w:t>目立项，立项程序按本标准第</w:t>
      </w:r>
      <w:r>
        <w:rPr>
          <w:rFonts w:hint="eastAsia"/>
        </w:rPr>
        <w:t>7</w:t>
      </w:r>
      <w:r>
        <w:rPr>
          <w:rFonts w:hint="eastAsia"/>
        </w:rPr>
        <w:t>章有关规定执行。修订的学会标准顺序号不变，原年号改为修订的年号；</w:t>
      </w:r>
    </w:p>
    <w:p w:rsidR="00FD70C7" w:rsidRDefault="00795F87">
      <w:r>
        <w:rPr>
          <w:rFonts w:hint="eastAsia"/>
        </w:rPr>
        <w:t xml:space="preserve">    </w:t>
      </w:r>
      <w:r>
        <w:rPr>
          <w:rFonts w:asciiTheme="minorEastAsia" w:hAnsiTheme="minorEastAsia" w:hint="eastAsia"/>
        </w:rPr>
        <w:t>（三）</w:t>
      </w:r>
      <w:r>
        <w:rPr>
          <w:rFonts w:hint="eastAsia"/>
        </w:rPr>
        <w:t>已无存在必要的学会标准，予以废止。废止的标准号不再用于其它标准的编号。</w:t>
      </w:r>
    </w:p>
    <w:p w:rsidR="00FD70C7" w:rsidRDefault="00795F87" w:rsidP="00786514">
      <w:pPr>
        <w:spacing w:beforeLines="100"/>
      </w:pPr>
      <w:r>
        <w:rPr>
          <w:rFonts w:hint="eastAsia"/>
        </w:rPr>
        <w:t xml:space="preserve">    </w:t>
      </w:r>
      <w:r>
        <w:rPr>
          <w:rFonts w:hint="eastAsia"/>
        </w:rPr>
        <w:t>第七十条</w:t>
      </w:r>
      <w:r>
        <w:rPr>
          <w:rFonts w:hint="eastAsia"/>
        </w:rPr>
        <w:t xml:space="preserve">  </w:t>
      </w:r>
      <w:r>
        <w:rPr>
          <w:rFonts w:hint="eastAsia"/>
        </w:rPr>
        <w:t>复审结果由学会标工委报学会审批后在学会官网等有关媒体上公告。学会标准修订获得立项审批的，学会发布学会标准修订立项公告</w:t>
      </w:r>
      <w:r>
        <w:rPr>
          <w:rFonts w:asciiTheme="minorEastAsia" w:hAnsiTheme="minorEastAsia" w:hint="eastAsia"/>
        </w:rPr>
        <w:t>（见附录十四）。</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第四章</w:t>
      </w:r>
      <w:r>
        <w:rPr>
          <w:rFonts w:ascii="黑体" w:eastAsia="黑体" w:hAnsi="黑体" w:hint="eastAsia"/>
          <w:b/>
          <w:sz w:val="24"/>
        </w:rPr>
        <w:tab/>
        <w:t xml:space="preserve"> </w:t>
      </w:r>
      <w:r>
        <w:rPr>
          <w:rFonts w:ascii="黑体" w:eastAsia="黑体" w:hAnsi="黑体" w:hint="eastAsia"/>
          <w:b/>
          <w:sz w:val="24"/>
        </w:rPr>
        <w:t>制定快速程序</w:t>
      </w:r>
    </w:p>
    <w:p w:rsidR="00FD70C7" w:rsidRDefault="00795F87" w:rsidP="00786514">
      <w:pPr>
        <w:spacing w:beforeLines="100"/>
      </w:pPr>
      <w:r>
        <w:rPr>
          <w:rFonts w:hint="eastAsia"/>
        </w:rPr>
        <w:t xml:space="preserve">    </w:t>
      </w:r>
      <w:r>
        <w:rPr>
          <w:rFonts w:hint="eastAsia"/>
        </w:rPr>
        <w:t>第七十一条</w:t>
      </w:r>
      <w:r>
        <w:rPr>
          <w:rFonts w:hint="eastAsia"/>
        </w:rPr>
        <w:t xml:space="preserve">  </w:t>
      </w:r>
      <w:r>
        <w:rPr>
          <w:rFonts w:hint="eastAsia"/>
        </w:rPr>
        <w:t>符合下列情况之一的项目，可申请采用快速程序：</w:t>
      </w:r>
    </w:p>
    <w:p w:rsidR="00FD70C7" w:rsidRDefault="00795F87">
      <w:r>
        <w:rPr>
          <w:rFonts w:hint="eastAsia"/>
        </w:rPr>
        <w:t xml:space="preserve">    </w:t>
      </w:r>
      <w:r>
        <w:rPr>
          <w:rFonts w:asciiTheme="minorEastAsia" w:hAnsiTheme="minorEastAsia" w:hint="eastAsia"/>
        </w:rPr>
        <w:t>（一）</w:t>
      </w:r>
      <w:r>
        <w:t>等同采用或等效采用地方标准</w:t>
      </w:r>
      <w:r>
        <w:rPr>
          <w:rFonts w:hint="eastAsia"/>
        </w:rPr>
        <w:t>、</w:t>
      </w:r>
      <w:r>
        <w:t>企业标准制定</w:t>
      </w:r>
      <w:r>
        <w:rPr>
          <w:rFonts w:hint="eastAsia"/>
        </w:rPr>
        <w:t>针灸团体标准</w:t>
      </w:r>
      <w:r>
        <w:t>的项目，可采用</w:t>
      </w:r>
      <w:r>
        <w:t>B</w:t>
      </w:r>
      <w:r>
        <w:t>程序</w:t>
      </w:r>
      <w:r>
        <w:rPr>
          <w:rFonts w:hint="eastAsia"/>
        </w:rPr>
        <w:t>（</w:t>
      </w:r>
      <w:r>
        <w:t>项目类别代号</w:t>
      </w:r>
      <w:r>
        <w:t>:1</w:t>
      </w:r>
      <w:r>
        <w:rPr>
          <w:rFonts w:hint="eastAsia"/>
        </w:rPr>
        <w:t>）；</w:t>
      </w:r>
    </w:p>
    <w:p w:rsidR="00FD70C7" w:rsidRDefault="00795F87">
      <w:r>
        <w:rPr>
          <w:rFonts w:hint="eastAsia"/>
        </w:rPr>
        <w:t xml:space="preserve">    </w:t>
      </w:r>
      <w:r>
        <w:rPr>
          <w:rFonts w:asciiTheme="minorEastAsia" w:hAnsiTheme="minorEastAsia" w:hint="eastAsia"/>
        </w:rPr>
        <w:t>（二）</w:t>
      </w:r>
      <w:r>
        <w:t>等同采用或等效采用国际标准</w:t>
      </w:r>
      <w:r>
        <w:rPr>
          <w:rFonts w:hint="eastAsia"/>
        </w:rPr>
        <w:t>、</w:t>
      </w:r>
      <w:r>
        <w:t>国外先进标准制定</w:t>
      </w:r>
      <w:r>
        <w:rPr>
          <w:rFonts w:hint="eastAsia"/>
        </w:rPr>
        <w:t>团体标准</w:t>
      </w:r>
      <w:r>
        <w:t>的项目，可采用</w:t>
      </w:r>
      <w:r>
        <w:t>B</w:t>
      </w:r>
      <w:r>
        <w:t>程序</w:t>
      </w:r>
      <w:r>
        <w:rPr>
          <w:rFonts w:hint="eastAsia"/>
        </w:rPr>
        <w:t>（</w:t>
      </w:r>
      <w:r>
        <w:t>项目类别代号</w:t>
      </w:r>
      <w:r>
        <w:t>:2</w:t>
      </w:r>
      <w:r>
        <w:rPr>
          <w:rFonts w:hint="eastAsia"/>
        </w:rPr>
        <w:t>）；</w:t>
      </w:r>
      <w:r>
        <w:rPr>
          <w:rFonts w:hint="eastAsia"/>
        </w:rPr>
        <w:t xml:space="preserve"> </w:t>
      </w:r>
    </w:p>
    <w:p w:rsidR="00FD70C7" w:rsidRDefault="00795F87">
      <w:r>
        <w:rPr>
          <w:rFonts w:hint="eastAsia"/>
        </w:rPr>
        <w:t xml:space="preserve">    </w:t>
      </w:r>
      <w:r>
        <w:rPr>
          <w:rFonts w:asciiTheme="minorEastAsia" w:hAnsiTheme="minorEastAsia" w:hint="eastAsia"/>
        </w:rPr>
        <w:t>（三）</w:t>
      </w:r>
      <w:r>
        <w:t>因</w:t>
      </w:r>
      <w:r>
        <w:rPr>
          <w:rFonts w:hint="eastAsia"/>
        </w:rPr>
        <w:t>应对突发紧急事件制定</w:t>
      </w:r>
      <w:r>
        <w:t>的团体标准或现行</w:t>
      </w:r>
      <w:r>
        <w:rPr>
          <w:rFonts w:hint="eastAsia"/>
        </w:rPr>
        <w:t>团体标准</w:t>
      </w:r>
      <w:r>
        <w:t>的修订项目，可采用</w:t>
      </w:r>
      <w:r>
        <w:t>C</w:t>
      </w:r>
      <w:r>
        <w:t>程序或</w:t>
      </w:r>
      <w:r>
        <w:t>B</w:t>
      </w:r>
      <w:r>
        <w:t>程序</w:t>
      </w:r>
      <w:r>
        <w:rPr>
          <w:rFonts w:hint="eastAsia"/>
        </w:rPr>
        <w:t>（</w:t>
      </w:r>
      <w:r>
        <w:t>项目类别代号</w:t>
      </w:r>
      <w:r>
        <w:rPr>
          <w:rFonts w:hint="eastAsia"/>
        </w:rPr>
        <w:t>：</w:t>
      </w:r>
      <w:r>
        <w:rPr>
          <w:rFonts w:hint="eastAsia"/>
        </w:rPr>
        <w:t>3</w:t>
      </w:r>
      <w:r>
        <w:rPr>
          <w:rFonts w:hint="eastAsia"/>
        </w:rPr>
        <w:t>）；</w:t>
      </w:r>
      <w:r>
        <w:rPr>
          <w:rFonts w:hint="eastAsia"/>
        </w:rPr>
        <w:t xml:space="preserve"> </w:t>
      </w:r>
    </w:p>
    <w:p w:rsidR="00FD70C7" w:rsidRDefault="00795F87">
      <w:r>
        <w:rPr>
          <w:rFonts w:hint="eastAsia"/>
        </w:rPr>
        <w:t xml:space="preserve">    </w:t>
      </w:r>
      <w:r>
        <w:rPr>
          <w:rFonts w:asciiTheme="minorEastAsia" w:hAnsiTheme="minorEastAsia" w:hint="eastAsia"/>
        </w:rPr>
        <w:t>（四）</w:t>
      </w:r>
      <w:r>
        <w:t>等同采用或等效采用除以上之外的其他标准</w:t>
      </w:r>
      <w:r>
        <w:rPr>
          <w:rFonts w:hint="eastAsia"/>
        </w:rPr>
        <w:t>制定团体标准</w:t>
      </w:r>
      <w:r>
        <w:t>的项目，可采用</w:t>
      </w:r>
      <w:r>
        <w:t>B</w:t>
      </w:r>
      <w:r>
        <w:t>程序</w:t>
      </w:r>
      <w:r>
        <w:rPr>
          <w:rFonts w:hint="eastAsia"/>
        </w:rPr>
        <w:t>（</w:t>
      </w:r>
      <w:r>
        <w:t>项目类别代号</w:t>
      </w:r>
      <w:r>
        <w:t>:4</w:t>
      </w:r>
      <w:r>
        <w:rPr>
          <w:rFonts w:hint="eastAsia"/>
        </w:rPr>
        <w:t>）。</w:t>
      </w:r>
    </w:p>
    <w:p w:rsidR="00FD70C7" w:rsidRDefault="00795F87" w:rsidP="00786514">
      <w:pPr>
        <w:spacing w:beforeLines="100"/>
      </w:pPr>
      <w:r>
        <w:rPr>
          <w:rFonts w:hint="eastAsia"/>
        </w:rPr>
        <w:t xml:space="preserve">    </w:t>
      </w:r>
      <w:r>
        <w:rPr>
          <w:rFonts w:hint="eastAsia"/>
        </w:rPr>
        <w:t>第七十二条</w:t>
      </w:r>
      <w:r>
        <w:rPr>
          <w:rFonts w:hint="eastAsia"/>
        </w:rPr>
        <w:t xml:space="preserve">  </w:t>
      </w:r>
      <w:r>
        <w:t>申</w:t>
      </w:r>
      <w:r>
        <w:rPr>
          <w:rFonts w:hint="eastAsia"/>
        </w:rPr>
        <w:t>报</w:t>
      </w:r>
      <w:r>
        <w:t>快速程序的标准项目应在《</w:t>
      </w:r>
      <w:r>
        <w:rPr>
          <w:rFonts w:hint="eastAsia"/>
        </w:rPr>
        <w:t>中国针灸学会标准</w:t>
      </w:r>
      <w:r>
        <w:t>项目</w:t>
      </w:r>
      <w:r>
        <w:rPr>
          <w:rFonts w:hint="eastAsia"/>
        </w:rPr>
        <w:t>提案</w:t>
      </w:r>
      <w:r>
        <w:t>》的备注栏内说明理由并注明快速程序代号。</w:t>
      </w:r>
    </w:p>
    <w:p w:rsidR="00FD70C7" w:rsidRDefault="00795F87" w:rsidP="00786514">
      <w:pPr>
        <w:spacing w:beforeLines="100"/>
      </w:pPr>
      <w:r>
        <w:rPr>
          <w:rFonts w:hint="eastAsia"/>
        </w:rPr>
        <w:t xml:space="preserve">    </w:t>
      </w:r>
      <w:r>
        <w:rPr>
          <w:rFonts w:hint="eastAsia"/>
        </w:rPr>
        <w:t>第七十三条</w:t>
      </w:r>
      <w:r>
        <w:rPr>
          <w:rFonts w:hint="eastAsia"/>
        </w:rPr>
        <w:t xml:space="preserve">  </w:t>
      </w:r>
      <w:r>
        <w:t>快速程序代码由快速程序代号、程序类别代号和项目类别代号三部分组成</w:t>
      </w:r>
      <w:r>
        <w:rPr>
          <w:rFonts w:hint="eastAsia"/>
        </w:rPr>
        <w:t>。</w:t>
      </w:r>
    </w:p>
    <w:p w:rsidR="00FD70C7" w:rsidRDefault="00795F87">
      <w:r>
        <w:rPr>
          <w:rFonts w:hint="eastAsia"/>
        </w:rPr>
        <w:t xml:space="preserve">        </w:t>
      </w:r>
      <w:r>
        <w:rPr>
          <w:rFonts w:hint="eastAsia"/>
        </w:rPr>
        <w:t>示例：</w:t>
      </w:r>
    </w:p>
    <w:p w:rsidR="00FD70C7" w:rsidRDefault="00795F87">
      <w:pPr>
        <w:rPr>
          <w:rFonts w:ascii="Arial" w:eastAsia="仿宋_GB2312" w:hAnsi="Arial" w:cs="Arial"/>
          <w:color w:val="000000"/>
        </w:rPr>
      </w:pPr>
      <w:r>
        <w:rPr>
          <w:rFonts w:ascii="Arial" w:eastAsia="仿宋_GB2312" w:hAnsi="Arial" w:cs="Arial" w:hint="eastAsia"/>
          <w:color w:val="000000"/>
        </w:rPr>
        <w:t xml:space="preserve">             </w:t>
      </w:r>
      <w:r>
        <w:rPr>
          <w:rFonts w:ascii="Arial" w:eastAsia="仿宋_GB2312" w:hAnsi="Arial" w:cs="Arial"/>
          <w:noProof/>
          <w:color w:val="000000"/>
        </w:rPr>
        <w:drawing>
          <wp:inline distT="0" distB="0" distL="0" distR="0">
            <wp:extent cx="2443480" cy="939800"/>
            <wp:effectExtent l="19050" t="0" r="0" b="0"/>
            <wp:docPr id="3" name="图片 2" descr="images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ages001"/>
                    <pic:cNvPicPr>
                      <a:picLocks noChangeAspect="1"/>
                    </pic:cNvPicPr>
                  </pic:nvPicPr>
                  <pic:blipFill>
                    <a:blip r:embed="rId8" cstate="print"/>
                    <a:srcRect/>
                    <a:stretch>
                      <a:fillRect/>
                    </a:stretch>
                  </pic:blipFill>
                  <pic:spPr>
                    <a:xfrm>
                      <a:off x="0" y="0"/>
                      <a:ext cx="2450539" cy="942937"/>
                    </a:xfrm>
                    <a:prstGeom prst="rect">
                      <a:avLst/>
                    </a:prstGeom>
                    <a:noFill/>
                    <a:ln w="9525">
                      <a:noFill/>
                      <a:miter/>
                    </a:ln>
                  </pic:spPr>
                </pic:pic>
              </a:graphicData>
            </a:graphic>
          </wp:inline>
        </w:drawing>
      </w:r>
    </w:p>
    <w:p w:rsidR="00FD70C7" w:rsidRDefault="00795F87" w:rsidP="00786514">
      <w:pPr>
        <w:spacing w:beforeLines="100"/>
      </w:pPr>
      <w:r>
        <w:rPr>
          <w:rFonts w:hint="eastAsia"/>
        </w:rPr>
        <w:t xml:space="preserve">    </w:t>
      </w:r>
      <w:r>
        <w:rPr>
          <w:rFonts w:hint="eastAsia"/>
        </w:rPr>
        <w:t>第七十四条</w:t>
      </w:r>
      <w:r>
        <w:rPr>
          <w:rFonts w:hint="eastAsia"/>
        </w:rPr>
        <w:t xml:space="preserve">  </w:t>
      </w:r>
      <w:r>
        <w:t>在执行</w:t>
      </w:r>
      <w:r>
        <w:rPr>
          <w:rFonts w:hint="eastAsia"/>
        </w:rPr>
        <w:t>立项项目</w:t>
      </w:r>
      <w:r>
        <w:t>过程中，如需由快速程序转为正常程序，或由正常程序转为快速程序时，应按要求填写《</w:t>
      </w:r>
      <w:r>
        <w:rPr>
          <w:rFonts w:hint="eastAsia"/>
        </w:rPr>
        <w:t>中国针灸学会标准</w:t>
      </w:r>
      <w:r>
        <w:t>计划项目调整申请表》</w:t>
      </w:r>
      <w:r>
        <w:rPr>
          <w:rFonts w:hint="eastAsia"/>
        </w:rPr>
        <w:t>（见附录十五）</w:t>
      </w:r>
      <w:r>
        <w:t>，并按</w:t>
      </w:r>
      <w:r>
        <w:t>GB</w:t>
      </w:r>
      <w:r>
        <w:rPr>
          <w:rFonts w:hint="eastAsia"/>
        </w:rPr>
        <w:t>/</w:t>
      </w:r>
      <w:r>
        <w:t>T</w:t>
      </w:r>
      <w:r>
        <w:rPr>
          <w:rFonts w:hint="eastAsia"/>
        </w:rPr>
        <w:t xml:space="preserve"> </w:t>
      </w:r>
      <w:r>
        <w:t>16733</w:t>
      </w:r>
      <w:r>
        <w:rPr>
          <w:rFonts w:hint="eastAsia"/>
        </w:rPr>
        <w:t>与本实施细则</w:t>
      </w:r>
      <w:r>
        <w:t>的</w:t>
      </w:r>
      <w:r>
        <w:rPr>
          <w:rFonts w:hint="eastAsia"/>
        </w:rPr>
        <w:t>有关</w:t>
      </w:r>
      <w:r>
        <w:t>规定办理。</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第五章</w:t>
      </w:r>
      <w:r>
        <w:rPr>
          <w:rFonts w:ascii="黑体" w:eastAsia="黑体" w:hAnsi="黑体" w:hint="eastAsia"/>
          <w:b/>
          <w:sz w:val="24"/>
        </w:rPr>
        <w:t xml:space="preserve">  </w:t>
      </w:r>
      <w:r>
        <w:rPr>
          <w:rFonts w:ascii="黑体" w:eastAsia="黑体" w:hAnsi="黑体" w:hint="eastAsia"/>
          <w:b/>
          <w:sz w:val="24"/>
        </w:rPr>
        <w:t>标准实施</w:t>
      </w:r>
    </w:p>
    <w:p w:rsidR="00FD70C7" w:rsidRDefault="00795F87" w:rsidP="00786514">
      <w:pPr>
        <w:spacing w:beforeLines="100"/>
      </w:pPr>
      <w:r>
        <w:rPr>
          <w:rFonts w:hint="eastAsia"/>
        </w:rPr>
        <w:t xml:space="preserve">    </w:t>
      </w:r>
      <w:r>
        <w:rPr>
          <w:rFonts w:hint="eastAsia"/>
        </w:rPr>
        <w:t>第七十五条</w:t>
      </w:r>
      <w:r>
        <w:rPr>
          <w:rFonts w:hint="eastAsia"/>
        </w:rPr>
        <w:t xml:space="preserve">  </w:t>
      </w:r>
      <w:r>
        <w:rPr>
          <w:rFonts w:hint="eastAsia"/>
        </w:rPr>
        <w:t>学会标准由学会成员约定采用或按照本团体的规定供社会自愿采用。</w:t>
      </w:r>
    </w:p>
    <w:p w:rsidR="00FD70C7" w:rsidRDefault="00795F87">
      <w:r>
        <w:rPr>
          <w:rFonts w:hint="eastAsia"/>
        </w:rPr>
        <w:t xml:space="preserve">    </w:t>
      </w:r>
      <w:r>
        <w:rPr>
          <w:rFonts w:hint="eastAsia"/>
        </w:rPr>
        <w:t>学会负责本团体标准的推广与应用。</w:t>
      </w:r>
    </w:p>
    <w:p w:rsidR="00FD70C7" w:rsidRDefault="00795F87" w:rsidP="00786514">
      <w:pPr>
        <w:spacing w:beforeLines="100"/>
      </w:pPr>
      <w:r>
        <w:rPr>
          <w:rFonts w:hint="eastAsia"/>
        </w:rPr>
        <w:t xml:space="preserve">    </w:t>
      </w:r>
      <w:r>
        <w:rPr>
          <w:rFonts w:hint="eastAsia"/>
        </w:rPr>
        <w:t>第七十六条</w:t>
      </w:r>
      <w:r>
        <w:rPr>
          <w:rFonts w:hint="eastAsia"/>
        </w:rPr>
        <w:t xml:space="preserve">  </w:t>
      </w:r>
      <w:r>
        <w:rPr>
          <w:rFonts w:hint="eastAsia"/>
        </w:rPr>
        <w:t>工作组应建立标准实施信息反馈和评估机制，对实施满</w:t>
      </w:r>
      <w:r>
        <w:rPr>
          <w:rFonts w:hint="eastAsia"/>
        </w:rPr>
        <w:t>1</w:t>
      </w:r>
      <w:r>
        <w:rPr>
          <w:rFonts w:hint="eastAsia"/>
        </w:rPr>
        <w:t>年的本工作组制定的学会标准，应向学会标工委提交该标准实施评估情况报告，包括培训情况、应用情况、实施效果或效益等。</w:t>
      </w:r>
    </w:p>
    <w:p w:rsidR="00FD70C7" w:rsidRDefault="00795F87" w:rsidP="00786514">
      <w:pPr>
        <w:spacing w:beforeLines="100"/>
      </w:pPr>
      <w:r>
        <w:rPr>
          <w:rFonts w:hint="eastAsia"/>
        </w:rPr>
        <w:t xml:space="preserve">    </w:t>
      </w:r>
      <w:r>
        <w:rPr>
          <w:rFonts w:hint="eastAsia"/>
        </w:rPr>
        <w:t>第七十七条</w:t>
      </w:r>
      <w:r>
        <w:rPr>
          <w:rFonts w:hint="eastAsia"/>
        </w:rPr>
        <w:t xml:space="preserve">  </w:t>
      </w:r>
      <w:r>
        <w:rPr>
          <w:rFonts w:hint="eastAsia"/>
        </w:rPr>
        <w:t>学会标准实施效果良好，学会优先推荐有关奖励，符合国家标准、行业标准制定要求的，学会标准可以按相关程序转化为国家标准或行业标准。</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lastRenderedPageBreak/>
        <w:t>第六章</w:t>
      </w:r>
      <w:r>
        <w:rPr>
          <w:rFonts w:ascii="黑体" w:eastAsia="黑体" w:hAnsi="黑体" w:hint="eastAsia"/>
          <w:b/>
          <w:sz w:val="24"/>
        </w:rPr>
        <w:t xml:space="preserve">  </w:t>
      </w:r>
      <w:r>
        <w:rPr>
          <w:rFonts w:ascii="黑体" w:eastAsia="黑体" w:hAnsi="黑体" w:hint="eastAsia"/>
          <w:b/>
          <w:sz w:val="24"/>
        </w:rPr>
        <w:t>标准监督</w:t>
      </w:r>
    </w:p>
    <w:p w:rsidR="00FD70C7" w:rsidRDefault="00795F87" w:rsidP="00786514">
      <w:pPr>
        <w:spacing w:beforeLines="100"/>
      </w:pPr>
      <w:r>
        <w:rPr>
          <w:rFonts w:hint="eastAsia"/>
        </w:rPr>
        <w:t xml:space="preserve">    </w:t>
      </w:r>
      <w:r>
        <w:rPr>
          <w:rFonts w:hint="eastAsia"/>
        </w:rPr>
        <w:t>第七十八条</w:t>
      </w:r>
      <w:r>
        <w:rPr>
          <w:rFonts w:hint="eastAsia"/>
        </w:rPr>
        <w:t xml:space="preserve">  </w:t>
      </w:r>
      <w:r>
        <w:rPr>
          <w:rFonts w:hint="eastAsia"/>
        </w:rPr>
        <w:t>学会标工委应定期对学会标准的制定进行指导和监督，对学会标准的实施进行监督检查，对监督中发现的问题，责令限期改正；逾期不改正的，将公开通</w:t>
      </w:r>
      <w:r>
        <w:rPr>
          <w:rFonts w:hint="eastAsia"/>
        </w:rPr>
        <w:t>报，并按照有关规定，协同有关部门暂停涉事问题工作组及其组成人员的标准化工作。</w:t>
      </w:r>
    </w:p>
    <w:p w:rsidR="00FD70C7" w:rsidRDefault="00795F87" w:rsidP="00786514">
      <w:pPr>
        <w:spacing w:beforeLines="100"/>
      </w:pPr>
      <w:r>
        <w:rPr>
          <w:rFonts w:hint="eastAsia"/>
        </w:rPr>
        <w:t xml:space="preserve">    </w:t>
      </w:r>
      <w:r>
        <w:rPr>
          <w:rFonts w:hint="eastAsia"/>
        </w:rPr>
        <w:t>第七十九条</w:t>
      </w:r>
      <w:r>
        <w:rPr>
          <w:rFonts w:hint="eastAsia"/>
        </w:rPr>
        <w:t xml:space="preserve">  </w:t>
      </w:r>
      <w:r>
        <w:rPr>
          <w:rFonts w:hint="eastAsia"/>
        </w:rPr>
        <w:t>学会标工委应定期对学会标准质量开展评价，评价结果向社会公开。</w:t>
      </w:r>
      <w:r>
        <w:rPr>
          <w:rFonts w:hint="eastAsia"/>
        </w:rPr>
        <w:t xml:space="preserve"> </w:t>
      </w:r>
    </w:p>
    <w:p w:rsidR="00FD70C7" w:rsidRDefault="00795F87" w:rsidP="00786514">
      <w:pPr>
        <w:spacing w:beforeLines="100"/>
      </w:pPr>
      <w:r>
        <w:rPr>
          <w:rFonts w:hint="eastAsia"/>
        </w:rPr>
        <w:t xml:space="preserve">    </w:t>
      </w:r>
      <w:r>
        <w:rPr>
          <w:rFonts w:hint="eastAsia"/>
        </w:rPr>
        <w:t>第八十条</w:t>
      </w:r>
      <w:r>
        <w:rPr>
          <w:rFonts w:hint="eastAsia"/>
        </w:rPr>
        <w:t xml:space="preserve">  </w:t>
      </w:r>
      <w:r>
        <w:rPr>
          <w:rFonts w:hint="eastAsia"/>
        </w:rPr>
        <w:t>有下列情况之一的，协同有关部门对立项或发布的学会标准</w:t>
      </w:r>
      <w:r>
        <w:rPr>
          <w:rFonts w:asciiTheme="minorEastAsia" w:hAnsiTheme="minorEastAsia" w:hint="eastAsia"/>
        </w:rPr>
        <w:t>（项目）</w:t>
      </w:r>
      <w:r>
        <w:rPr>
          <w:rFonts w:hint="eastAsia"/>
        </w:rPr>
        <w:t>予以撤销：</w:t>
      </w:r>
    </w:p>
    <w:p w:rsidR="00FD70C7" w:rsidRDefault="00795F87">
      <w:r>
        <w:rPr>
          <w:rFonts w:hint="eastAsia"/>
        </w:rPr>
        <w:t xml:space="preserve">    </w:t>
      </w:r>
      <w:r>
        <w:rPr>
          <w:rFonts w:hint="eastAsia"/>
        </w:rPr>
        <w:t>（一）起草人或工作组隐瞒有关信息或者提供虚假信息，造成重大影响的；</w:t>
      </w:r>
    </w:p>
    <w:p w:rsidR="00FD70C7" w:rsidRDefault="00795F87">
      <w:r>
        <w:rPr>
          <w:rFonts w:hint="eastAsia"/>
        </w:rPr>
        <w:t xml:space="preserve">    </w:t>
      </w:r>
      <w:r>
        <w:rPr>
          <w:rFonts w:hint="eastAsia"/>
        </w:rPr>
        <w:t>（二）学会标准不符合有利于科学合理利用资源，推广科学技术成果，增强技术、产品的安全性、通用性，提高经济效益、社会效益、生态效益，做到技术上先进、经济上合理的；</w:t>
      </w:r>
    </w:p>
    <w:p w:rsidR="00FD70C7" w:rsidRDefault="00795F87">
      <w:r>
        <w:rPr>
          <w:rFonts w:hint="eastAsia"/>
        </w:rPr>
        <w:t xml:space="preserve">    </w:t>
      </w:r>
      <w:r>
        <w:rPr>
          <w:rFonts w:hint="eastAsia"/>
        </w:rPr>
        <w:t>（三</w:t>
      </w:r>
      <w:r>
        <w:rPr>
          <w:rFonts w:hint="eastAsia"/>
        </w:rPr>
        <w:t>）学会标准实施出现妨碍商品、服务自由流通等排除、限制市场竞争的行为。</w:t>
      </w:r>
    </w:p>
    <w:p w:rsidR="00FD70C7" w:rsidRDefault="00795F87">
      <w:r>
        <w:rPr>
          <w:rFonts w:hint="eastAsia"/>
        </w:rPr>
        <w:t xml:space="preserve">    </w:t>
      </w:r>
      <w:r>
        <w:rPr>
          <w:rFonts w:hint="eastAsia"/>
        </w:rPr>
        <w:t>（四）实施周期超过五年、未提交复审结论的</w:t>
      </w:r>
      <w:r>
        <w:rPr>
          <w:rFonts w:hint="eastAsia"/>
        </w:rPr>
        <w:t>;</w:t>
      </w:r>
    </w:p>
    <w:p w:rsidR="00FD70C7" w:rsidRDefault="00795F87">
      <w:r>
        <w:rPr>
          <w:rFonts w:hint="eastAsia"/>
        </w:rPr>
        <w:t xml:space="preserve">    </w:t>
      </w:r>
      <w:r>
        <w:rPr>
          <w:rFonts w:hint="eastAsia"/>
        </w:rPr>
        <w:t>（五）工作组申请撤销立项的；</w:t>
      </w:r>
    </w:p>
    <w:p w:rsidR="00FD70C7" w:rsidRDefault="00795F87">
      <w:r>
        <w:rPr>
          <w:rFonts w:hint="eastAsia"/>
        </w:rPr>
        <w:t xml:space="preserve">    </w:t>
      </w:r>
      <w:r>
        <w:rPr>
          <w:rFonts w:hint="eastAsia"/>
        </w:rPr>
        <w:t>（六）其他需要撤销立项的。</w:t>
      </w: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第七章</w:t>
      </w:r>
      <w:r>
        <w:rPr>
          <w:rFonts w:ascii="黑体" w:eastAsia="黑体" w:hAnsi="黑体" w:hint="eastAsia"/>
          <w:b/>
          <w:sz w:val="24"/>
        </w:rPr>
        <w:tab/>
        <w:t xml:space="preserve"> </w:t>
      </w:r>
      <w:r>
        <w:rPr>
          <w:rFonts w:ascii="黑体" w:eastAsia="黑体" w:hAnsi="黑体" w:hint="eastAsia"/>
          <w:b/>
          <w:sz w:val="24"/>
        </w:rPr>
        <w:t>经费保障</w:t>
      </w:r>
    </w:p>
    <w:p w:rsidR="00FD70C7" w:rsidRDefault="00795F87" w:rsidP="00786514">
      <w:pPr>
        <w:spacing w:beforeLines="100"/>
        <w:rPr>
          <w:rFonts w:ascii="Arial" w:eastAsia="仿宋_GB2312" w:hAnsi="Arial" w:cs="Arial"/>
          <w:color w:val="000000"/>
        </w:rPr>
      </w:pPr>
      <w:r>
        <w:rPr>
          <w:rFonts w:hint="eastAsia"/>
        </w:rPr>
        <w:t xml:space="preserve">    </w:t>
      </w:r>
      <w:r>
        <w:rPr>
          <w:rFonts w:hint="eastAsia"/>
        </w:rPr>
        <w:t>第八十一条</w:t>
      </w:r>
      <w:r>
        <w:rPr>
          <w:rFonts w:hint="eastAsia"/>
        </w:rPr>
        <w:t xml:space="preserve">  </w:t>
      </w:r>
      <w:r>
        <w:rPr>
          <w:rFonts w:hint="eastAsia"/>
        </w:rPr>
        <w:t>学会标准的制修订经费由编制单位与个人自筹解决。</w:t>
      </w:r>
    </w:p>
    <w:p w:rsidR="00FD70C7" w:rsidRDefault="00795F87" w:rsidP="00786514">
      <w:pPr>
        <w:spacing w:beforeLines="100"/>
      </w:pPr>
      <w:r>
        <w:rPr>
          <w:rFonts w:hint="eastAsia"/>
        </w:rPr>
        <w:t xml:space="preserve">    </w:t>
      </w:r>
      <w:r>
        <w:rPr>
          <w:rFonts w:hint="eastAsia"/>
        </w:rPr>
        <w:t>第八十二条</w:t>
      </w:r>
      <w:r>
        <w:rPr>
          <w:rFonts w:hint="eastAsia"/>
        </w:rPr>
        <w:t xml:space="preserve">  </w:t>
      </w:r>
      <w:r>
        <w:rPr>
          <w:rFonts w:hint="eastAsia"/>
        </w:rPr>
        <w:t>学会提倡多途径筹措学会标准制修订经费，鼓励针灸企业、医疗、教育、科研等单位积极参与学会标准的制修订工作，鼓励研究型课题把研制相关学会标准纳入其课题研究任务中。</w:t>
      </w:r>
    </w:p>
    <w:p w:rsidR="00FD70C7" w:rsidRDefault="00795F87" w:rsidP="00786514">
      <w:pPr>
        <w:spacing w:beforeLines="100"/>
      </w:pPr>
      <w:r>
        <w:rPr>
          <w:rFonts w:hint="eastAsia"/>
        </w:rPr>
        <w:t xml:space="preserve">    </w:t>
      </w:r>
      <w:r>
        <w:rPr>
          <w:rFonts w:hint="eastAsia"/>
        </w:rPr>
        <w:t>第八十三条</w:t>
      </w:r>
      <w:r>
        <w:rPr>
          <w:rFonts w:hint="eastAsia"/>
        </w:rPr>
        <w:t xml:space="preserve">  </w:t>
      </w:r>
      <w:r>
        <w:rPr>
          <w:rFonts w:hint="eastAsia"/>
        </w:rPr>
        <w:t>学会标准制修订经费是指</w:t>
      </w:r>
      <w:r>
        <w:rPr>
          <w:rFonts w:hint="eastAsia"/>
        </w:rPr>
        <w:t>学会标准项目研制过程中发生的各种经费，包括下列费用：</w:t>
      </w:r>
    </w:p>
    <w:p w:rsidR="00FD70C7" w:rsidRDefault="00795F87">
      <w:r>
        <w:rPr>
          <w:rFonts w:hint="eastAsia"/>
        </w:rPr>
        <w:t xml:space="preserve">    </w:t>
      </w:r>
      <w:r>
        <w:rPr>
          <w:rFonts w:hint="eastAsia"/>
        </w:rPr>
        <w:t>（</w:t>
      </w:r>
      <w:r>
        <w:rPr>
          <w:rFonts w:hint="eastAsia"/>
        </w:rPr>
        <w:t>1</w:t>
      </w:r>
      <w:r>
        <w:rPr>
          <w:rFonts w:hint="eastAsia"/>
        </w:rPr>
        <w:t>）形式审查费用、立项评审费用（包括会议费、专家审查劳务费及专家差旅、食宿费）、技术审查费用（包括会议费、专家审查劳务费及专家差旅、食宿费）、出版费用、会议材料费用、相关办公耗材费用等学会标准制修订</w:t>
      </w:r>
      <w:r>
        <w:t>服务费</w:t>
      </w:r>
      <w:r>
        <w:rPr>
          <w:rFonts w:hint="eastAsia"/>
        </w:rPr>
        <w:t>用；</w:t>
      </w:r>
    </w:p>
    <w:p w:rsidR="00FD70C7" w:rsidRDefault="00795F87">
      <w:r>
        <w:rPr>
          <w:rFonts w:hint="eastAsia"/>
        </w:rPr>
        <w:t xml:space="preserve">    </w:t>
      </w:r>
      <w:r>
        <w:rPr>
          <w:rFonts w:hint="eastAsia"/>
        </w:rPr>
        <w:t>（</w:t>
      </w:r>
      <w:r>
        <w:rPr>
          <w:rFonts w:hint="eastAsia"/>
        </w:rPr>
        <w:t>2</w:t>
      </w:r>
      <w:r>
        <w:rPr>
          <w:rFonts w:hint="eastAsia"/>
        </w:rPr>
        <w:t>）学会标准项目在调研、实验验证、测试、编写及其修改完善等过程中发生的各种研究与编制费用。</w:t>
      </w:r>
    </w:p>
    <w:p w:rsidR="00FD70C7" w:rsidRDefault="00795F87">
      <w:r>
        <w:rPr>
          <w:rFonts w:hint="eastAsia"/>
        </w:rPr>
        <w:t xml:space="preserve">    </w:t>
      </w:r>
      <w:r>
        <w:rPr>
          <w:rFonts w:hint="eastAsia"/>
        </w:rPr>
        <w:t>（</w:t>
      </w:r>
      <w:r>
        <w:rPr>
          <w:rFonts w:hint="eastAsia"/>
        </w:rPr>
        <w:t>3</w:t>
      </w:r>
      <w:r>
        <w:rPr>
          <w:rFonts w:hint="eastAsia"/>
        </w:rPr>
        <w:t>）学会标准宣贯等所需的费用。</w:t>
      </w:r>
    </w:p>
    <w:p w:rsidR="00FD70C7" w:rsidRDefault="00795F87" w:rsidP="00786514">
      <w:pPr>
        <w:spacing w:beforeLines="100"/>
      </w:pPr>
      <w:r>
        <w:rPr>
          <w:rFonts w:hint="eastAsia"/>
        </w:rPr>
        <w:t xml:space="preserve">    </w:t>
      </w:r>
      <w:r>
        <w:rPr>
          <w:rFonts w:hint="eastAsia"/>
        </w:rPr>
        <w:t>第八十四条</w:t>
      </w:r>
      <w:r>
        <w:rPr>
          <w:rFonts w:hint="eastAsia"/>
        </w:rPr>
        <w:t xml:space="preserve">  </w:t>
      </w:r>
      <w:r>
        <w:rPr>
          <w:rFonts w:hint="eastAsia"/>
        </w:rPr>
        <w:t>学会标准制修订经费是用于学会标准的制修订上，专款专用，不得假借制修订学会</w:t>
      </w:r>
      <w:r>
        <w:rPr>
          <w:rFonts w:hint="eastAsia"/>
        </w:rPr>
        <w:t>标准之名敛财，也不得将学会标准制修订经费挪作他用。</w:t>
      </w:r>
    </w:p>
    <w:p w:rsidR="00FD70C7" w:rsidRDefault="00795F87" w:rsidP="00786514">
      <w:pPr>
        <w:spacing w:beforeLines="100"/>
      </w:pPr>
      <w:r>
        <w:rPr>
          <w:rFonts w:hint="eastAsia"/>
        </w:rPr>
        <w:t xml:space="preserve">    </w:t>
      </w:r>
      <w:r>
        <w:rPr>
          <w:rFonts w:hint="eastAsia"/>
        </w:rPr>
        <w:t>第八十五条</w:t>
      </w:r>
      <w:r>
        <w:rPr>
          <w:rFonts w:hint="eastAsia"/>
        </w:rPr>
        <w:t xml:space="preserve">  </w:t>
      </w:r>
      <w:r>
        <w:rPr>
          <w:rFonts w:hint="eastAsia"/>
        </w:rPr>
        <w:t>学会标准制修订经费使用应符合学会标准制修订服务协议（见附录十六）规定的要求，学会标准制修订须由当事方签订学会标准制修订服务协议；学会标准制修订服务协议应在学会标准项目提案立项评审前签订。</w:t>
      </w:r>
    </w:p>
    <w:p w:rsidR="00FD70C7" w:rsidRDefault="00FD70C7">
      <w:pPr>
        <w:rPr>
          <w:rFonts w:ascii="黑体" w:eastAsia="黑体" w:hAnsi="黑体"/>
          <w:szCs w:val="21"/>
        </w:rPr>
      </w:pPr>
    </w:p>
    <w:p w:rsidR="00FD70C7" w:rsidRDefault="00795F87" w:rsidP="00786514">
      <w:pPr>
        <w:spacing w:beforeLines="100" w:afterLines="100"/>
        <w:jc w:val="center"/>
        <w:rPr>
          <w:rFonts w:ascii="黑体" w:eastAsia="黑体" w:hAnsi="黑体"/>
          <w:b/>
          <w:sz w:val="24"/>
        </w:rPr>
      </w:pPr>
      <w:r>
        <w:rPr>
          <w:rFonts w:ascii="黑体" w:eastAsia="黑体" w:hAnsi="黑体" w:hint="eastAsia"/>
          <w:b/>
          <w:sz w:val="24"/>
        </w:rPr>
        <w:t>第八章</w:t>
      </w:r>
      <w:r>
        <w:rPr>
          <w:rFonts w:ascii="黑体" w:eastAsia="黑体" w:hAnsi="黑体" w:hint="eastAsia"/>
          <w:b/>
          <w:sz w:val="24"/>
        </w:rPr>
        <w:tab/>
        <w:t xml:space="preserve"> </w:t>
      </w:r>
      <w:r>
        <w:rPr>
          <w:rFonts w:ascii="黑体" w:eastAsia="黑体" w:hAnsi="黑体" w:hint="eastAsia"/>
          <w:b/>
          <w:sz w:val="24"/>
        </w:rPr>
        <w:t>附则</w:t>
      </w:r>
    </w:p>
    <w:p w:rsidR="00FD70C7" w:rsidRDefault="00795F87" w:rsidP="00786514">
      <w:pPr>
        <w:spacing w:beforeLines="100"/>
      </w:pPr>
      <w:r>
        <w:rPr>
          <w:rFonts w:hint="eastAsia"/>
        </w:rPr>
        <w:t xml:space="preserve">    </w:t>
      </w:r>
      <w:r>
        <w:rPr>
          <w:rFonts w:hint="eastAsia"/>
        </w:rPr>
        <w:t>第八十六条</w:t>
      </w:r>
      <w:r>
        <w:rPr>
          <w:rFonts w:hint="eastAsia"/>
        </w:rPr>
        <w:t xml:space="preserve">  </w:t>
      </w:r>
      <w:r>
        <w:rPr>
          <w:rFonts w:hint="eastAsia"/>
        </w:rPr>
        <w:t>学会标准属科技成果，对技术水平高、取得显著效益的学会标准，可纳入学会的科技进步奖励范围，予以奖励。</w:t>
      </w:r>
    </w:p>
    <w:p w:rsidR="00FD70C7" w:rsidRDefault="00795F87" w:rsidP="00786514">
      <w:pPr>
        <w:spacing w:beforeLines="100"/>
      </w:pPr>
      <w:r>
        <w:rPr>
          <w:rFonts w:hint="eastAsia"/>
        </w:rPr>
        <w:lastRenderedPageBreak/>
        <w:t xml:space="preserve">    </w:t>
      </w:r>
      <w:r>
        <w:rPr>
          <w:rFonts w:hint="eastAsia"/>
        </w:rPr>
        <w:t>第八十七条</w:t>
      </w:r>
      <w:r>
        <w:rPr>
          <w:rFonts w:hint="eastAsia"/>
        </w:rPr>
        <w:t xml:space="preserve">  </w:t>
      </w:r>
      <w:r>
        <w:rPr>
          <w:rFonts w:hint="eastAsia"/>
        </w:rPr>
        <w:t>学会标准涉及知识产权的处置规则，按学会标准管理办法及相关规定另行制定相关标准。</w:t>
      </w:r>
    </w:p>
    <w:p w:rsidR="00FD70C7" w:rsidRDefault="00795F87" w:rsidP="00786514">
      <w:pPr>
        <w:spacing w:beforeLines="100"/>
      </w:pPr>
      <w:r>
        <w:rPr>
          <w:rFonts w:hint="eastAsia"/>
        </w:rPr>
        <w:t xml:space="preserve">    </w:t>
      </w:r>
      <w:r>
        <w:rPr>
          <w:rFonts w:hint="eastAsia"/>
        </w:rPr>
        <w:t>第八十八条</w:t>
      </w:r>
      <w:r>
        <w:rPr>
          <w:rFonts w:hint="eastAsia"/>
        </w:rPr>
        <w:t xml:space="preserve">  </w:t>
      </w:r>
      <w:r>
        <w:rPr>
          <w:rFonts w:hint="eastAsia"/>
        </w:rPr>
        <w:t>学会标准与其它层级标准之间的相互转化规则，按学会标准管理办法及相关规定另行制定相关标准。</w:t>
      </w:r>
    </w:p>
    <w:p w:rsidR="00FD70C7" w:rsidRDefault="00795F87" w:rsidP="00786514">
      <w:pPr>
        <w:spacing w:beforeLines="100"/>
      </w:pPr>
      <w:r>
        <w:rPr>
          <w:rFonts w:hint="eastAsia"/>
        </w:rPr>
        <w:t xml:space="preserve">    </w:t>
      </w:r>
      <w:r>
        <w:rPr>
          <w:rFonts w:hint="eastAsia"/>
        </w:rPr>
        <w:t>第八十九条</w:t>
      </w:r>
      <w:r>
        <w:rPr>
          <w:rFonts w:hint="eastAsia"/>
        </w:rPr>
        <w:t xml:space="preserve">  </w:t>
      </w:r>
      <w:r>
        <w:rPr>
          <w:rFonts w:hint="eastAsia"/>
        </w:rPr>
        <w:t>本实施细则未规定的内容，参照学会标准管理办法、《团体标准管理规定》执行，本实施细则与学会标准管理办法规定不一致的地方，以本实施细则的规定为准。</w:t>
      </w:r>
    </w:p>
    <w:p w:rsidR="00FD70C7" w:rsidRDefault="00795F87" w:rsidP="00786514">
      <w:pPr>
        <w:spacing w:beforeLines="100"/>
      </w:pPr>
      <w:r>
        <w:rPr>
          <w:rFonts w:hint="eastAsia"/>
        </w:rPr>
        <w:t xml:space="preserve">    </w:t>
      </w:r>
      <w:r>
        <w:rPr>
          <w:rFonts w:hint="eastAsia"/>
        </w:rPr>
        <w:t>第九十条</w:t>
      </w:r>
      <w:r>
        <w:rPr>
          <w:rFonts w:hint="eastAsia"/>
        </w:rPr>
        <w:t xml:space="preserve">  </w:t>
      </w:r>
      <w:r>
        <w:rPr>
          <w:rFonts w:hint="eastAsia"/>
        </w:rPr>
        <w:t>本实施细则由学会标工委负责解释。</w:t>
      </w:r>
    </w:p>
    <w:p w:rsidR="00FD70C7" w:rsidRDefault="00795F87" w:rsidP="00786514">
      <w:pPr>
        <w:spacing w:beforeLines="100"/>
      </w:pPr>
      <w:r>
        <w:rPr>
          <w:rFonts w:hint="eastAsia"/>
        </w:rPr>
        <w:t xml:space="preserve">    </w:t>
      </w:r>
      <w:r>
        <w:rPr>
          <w:rFonts w:hint="eastAsia"/>
        </w:rPr>
        <w:t>第九十一条</w:t>
      </w:r>
      <w:r>
        <w:rPr>
          <w:rFonts w:hint="eastAsia"/>
        </w:rPr>
        <w:t xml:space="preserve">  </w:t>
      </w:r>
      <w:r>
        <w:rPr>
          <w:rFonts w:hint="eastAsia"/>
        </w:rPr>
        <w:t>本实施细则自发布之日起实施。</w:t>
      </w:r>
    </w:p>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附录一</w:t>
      </w:r>
    </w:p>
    <w:p w:rsidR="00FD70C7" w:rsidRDefault="00795F87" w:rsidP="00786514">
      <w:pPr>
        <w:spacing w:afterLines="200"/>
        <w:jc w:val="center"/>
        <w:rPr>
          <w:b/>
        </w:rPr>
      </w:pPr>
      <w:r>
        <w:rPr>
          <w:rFonts w:hint="eastAsia"/>
          <w:b/>
        </w:rPr>
        <w:t>中国针灸学会标准项目提案</w:t>
      </w:r>
    </w:p>
    <w:p w:rsidR="00FD70C7" w:rsidRDefault="00795F87" w:rsidP="00786514">
      <w:pPr>
        <w:spacing w:beforeLines="100" w:afterLines="100"/>
        <w:rPr>
          <w:b/>
        </w:rPr>
      </w:pPr>
      <w:r>
        <w:rPr>
          <w:rFonts w:hint="eastAsia"/>
          <w:b/>
        </w:rPr>
        <w:t xml:space="preserve">1  </w:t>
      </w:r>
      <w:r>
        <w:rPr>
          <w:rFonts w:hint="eastAsia"/>
          <w:b/>
        </w:rPr>
        <w:t>项目提案体例</w:t>
      </w:r>
    </w:p>
    <w:p w:rsidR="00FD70C7" w:rsidRDefault="00795F87">
      <w:r>
        <w:rPr>
          <w:rFonts w:hint="eastAsia"/>
        </w:rPr>
        <w:t xml:space="preserve">    </w:t>
      </w:r>
      <w:r>
        <w:rPr>
          <w:rFonts w:hint="eastAsia"/>
        </w:rPr>
        <w:t>中国针灸学会标准项目提案（简称项目提案）应有一定体例。</w:t>
      </w:r>
    </w:p>
    <w:p w:rsidR="00FD70C7" w:rsidRDefault="00795F87" w:rsidP="00786514">
      <w:pPr>
        <w:spacing w:beforeLines="100" w:afterLines="100"/>
        <w:rPr>
          <w:b/>
        </w:rPr>
      </w:pPr>
      <w:r>
        <w:rPr>
          <w:rFonts w:hint="eastAsia"/>
          <w:b/>
        </w:rPr>
        <w:t xml:space="preserve">2  </w:t>
      </w:r>
      <w:r>
        <w:rPr>
          <w:rFonts w:hint="eastAsia"/>
          <w:b/>
        </w:rPr>
        <w:t>项目提案体例的保持</w:t>
      </w:r>
    </w:p>
    <w:p w:rsidR="00FD70C7" w:rsidRDefault="00795F87" w:rsidP="00786514">
      <w:pPr>
        <w:spacing w:beforeLines="100" w:afterLines="100"/>
        <w:rPr>
          <w:b/>
        </w:rPr>
      </w:pPr>
      <w:r>
        <w:rPr>
          <w:rFonts w:hint="eastAsia"/>
        </w:rPr>
        <w:t xml:space="preserve">    </w:t>
      </w:r>
      <w:r>
        <w:rPr>
          <w:rFonts w:hint="eastAsia"/>
        </w:rPr>
        <w:t>项目提案体例应保持相对的稳定性，需要更改的，按修订、更改的程序办理。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项目提案格式</w:t>
      </w:r>
    </w:p>
    <w:p w:rsidR="00FD70C7" w:rsidRDefault="00795F87" w:rsidP="00786514">
      <w:pPr>
        <w:spacing w:afterLines="200"/>
      </w:pPr>
      <w:r>
        <w:rPr>
          <w:rFonts w:hint="eastAsia"/>
        </w:rPr>
        <w:t xml:space="preserve">    </w:t>
      </w:r>
      <w:r>
        <w:rPr>
          <w:rFonts w:hint="eastAsia"/>
        </w:rPr>
        <w:t>项目提案体例格式见表</w:t>
      </w:r>
      <w:r>
        <w:rPr>
          <w:rFonts w:hint="eastAsia"/>
        </w:rPr>
        <w:t>1</w:t>
      </w:r>
      <w:r>
        <w:rPr>
          <w:rFonts w:hint="eastAsia"/>
        </w:rPr>
        <w:t>。</w:t>
      </w:r>
    </w:p>
    <w:p w:rsidR="00FD70C7" w:rsidRDefault="00795F87">
      <w:pPr>
        <w:spacing w:before="120"/>
        <w:jc w:val="center"/>
        <w:rPr>
          <w:b/>
        </w:rPr>
      </w:pPr>
      <w:r>
        <w:rPr>
          <w:rFonts w:hint="eastAsia"/>
          <w:b/>
        </w:rPr>
        <w:t>表</w:t>
      </w:r>
      <w:r>
        <w:rPr>
          <w:rFonts w:hint="eastAsia"/>
          <w:b/>
        </w:rPr>
        <w:t xml:space="preserve">1  </w:t>
      </w:r>
      <w:r>
        <w:rPr>
          <w:rFonts w:hint="eastAsia"/>
          <w:b/>
        </w:rPr>
        <w:t>中国针灸</w:t>
      </w:r>
      <w:r>
        <w:rPr>
          <w:b/>
        </w:rPr>
        <w:t>学会标准项目提案</w:t>
      </w: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6"/>
        <w:gridCol w:w="238"/>
        <w:gridCol w:w="661"/>
        <w:gridCol w:w="660"/>
        <w:gridCol w:w="515"/>
        <w:gridCol w:w="76"/>
        <w:gridCol w:w="69"/>
        <w:gridCol w:w="89"/>
        <w:gridCol w:w="572"/>
        <w:gridCol w:w="122"/>
        <w:gridCol w:w="103"/>
        <w:gridCol w:w="295"/>
        <w:gridCol w:w="140"/>
        <w:gridCol w:w="390"/>
        <w:gridCol w:w="270"/>
        <w:gridCol w:w="88"/>
        <w:gridCol w:w="103"/>
        <w:gridCol w:w="472"/>
        <w:gridCol w:w="153"/>
        <w:gridCol w:w="248"/>
        <w:gridCol w:w="289"/>
        <w:gridCol w:w="179"/>
        <w:gridCol w:w="240"/>
        <w:gridCol w:w="165"/>
        <w:gridCol w:w="165"/>
        <w:gridCol w:w="414"/>
        <w:gridCol w:w="294"/>
        <w:gridCol w:w="873"/>
      </w:tblGrid>
      <w:tr w:rsidR="00FD70C7">
        <w:trPr>
          <w:trHeight w:val="456"/>
          <w:jc w:val="center"/>
        </w:trPr>
        <w:tc>
          <w:tcPr>
            <w:tcW w:w="1615" w:type="dxa"/>
            <w:gridSpan w:val="3"/>
            <w:vAlign w:val="center"/>
          </w:tcPr>
          <w:p w:rsidR="00FD70C7" w:rsidRDefault="00795F87">
            <w:pPr>
              <w:jc w:val="center"/>
              <w:rPr>
                <w:rFonts w:hAnsi="Times New Roman"/>
                <w:sz w:val="18"/>
                <w:szCs w:val="18"/>
              </w:rPr>
            </w:pPr>
            <w:r>
              <w:rPr>
                <w:rFonts w:hAnsi="Times New Roman"/>
                <w:sz w:val="18"/>
                <w:szCs w:val="18"/>
              </w:rPr>
              <w:t>*</w:t>
            </w:r>
            <w:r>
              <w:rPr>
                <w:rFonts w:hAnsi="Times New Roman"/>
                <w:sz w:val="18"/>
                <w:szCs w:val="18"/>
              </w:rPr>
              <w:t>项目名称</w:t>
            </w:r>
            <w:r>
              <w:rPr>
                <w:rFonts w:hAnsi="Times New Roman"/>
                <w:sz w:val="18"/>
                <w:szCs w:val="18"/>
                <w:vertAlign w:val="superscript"/>
              </w:rPr>
              <w:t>1</w:t>
            </w:r>
          </w:p>
          <w:p w:rsidR="00FD70C7" w:rsidRDefault="00795F87">
            <w:pPr>
              <w:ind w:hanging="13"/>
              <w:jc w:val="center"/>
              <w:rPr>
                <w:rFonts w:hAnsi="Times New Roman"/>
                <w:sz w:val="18"/>
                <w:szCs w:val="18"/>
              </w:rPr>
            </w:pPr>
            <w:r>
              <w:rPr>
                <w:rFonts w:hAnsi="Times New Roman"/>
                <w:sz w:val="18"/>
                <w:szCs w:val="18"/>
              </w:rPr>
              <w:t>(</w:t>
            </w:r>
            <w:r>
              <w:rPr>
                <w:rFonts w:hAnsi="Times New Roman"/>
                <w:sz w:val="18"/>
                <w:szCs w:val="18"/>
              </w:rPr>
              <w:t>中文</w:t>
            </w:r>
            <w:r>
              <w:rPr>
                <w:rFonts w:hAnsi="Times New Roman"/>
                <w:sz w:val="18"/>
                <w:szCs w:val="18"/>
              </w:rPr>
              <w:t>)</w:t>
            </w:r>
          </w:p>
        </w:tc>
        <w:tc>
          <w:tcPr>
            <w:tcW w:w="3964" w:type="dxa"/>
            <w:gridSpan w:val="15"/>
            <w:vAlign w:val="center"/>
          </w:tcPr>
          <w:p w:rsidR="00FD70C7" w:rsidRDefault="00FD70C7">
            <w:pPr>
              <w:rPr>
                <w:rFonts w:hAnsi="Times New Roman"/>
                <w:sz w:val="18"/>
                <w:szCs w:val="18"/>
              </w:rPr>
            </w:pPr>
          </w:p>
        </w:tc>
        <w:tc>
          <w:tcPr>
            <w:tcW w:w="1439" w:type="dxa"/>
            <w:gridSpan w:val="7"/>
            <w:vAlign w:val="center"/>
          </w:tcPr>
          <w:p w:rsidR="00FD70C7" w:rsidRDefault="00795F87">
            <w:pPr>
              <w:jc w:val="center"/>
              <w:rPr>
                <w:rFonts w:hAnsi="Times New Roman"/>
                <w:sz w:val="18"/>
                <w:szCs w:val="18"/>
              </w:rPr>
            </w:pPr>
            <w:r>
              <w:rPr>
                <w:rFonts w:hAnsi="Times New Roman"/>
                <w:sz w:val="18"/>
                <w:szCs w:val="18"/>
              </w:rPr>
              <w:t>*</w:t>
            </w:r>
            <w:r>
              <w:rPr>
                <w:rFonts w:hAnsi="Times New Roman"/>
                <w:sz w:val="18"/>
                <w:szCs w:val="18"/>
              </w:rPr>
              <w:t>项目名称</w:t>
            </w:r>
          </w:p>
          <w:p w:rsidR="00FD70C7" w:rsidRDefault="00795F87">
            <w:pPr>
              <w:jc w:val="center"/>
              <w:rPr>
                <w:rFonts w:hAnsi="Times New Roman"/>
                <w:sz w:val="18"/>
                <w:szCs w:val="18"/>
              </w:rPr>
            </w:pPr>
            <w:r>
              <w:rPr>
                <w:rFonts w:hAnsi="Times New Roman"/>
                <w:sz w:val="18"/>
                <w:szCs w:val="18"/>
              </w:rPr>
              <w:t>(</w:t>
            </w:r>
            <w:r>
              <w:rPr>
                <w:rFonts w:hAnsi="Times New Roman"/>
                <w:sz w:val="18"/>
                <w:szCs w:val="18"/>
              </w:rPr>
              <w:t>英文</w:t>
            </w:r>
            <w:r>
              <w:rPr>
                <w:rFonts w:hAnsi="Times New Roman"/>
                <w:sz w:val="18"/>
                <w:szCs w:val="18"/>
              </w:rPr>
              <w:t>)</w:t>
            </w:r>
          </w:p>
        </w:tc>
        <w:tc>
          <w:tcPr>
            <w:tcW w:w="1581" w:type="dxa"/>
            <w:gridSpan w:val="3"/>
            <w:vAlign w:val="center"/>
          </w:tcPr>
          <w:p w:rsidR="00FD70C7" w:rsidRDefault="00FD70C7">
            <w:pPr>
              <w:rPr>
                <w:rFonts w:hAnsi="Times New Roman"/>
                <w:sz w:val="18"/>
                <w:szCs w:val="18"/>
              </w:rPr>
            </w:pPr>
          </w:p>
        </w:tc>
      </w:tr>
      <w:tr w:rsidR="00FD70C7">
        <w:trPr>
          <w:cantSplit/>
          <w:trHeight w:val="435"/>
          <w:jc w:val="center"/>
        </w:trPr>
        <w:tc>
          <w:tcPr>
            <w:tcW w:w="1615" w:type="dxa"/>
            <w:gridSpan w:val="3"/>
            <w:vAlign w:val="center"/>
          </w:tcPr>
          <w:p w:rsidR="00FD70C7" w:rsidRDefault="00795F87">
            <w:pPr>
              <w:jc w:val="center"/>
              <w:rPr>
                <w:rFonts w:hAnsi="Times New Roman"/>
                <w:sz w:val="18"/>
                <w:szCs w:val="18"/>
              </w:rPr>
            </w:pPr>
            <w:r>
              <w:rPr>
                <w:rFonts w:hAnsi="Times New Roman"/>
                <w:sz w:val="18"/>
                <w:szCs w:val="18"/>
              </w:rPr>
              <w:t>*</w:t>
            </w:r>
            <w:r>
              <w:rPr>
                <w:rFonts w:hAnsi="Times New Roman"/>
                <w:sz w:val="18"/>
                <w:szCs w:val="18"/>
              </w:rPr>
              <w:t>制定或修订</w:t>
            </w:r>
            <w:r>
              <w:rPr>
                <w:rFonts w:hAnsi="Times New Roman"/>
                <w:sz w:val="18"/>
                <w:szCs w:val="18"/>
                <w:vertAlign w:val="superscript"/>
              </w:rPr>
              <w:t>2</w:t>
            </w:r>
          </w:p>
        </w:tc>
        <w:tc>
          <w:tcPr>
            <w:tcW w:w="1175" w:type="dxa"/>
            <w:gridSpan w:val="2"/>
            <w:vAlign w:val="center"/>
          </w:tcPr>
          <w:p w:rsidR="00FD70C7" w:rsidRDefault="00795F87">
            <w:pPr>
              <w:rPr>
                <w:rFonts w:hAnsi="Times New Roman"/>
                <w:sz w:val="18"/>
                <w:szCs w:val="18"/>
              </w:rPr>
            </w:pPr>
            <w:r>
              <w:rPr>
                <w:rFonts w:hAnsi="Times New Roman"/>
                <w:sz w:val="18"/>
                <w:szCs w:val="18"/>
              </w:rPr>
              <w:t>制定</w:t>
            </w:r>
          </w:p>
        </w:tc>
        <w:tc>
          <w:tcPr>
            <w:tcW w:w="928" w:type="dxa"/>
            <w:gridSpan w:val="5"/>
            <w:vAlign w:val="center"/>
          </w:tcPr>
          <w:p w:rsidR="00FD70C7" w:rsidRDefault="00FD70C7">
            <w:pPr>
              <w:rPr>
                <w:rFonts w:hAnsi="Times New Roman"/>
                <w:sz w:val="18"/>
                <w:szCs w:val="18"/>
              </w:rPr>
            </w:pPr>
          </w:p>
        </w:tc>
        <w:tc>
          <w:tcPr>
            <w:tcW w:w="928" w:type="dxa"/>
            <w:gridSpan w:val="4"/>
            <w:vAlign w:val="center"/>
          </w:tcPr>
          <w:p w:rsidR="00FD70C7" w:rsidRDefault="00795F87">
            <w:pPr>
              <w:rPr>
                <w:rFonts w:hAnsi="Times New Roman"/>
                <w:sz w:val="18"/>
                <w:szCs w:val="18"/>
              </w:rPr>
            </w:pPr>
            <w:r>
              <w:rPr>
                <w:rFonts w:hAnsi="Times New Roman"/>
                <w:sz w:val="18"/>
                <w:szCs w:val="18"/>
              </w:rPr>
              <w:t>修订</w:t>
            </w:r>
          </w:p>
        </w:tc>
        <w:tc>
          <w:tcPr>
            <w:tcW w:w="933" w:type="dxa"/>
            <w:gridSpan w:val="4"/>
            <w:vAlign w:val="center"/>
          </w:tcPr>
          <w:p w:rsidR="00FD70C7" w:rsidRDefault="00FD70C7">
            <w:pPr>
              <w:rPr>
                <w:rFonts w:hAnsi="Times New Roman"/>
                <w:sz w:val="18"/>
                <w:szCs w:val="18"/>
              </w:rPr>
            </w:pPr>
          </w:p>
        </w:tc>
        <w:tc>
          <w:tcPr>
            <w:tcW w:w="1439" w:type="dxa"/>
            <w:gridSpan w:val="7"/>
            <w:vAlign w:val="center"/>
          </w:tcPr>
          <w:p w:rsidR="00FD70C7" w:rsidRDefault="00795F87">
            <w:pPr>
              <w:jc w:val="center"/>
              <w:rPr>
                <w:rFonts w:hAnsi="Times New Roman"/>
                <w:sz w:val="18"/>
                <w:szCs w:val="18"/>
              </w:rPr>
            </w:pPr>
            <w:r>
              <w:rPr>
                <w:rFonts w:hAnsi="Times New Roman"/>
                <w:sz w:val="18"/>
                <w:szCs w:val="18"/>
              </w:rPr>
              <w:t>被修订标准号</w:t>
            </w:r>
          </w:p>
        </w:tc>
        <w:tc>
          <w:tcPr>
            <w:tcW w:w="1581" w:type="dxa"/>
            <w:gridSpan w:val="3"/>
            <w:vAlign w:val="center"/>
          </w:tcPr>
          <w:p w:rsidR="00FD70C7" w:rsidRDefault="00FD70C7">
            <w:pPr>
              <w:rPr>
                <w:rFonts w:hAnsi="Times New Roman"/>
                <w:sz w:val="18"/>
                <w:szCs w:val="18"/>
              </w:rPr>
            </w:pPr>
          </w:p>
        </w:tc>
      </w:tr>
      <w:tr w:rsidR="00FD70C7">
        <w:trPr>
          <w:cantSplit/>
          <w:trHeight w:val="439"/>
          <w:jc w:val="center"/>
        </w:trPr>
        <w:tc>
          <w:tcPr>
            <w:tcW w:w="1615" w:type="dxa"/>
            <w:gridSpan w:val="3"/>
            <w:vAlign w:val="center"/>
          </w:tcPr>
          <w:p w:rsidR="00FD70C7" w:rsidRDefault="00795F87">
            <w:pPr>
              <w:jc w:val="center"/>
              <w:rPr>
                <w:rFonts w:hAnsi="Times New Roman"/>
                <w:sz w:val="18"/>
                <w:szCs w:val="18"/>
              </w:rPr>
            </w:pPr>
            <w:r>
              <w:rPr>
                <w:rFonts w:hAnsi="Times New Roman"/>
                <w:sz w:val="18"/>
                <w:szCs w:val="18"/>
              </w:rPr>
              <w:t>采用国际标准</w:t>
            </w:r>
            <w:r>
              <w:rPr>
                <w:rFonts w:hAnsi="Times New Roman"/>
                <w:sz w:val="18"/>
                <w:szCs w:val="18"/>
                <w:vertAlign w:val="superscript"/>
              </w:rPr>
              <w:t>3</w:t>
            </w:r>
          </w:p>
        </w:tc>
        <w:tc>
          <w:tcPr>
            <w:tcW w:w="1320" w:type="dxa"/>
            <w:gridSpan w:val="4"/>
            <w:vAlign w:val="center"/>
          </w:tcPr>
          <w:p w:rsidR="00FD70C7" w:rsidRDefault="00795F87">
            <w:pPr>
              <w:rPr>
                <w:rFonts w:hAnsi="Times New Roman"/>
                <w:sz w:val="18"/>
                <w:szCs w:val="18"/>
              </w:rPr>
            </w:pPr>
            <w:r>
              <w:rPr>
                <w:rFonts w:hAnsi="Times New Roman"/>
                <w:sz w:val="18"/>
                <w:szCs w:val="18"/>
              </w:rPr>
              <w:t>组织名称</w:t>
            </w:r>
          </w:p>
        </w:tc>
        <w:tc>
          <w:tcPr>
            <w:tcW w:w="2644" w:type="dxa"/>
            <w:gridSpan w:val="11"/>
            <w:vAlign w:val="center"/>
          </w:tcPr>
          <w:p w:rsidR="00FD70C7" w:rsidRDefault="00FD70C7">
            <w:pPr>
              <w:rPr>
                <w:rFonts w:hAnsi="Times New Roman"/>
                <w:sz w:val="18"/>
                <w:szCs w:val="18"/>
              </w:rPr>
            </w:pPr>
          </w:p>
        </w:tc>
        <w:tc>
          <w:tcPr>
            <w:tcW w:w="1439" w:type="dxa"/>
            <w:gridSpan w:val="7"/>
            <w:vAlign w:val="center"/>
          </w:tcPr>
          <w:p w:rsidR="00FD70C7" w:rsidRDefault="00795F87">
            <w:pPr>
              <w:jc w:val="center"/>
              <w:rPr>
                <w:rFonts w:hAnsi="Times New Roman"/>
                <w:sz w:val="18"/>
                <w:szCs w:val="18"/>
              </w:rPr>
            </w:pPr>
            <w:r>
              <w:rPr>
                <w:rFonts w:hAnsi="Times New Roman"/>
                <w:sz w:val="18"/>
                <w:szCs w:val="18"/>
              </w:rPr>
              <w:t>采标号</w:t>
            </w:r>
          </w:p>
        </w:tc>
        <w:tc>
          <w:tcPr>
            <w:tcW w:w="1581" w:type="dxa"/>
            <w:gridSpan w:val="3"/>
            <w:vAlign w:val="center"/>
          </w:tcPr>
          <w:p w:rsidR="00FD70C7" w:rsidRDefault="00FD70C7">
            <w:pPr>
              <w:rPr>
                <w:rFonts w:hAnsi="Times New Roman"/>
                <w:sz w:val="18"/>
                <w:szCs w:val="18"/>
              </w:rPr>
            </w:pPr>
          </w:p>
        </w:tc>
      </w:tr>
      <w:tr w:rsidR="00FD70C7">
        <w:trPr>
          <w:cantSplit/>
          <w:trHeight w:val="439"/>
          <w:jc w:val="center"/>
        </w:trPr>
        <w:tc>
          <w:tcPr>
            <w:tcW w:w="1615" w:type="dxa"/>
            <w:gridSpan w:val="3"/>
            <w:vAlign w:val="center"/>
          </w:tcPr>
          <w:p w:rsidR="00FD70C7" w:rsidRDefault="00795F87">
            <w:pPr>
              <w:jc w:val="center"/>
              <w:rPr>
                <w:rFonts w:hAnsi="Times New Roman"/>
                <w:sz w:val="18"/>
                <w:szCs w:val="18"/>
              </w:rPr>
            </w:pPr>
            <w:r>
              <w:rPr>
                <w:rFonts w:hAnsi="Times New Roman"/>
                <w:sz w:val="18"/>
                <w:szCs w:val="18"/>
              </w:rPr>
              <w:t>一致性程度标识</w:t>
            </w:r>
            <w:r>
              <w:rPr>
                <w:rFonts w:hAnsi="Times New Roman"/>
                <w:sz w:val="18"/>
                <w:szCs w:val="18"/>
                <w:vertAlign w:val="superscript"/>
              </w:rPr>
              <w:t>4</w:t>
            </w:r>
          </w:p>
        </w:tc>
        <w:tc>
          <w:tcPr>
            <w:tcW w:w="660" w:type="dxa"/>
            <w:vAlign w:val="center"/>
          </w:tcPr>
          <w:p w:rsidR="00FD70C7" w:rsidRDefault="00795F87">
            <w:pPr>
              <w:rPr>
                <w:rFonts w:hAnsi="Times New Roman"/>
                <w:sz w:val="18"/>
                <w:szCs w:val="18"/>
              </w:rPr>
            </w:pPr>
            <w:r>
              <w:rPr>
                <w:rFonts w:hAnsi="Times New Roman"/>
                <w:sz w:val="18"/>
                <w:szCs w:val="18"/>
              </w:rPr>
              <w:t>IDT</w:t>
            </w:r>
          </w:p>
        </w:tc>
        <w:tc>
          <w:tcPr>
            <w:tcW w:w="660" w:type="dxa"/>
            <w:gridSpan w:val="3"/>
            <w:vAlign w:val="center"/>
          </w:tcPr>
          <w:p w:rsidR="00FD70C7" w:rsidRDefault="00FD70C7">
            <w:pPr>
              <w:rPr>
                <w:rFonts w:hAnsi="Times New Roman"/>
                <w:sz w:val="18"/>
                <w:szCs w:val="18"/>
              </w:rPr>
            </w:pPr>
          </w:p>
        </w:tc>
        <w:tc>
          <w:tcPr>
            <w:tcW w:w="661" w:type="dxa"/>
            <w:gridSpan w:val="2"/>
            <w:vAlign w:val="center"/>
          </w:tcPr>
          <w:p w:rsidR="00FD70C7" w:rsidRDefault="00795F87">
            <w:pPr>
              <w:rPr>
                <w:rFonts w:hAnsi="Times New Roman"/>
                <w:sz w:val="18"/>
                <w:szCs w:val="18"/>
              </w:rPr>
            </w:pPr>
            <w:r>
              <w:rPr>
                <w:rFonts w:hAnsi="Times New Roman"/>
                <w:sz w:val="18"/>
                <w:szCs w:val="18"/>
              </w:rPr>
              <w:t>MOD</w:t>
            </w:r>
          </w:p>
        </w:tc>
        <w:tc>
          <w:tcPr>
            <w:tcW w:w="660" w:type="dxa"/>
            <w:gridSpan w:val="4"/>
            <w:vAlign w:val="center"/>
          </w:tcPr>
          <w:p w:rsidR="00FD70C7" w:rsidRDefault="00FD70C7">
            <w:pPr>
              <w:rPr>
                <w:rFonts w:hAnsi="Times New Roman"/>
                <w:sz w:val="18"/>
                <w:szCs w:val="18"/>
              </w:rPr>
            </w:pPr>
          </w:p>
        </w:tc>
        <w:tc>
          <w:tcPr>
            <w:tcW w:w="660" w:type="dxa"/>
            <w:gridSpan w:val="2"/>
            <w:vAlign w:val="center"/>
          </w:tcPr>
          <w:p w:rsidR="00FD70C7" w:rsidRDefault="00795F87">
            <w:pPr>
              <w:rPr>
                <w:rFonts w:hAnsi="Times New Roman"/>
                <w:sz w:val="18"/>
                <w:szCs w:val="18"/>
              </w:rPr>
            </w:pPr>
            <w:r>
              <w:rPr>
                <w:rFonts w:hAnsi="Times New Roman"/>
                <w:sz w:val="18"/>
                <w:szCs w:val="18"/>
              </w:rPr>
              <w:t>NEQ</w:t>
            </w:r>
          </w:p>
        </w:tc>
        <w:tc>
          <w:tcPr>
            <w:tcW w:w="663" w:type="dxa"/>
            <w:gridSpan w:val="3"/>
            <w:vAlign w:val="center"/>
          </w:tcPr>
          <w:p w:rsidR="00FD70C7" w:rsidRDefault="00FD70C7">
            <w:pPr>
              <w:rPr>
                <w:rFonts w:hAnsi="Times New Roman"/>
                <w:sz w:val="18"/>
                <w:szCs w:val="18"/>
              </w:rPr>
            </w:pPr>
          </w:p>
        </w:tc>
        <w:tc>
          <w:tcPr>
            <w:tcW w:w="1439" w:type="dxa"/>
            <w:gridSpan w:val="7"/>
            <w:vAlign w:val="center"/>
          </w:tcPr>
          <w:p w:rsidR="00FD70C7" w:rsidRDefault="00795F87">
            <w:pPr>
              <w:jc w:val="center"/>
              <w:rPr>
                <w:rFonts w:hAnsi="Times New Roman"/>
                <w:sz w:val="18"/>
                <w:szCs w:val="18"/>
              </w:rPr>
            </w:pPr>
            <w:r>
              <w:rPr>
                <w:rFonts w:hAnsi="Times New Roman"/>
                <w:sz w:val="18"/>
                <w:szCs w:val="18"/>
              </w:rPr>
              <w:t>采标中文名称</w:t>
            </w:r>
          </w:p>
        </w:tc>
        <w:tc>
          <w:tcPr>
            <w:tcW w:w="1581" w:type="dxa"/>
            <w:gridSpan w:val="3"/>
            <w:vAlign w:val="center"/>
          </w:tcPr>
          <w:p w:rsidR="00FD70C7" w:rsidRDefault="00FD70C7">
            <w:pPr>
              <w:rPr>
                <w:rFonts w:hAnsi="Times New Roman"/>
                <w:sz w:val="18"/>
                <w:szCs w:val="18"/>
              </w:rPr>
            </w:pPr>
          </w:p>
        </w:tc>
      </w:tr>
      <w:tr w:rsidR="00FD70C7">
        <w:trPr>
          <w:cantSplit/>
          <w:trHeight w:val="439"/>
          <w:jc w:val="center"/>
        </w:trPr>
        <w:tc>
          <w:tcPr>
            <w:tcW w:w="1615" w:type="dxa"/>
            <w:gridSpan w:val="3"/>
            <w:vAlign w:val="center"/>
          </w:tcPr>
          <w:p w:rsidR="00FD70C7" w:rsidRDefault="00795F87">
            <w:pPr>
              <w:jc w:val="center"/>
              <w:rPr>
                <w:rFonts w:hAnsi="Times New Roman"/>
                <w:sz w:val="18"/>
                <w:szCs w:val="18"/>
              </w:rPr>
            </w:pPr>
            <w:r>
              <w:rPr>
                <w:rFonts w:hAnsi="Times New Roman"/>
                <w:sz w:val="18"/>
                <w:szCs w:val="18"/>
              </w:rPr>
              <w:t>采用快速程序</w:t>
            </w:r>
            <w:r>
              <w:rPr>
                <w:rFonts w:hAnsi="Times New Roman"/>
                <w:sz w:val="18"/>
                <w:szCs w:val="18"/>
                <w:vertAlign w:val="superscript"/>
              </w:rPr>
              <w:t>5</w:t>
            </w:r>
          </w:p>
        </w:tc>
        <w:tc>
          <w:tcPr>
            <w:tcW w:w="1409" w:type="dxa"/>
            <w:gridSpan w:val="5"/>
            <w:vAlign w:val="center"/>
          </w:tcPr>
          <w:p w:rsidR="00FD70C7" w:rsidRDefault="00795F87">
            <w:pPr>
              <w:rPr>
                <w:rFonts w:hAnsi="Times New Roman"/>
                <w:sz w:val="18"/>
                <w:szCs w:val="18"/>
              </w:rPr>
            </w:pPr>
            <w:r>
              <w:rPr>
                <w:rFonts w:hAnsi="Times New Roman"/>
                <w:sz w:val="18"/>
                <w:szCs w:val="18"/>
              </w:rPr>
              <w:t>程序类别代号</w:t>
            </w:r>
          </w:p>
        </w:tc>
        <w:tc>
          <w:tcPr>
            <w:tcW w:w="572" w:type="dxa"/>
            <w:vAlign w:val="center"/>
          </w:tcPr>
          <w:p w:rsidR="00FD70C7" w:rsidRDefault="00FD70C7">
            <w:pPr>
              <w:rPr>
                <w:rFonts w:hAnsi="Times New Roman"/>
                <w:sz w:val="18"/>
                <w:szCs w:val="18"/>
              </w:rPr>
            </w:pPr>
          </w:p>
        </w:tc>
        <w:tc>
          <w:tcPr>
            <w:tcW w:w="1408" w:type="dxa"/>
            <w:gridSpan w:val="7"/>
            <w:vAlign w:val="center"/>
          </w:tcPr>
          <w:p w:rsidR="00FD70C7" w:rsidRDefault="00795F87">
            <w:pPr>
              <w:rPr>
                <w:rFonts w:hAnsi="Times New Roman"/>
                <w:sz w:val="18"/>
                <w:szCs w:val="18"/>
              </w:rPr>
            </w:pPr>
            <w:r>
              <w:rPr>
                <w:rFonts w:hAnsi="Times New Roman"/>
                <w:sz w:val="18"/>
                <w:szCs w:val="18"/>
              </w:rPr>
              <w:t>项目类别代号</w:t>
            </w:r>
          </w:p>
        </w:tc>
        <w:tc>
          <w:tcPr>
            <w:tcW w:w="575" w:type="dxa"/>
            <w:gridSpan w:val="2"/>
            <w:vAlign w:val="center"/>
          </w:tcPr>
          <w:p w:rsidR="00FD70C7" w:rsidRDefault="00FD70C7">
            <w:pPr>
              <w:rPr>
                <w:rFonts w:hAnsi="Times New Roman"/>
                <w:sz w:val="18"/>
                <w:szCs w:val="18"/>
              </w:rPr>
            </w:pPr>
          </w:p>
        </w:tc>
        <w:tc>
          <w:tcPr>
            <w:tcW w:w="1439" w:type="dxa"/>
            <w:gridSpan w:val="7"/>
            <w:vAlign w:val="center"/>
          </w:tcPr>
          <w:p w:rsidR="00FD70C7" w:rsidRDefault="00795F87">
            <w:pPr>
              <w:jc w:val="center"/>
              <w:rPr>
                <w:rFonts w:hAnsi="Times New Roman"/>
                <w:sz w:val="18"/>
                <w:szCs w:val="18"/>
              </w:rPr>
            </w:pPr>
            <w:r>
              <w:rPr>
                <w:rFonts w:hAnsi="Times New Roman"/>
                <w:sz w:val="18"/>
                <w:szCs w:val="18"/>
              </w:rPr>
              <w:t>快速程序代码</w:t>
            </w:r>
          </w:p>
        </w:tc>
        <w:tc>
          <w:tcPr>
            <w:tcW w:w="1581" w:type="dxa"/>
            <w:gridSpan w:val="3"/>
            <w:vAlign w:val="center"/>
          </w:tcPr>
          <w:p w:rsidR="00FD70C7" w:rsidRDefault="00FD70C7">
            <w:pPr>
              <w:rPr>
                <w:rFonts w:hAnsi="Times New Roman"/>
                <w:sz w:val="18"/>
                <w:szCs w:val="18"/>
              </w:rPr>
            </w:pPr>
          </w:p>
        </w:tc>
      </w:tr>
      <w:tr w:rsidR="00FD70C7">
        <w:trPr>
          <w:cantSplit/>
          <w:trHeight w:val="460"/>
          <w:jc w:val="center"/>
        </w:trPr>
        <w:tc>
          <w:tcPr>
            <w:tcW w:w="1615" w:type="dxa"/>
            <w:gridSpan w:val="3"/>
            <w:vAlign w:val="center"/>
          </w:tcPr>
          <w:p w:rsidR="00FD70C7" w:rsidRDefault="00795F87">
            <w:pPr>
              <w:jc w:val="center"/>
              <w:rPr>
                <w:rFonts w:hAnsi="Times New Roman"/>
                <w:sz w:val="18"/>
                <w:szCs w:val="18"/>
              </w:rPr>
            </w:pPr>
            <w:r>
              <w:rPr>
                <w:rFonts w:hAnsi="Times New Roman"/>
                <w:sz w:val="18"/>
                <w:szCs w:val="18"/>
              </w:rPr>
              <w:t>*</w:t>
            </w:r>
            <w:r>
              <w:rPr>
                <w:rFonts w:hAnsi="Times New Roman"/>
                <w:sz w:val="18"/>
                <w:szCs w:val="18"/>
              </w:rPr>
              <w:t>提案建议单位</w:t>
            </w:r>
          </w:p>
        </w:tc>
        <w:tc>
          <w:tcPr>
            <w:tcW w:w="3492" w:type="dxa"/>
            <w:gridSpan w:val="14"/>
            <w:vAlign w:val="center"/>
          </w:tcPr>
          <w:p w:rsidR="00FD70C7" w:rsidRDefault="00FD70C7">
            <w:pPr>
              <w:rPr>
                <w:rFonts w:hAnsi="Times New Roman"/>
                <w:sz w:val="18"/>
                <w:szCs w:val="18"/>
              </w:rPr>
            </w:pPr>
          </w:p>
        </w:tc>
        <w:tc>
          <w:tcPr>
            <w:tcW w:w="873" w:type="dxa"/>
            <w:gridSpan w:val="3"/>
            <w:vAlign w:val="center"/>
          </w:tcPr>
          <w:p w:rsidR="00FD70C7" w:rsidRDefault="00795F87">
            <w:pPr>
              <w:rPr>
                <w:rFonts w:hAnsi="Times New Roman"/>
                <w:sz w:val="18"/>
                <w:szCs w:val="18"/>
              </w:rPr>
            </w:pPr>
            <w:r>
              <w:rPr>
                <w:rFonts w:hAnsi="Times New Roman"/>
                <w:sz w:val="18"/>
                <w:szCs w:val="18"/>
              </w:rPr>
              <w:t>*</w:t>
            </w:r>
            <w:r>
              <w:rPr>
                <w:rFonts w:hAnsi="Times New Roman"/>
                <w:sz w:val="18"/>
                <w:szCs w:val="18"/>
              </w:rPr>
              <w:t>提案人</w:t>
            </w:r>
          </w:p>
        </w:tc>
        <w:tc>
          <w:tcPr>
            <w:tcW w:w="873" w:type="dxa"/>
            <w:gridSpan w:val="4"/>
            <w:vAlign w:val="center"/>
          </w:tcPr>
          <w:p w:rsidR="00FD70C7" w:rsidRDefault="00FD70C7">
            <w:pPr>
              <w:rPr>
                <w:rFonts w:hAnsi="Times New Roman"/>
                <w:sz w:val="18"/>
                <w:szCs w:val="18"/>
              </w:rPr>
            </w:pPr>
          </w:p>
        </w:tc>
        <w:tc>
          <w:tcPr>
            <w:tcW w:w="873" w:type="dxa"/>
            <w:gridSpan w:val="3"/>
            <w:vAlign w:val="center"/>
          </w:tcPr>
          <w:p w:rsidR="00FD70C7" w:rsidRDefault="00795F87">
            <w:pPr>
              <w:rPr>
                <w:rFonts w:hAnsi="Times New Roman"/>
                <w:sz w:val="18"/>
                <w:szCs w:val="18"/>
              </w:rPr>
            </w:pPr>
            <w:r>
              <w:rPr>
                <w:rFonts w:hAnsi="Times New Roman"/>
                <w:sz w:val="18"/>
                <w:szCs w:val="18"/>
              </w:rPr>
              <w:t>*</w:t>
            </w:r>
            <w:r>
              <w:rPr>
                <w:rFonts w:hAnsi="Times New Roman"/>
                <w:sz w:val="18"/>
                <w:szCs w:val="18"/>
              </w:rPr>
              <w:t>联系人</w:t>
            </w:r>
          </w:p>
        </w:tc>
        <w:tc>
          <w:tcPr>
            <w:tcW w:w="873" w:type="dxa"/>
            <w:vAlign w:val="center"/>
          </w:tcPr>
          <w:p w:rsidR="00FD70C7" w:rsidRDefault="00FD70C7">
            <w:pPr>
              <w:rPr>
                <w:rFonts w:hAnsi="Times New Roman"/>
                <w:sz w:val="18"/>
                <w:szCs w:val="18"/>
              </w:rPr>
            </w:pPr>
          </w:p>
        </w:tc>
      </w:tr>
      <w:tr w:rsidR="00FD70C7">
        <w:trPr>
          <w:cantSplit/>
          <w:trHeight w:val="459"/>
          <w:jc w:val="center"/>
        </w:trPr>
        <w:tc>
          <w:tcPr>
            <w:tcW w:w="1615" w:type="dxa"/>
            <w:gridSpan w:val="3"/>
            <w:vAlign w:val="center"/>
          </w:tcPr>
          <w:p w:rsidR="00FD70C7" w:rsidRDefault="00795F87">
            <w:pPr>
              <w:jc w:val="center"/>
              <w:rPr>
                <w:rFonts w:hAnsi="Times New Roman"/>
                <w:sz w:val="18"/>
                <w:szCs w:val="18"/>
              </w:rPr>
            </w:pPr>
            <w:r>
              <w:rPr>
                <w:rFonts w:hAnsi="Times New Roman"/>
                <w:sz w:val="18"/>
                <w:szCs w:val="18"/>
              </w:rPr>
              <w:t>*</w:t>
            </w:r>
            <w:r>
              <w:rPr>
                <w:rFonts w:hAnsi="Times New Roman"/>
                <w:sz w:val="18"/>
                <w:szCs w:val="18"/>
              </w:rPr>
              <w:t>单位地址</w:t>
            </w:r>
          </w:p>
        </w:tc>
        <w:tc>
          <w:tcPr>
            <w:tcW w:w="4654" w:type="dxa"/>
            <w:gridSpan w:val="18"/>
            <w:vAlign w:val="center"/>
          </w:tcPr>
          <w:p w:rsidR="00FD70C7" w:rsidRDefault="00FD70C7">
            <w:pPr>
              <w:rPr>
                <w:rFonts w:hAnsi="Times New Roman"/>
                <w:sz w:val="18"/>
                <w:szCs w:val="18"/>
              </w:rPr>
            </w:pPr>
          </w:p>
        </w:tc>
        <w:tc>
          <w:tcPr>
            <w:tcW w:w="1163" w:type="dxa"/>
            <w:gridSpan w:val="5"/>
            <w:vAlign w:val="center"/>
          </w:tcPr>
          <w:p w:rsidR="00FD70C7" w:rsidRDefault="00795F87">
            <w:pPr>
              <w:jc w:val="center"/>
              <w:rPr>
                <w:rFonts w:hAnsi="Times New Roman"/>
                <w:sz w:val="18"/>
                <w:szCs w:val="18"/>
              </w:rPr>
            </w:pPr>
            <w:r>
              <w:rPr>
                <w:rFonts w:hAnsi="Times New Roman"/>
                <w:sz w:val="18"/>
                <w:szCs w:val="18"/>
              </w:rPr>
              <w:t>*</w:t>
            </w:r>
            <w:r>
              <w:rPr>
                <w:rFonts w:hAnsi="Times New Roman"/>
                <w:sz w:val="18"/>
                <w:szCs w:val="18"/>
              </w:rPr>
              <w:t>邮政编码</w:t>
            </w:r>
          </w:p>
        </w:tc>
        <w:tc>
          <w:tcPr>
            <w:tcW w:w="1167" w:type="dxa"/>
            <w:gridSpan w:val="2"/>
            <w:vAlign w:val="center"/>
          </w:tcPr>
          <w:p w:rsidR="00FD70C7" w:rsidRDefault="00FD70C7">
            <w:pPr>
              <w:rPr>
                <w:rFonts w:hAnsi="Times New Roman"/>
                <w:sz w:val="18"/>
                <w:szCs w:val="18"/>
              </w:rPr>
            </w:pPr>
          </w:p>
        </w:tc>
      </w:tr>
      <w:tr w:rsidR="00FD70C7">
        <w:trPr>
          <w:cantSplit/>
          <w:trHeight w:val="459"/>
          <w:jc w:val="center"/>
        </w:trPr>
        <w:tc>
          <w:tcPr>
            <w:tcW w:w="716" w:type="dxa"/>
            <w:vAlign w:val="center"/>
          </w:tcPr>
          <w:p w:rsidR="00FD70C7" w:rsidRDefault="00795F87">
            <w:pPr>
              <w:rPr>
                <w:rFonts w:hAnsi="Times New Roman"/>
                <w:sz w:val="18"/>
                <w:szCs w:val="18"/>
              </w:rPr>
            </w:pPr>
            <w:r>
              <w:rPr>
                <w:rFonts w:hAnsi="Times New Roman"/>
                <w:sz w:val="18"/>
                <w:szCs w:val="18"/>
              </w:rPr>
              <w:t>手机</w:t>
            </w:r>
          </w:p>
        </w:tc>
        <w:tc>
          <w:tcPr>
            <w:tcW w:w="2150" w:type="dxa"/>
            <w:gridSpan w:val="5"/>
            <w:vAlign w:val="center"/>
          </w:tcPr>
          <w:p w:rsidR="00FD70C7" w:rsidRDefault="00FD70C7">
            <w:pPr>
              <w:rPr>
                <w:rFonts w:hAnsi="Times New Roman"/>
                <w:sz w:val="18"/>
                <w:szCs w:val="18"/>
              </w:rPr>
            </w:pPr>
          </w:p>
        </w:tc>
        <w:tc>
          <w:tcPr>
            <w:tcW w:w="1250" w:type="dxa"/>
            <w:gridSpan w:val="6"/>
            <w:vAlign w:val="center"/>
          </w:tcPr>
          <w:p w:rsidR="00FD70C7" w:rsidRDefault="00795F87">
            <w:pPr>
              <w:rPr>
                <w:rFonts w:hAnsi="Times New Roman"/>
                <w:sz w:val="18"/>
                <w:szCs w:val="18"/>
              </w:rPr>
            </w:pPr>
            <w:r>
              <w:rPr>
                <w:rFonts w:hAnsi="Times New Roman"/>
                <w:sz w:val="18"/>
                <w:szCs w:val="18"/>
              </w:rPr>
              <w:t>电话或传真</w:t>
            </w:r>
          </w:p>
        </w:tc>
        <w:tc>
          <w:tcPr>
            <w:tcW w:w="1616" w:type="dxa"/>
            <w:gridSpan w:val="7"/>
            <w:vAlign w:val="center"/>
          </w:tcPr>
          <w:p w:rsidR="00FD70C7" w:rsidRDefault="00FD70C7">
            <w:pPr>
              <w:rPr>
                <w:rFonts w:hAnsi="Times New Roman"/>
                <w:sz w:val="18"/>
                <w:szCs w:val="18"/>
              </w:rPr>
            </w:pPr>
          </w:p>
        </w:tc>
        <w:tc>
          <w:tcPr>
            <w:tcW w:w="716" w:type="dxa"/>
            <w:gridSpan w:val="3"/>
            <w:vAlign w:val="center"/>
          </w:tcPr>
          <w:p w:rsidR="00FD70C7" w:rsidRDefault="00795F87">
            <w:pPr>
              <w:rPr>
                <w:rFonts w:hAnsi="Times New Roman"/>
                <w:sz w:val="18"/>
                <w:szCs w:val="18"/>
              </w:rPr>
            </w:pPr>
            <w:r>
              <w:rPr>
                <w:rFonts w:hAnsi="Times New Roman"/>
                <w:sz w:val="18"/>
                <w:szCs w:val="18"/>
              </w:rPr>
              <w:t>E-mail</w:t>
            </w:r>
          </w:p>
        </w:tc>
        <w:tc>
          <w:tcPr>
            <w:tcW w:w="2151" w:type="dxa"/>
            <w:gridSpan w:val="6"/>
            <w:vAlign w:val="center"/>
          </w:tcPr>
          <w:p w:rsidR="00FD70C7" w:rsidRDefault="00FD70C7">
            <w:pPr>
              <w:rPr>
                <w:rFonts w:hAnsi="Times New Roman"/>
                <w:sz w:val="18"/>
                <w:szCs w:val="18"/>
              </w:rPr>
            </w:pPr>
          </w:p>
        </w:tc>
      </w:tr>
      <w:tr w:rsidR="00FD70C7">
        <w:trPr>
          <w:trHeight w:val="454"/>
          <w:jc w:val="center"/>
        </w:trPr>
        <w:tc>
          <w:tcPr>
            <w:tcW w:w="1615" w:type="dxa"/>
            <w:gridSpan w:val="3"/>
            <w:vAlign w:val="center"/>
          </w:tcPr>
          <w:p w:rsidR="00FD70C7" w:rsidRDefault="00795F87">
            <w:pPr>
              <w:jc w:val="center"/>
              <w:rPr>
                <w:rFonts w:hAnsi="Times New Roman"/>
                <w:sz w:val="18"/>
                <w:szCs w:val="18"/>
              </w:rPr>
            </w:pPr>
            <w:r>
              <w:rPr>
                <w:rFonts w:hAnsi="Times New Roman"/>
                <w:sz w:val="18"/>
                <w:szCs w:val="18"/>
              </w:rPr>
              <w:t>*</w:t>
            </w:r>
            <w:r>
              <w:rPr>
                <w:rFonts w:hAnsi="Times New Roman"/>
                <w:sz w:val="18"/>
                <w:szCs w:val="18"/>
              </w:rPr>
              <w:t>计划起始年</w:t>
            </w:r>
          </w:p>
        </w:tc>
        <w:tc>
          <w:tcPr>
            <w:tcW w:w="3964" w:type="dxa"/>
            <w:gridSpan w:val="15"/>
            <w:vAlign w:val="center"/>
          </w:tcPr>
          <w:p w:rsidR="00FD70C7" w:rsidRDefault="00795F87">
            <w:pPr>
              <w:rPr>
                <w:rFonts w:hAnsi="Times New Roman"/>
                <w:sz w:val="18"/>
                <w:szCs w:val="18"/>
              </w:rPr>
            </w:pPr>
            <w:r>
              <w:rPr>
                <w:rFonts w:hAnsi="Times New Roman"/>
                <w:sz w:val="18"/>
                <w:szCs w:val="18"/>
              </w:rPr>
              <w:t>20</w:t>
            </w:r>
            <w:r>
              <w:rPr>
                <w:rFonts w:ascii="宋体" w:eastAsia="宋体" w:hAnsi="宋体"/>
                <w:sz w:val="18"/>
                <w:szCs w:val="18"/>
              </w:rPr>
              <w:t xml:space="preserve">1      </w:t>
            </w:r>
            <w:r>
              <w:rPr>
                <w:rFonts w:hAnsi="Times New Roman"/>
                <w:sz w:val="18"/>
                <w:szCs w:val="18"/>
              </w:rPr>
              <w:t>年</w:t>
            </w:r>
          </w:p>
        </w:tc>
        <w:tc>
          <w:tcPr>
            <w:tcW w:w="1439" w:type="dxa"/>
            <w:gridSpan w:val="7"/>
            <w:vAlign w:val="center"/>
          </w:tcPr>
          <w:p w:rsidR="00FD70C7" w:rsidRDefault="00795F87">
            <w:pPr>
              <w:jc w:val="center"/>
              <w:rPr>
                <w:rFonts w:hAnsi="Times New Roman"/>
                <w:sz w:val="18"/>
                <w:szCs w:val="18"/>
              </w:rPr>
            </w:pPr>
            <w:r>
              <w:rPr>
                <w:rFonts w:hAnsi="Times New Roman"/>
                <w:sz w:val="18"/>
                <w:szCs w:val="18"/>
              </w:rPr>
              <w:t>*</w:t>
            </w:r>
            <w:r>
              <w:rPr>
                <w:rFonts w:hAnsi="Times New Roman"/>
                <w:sz w:val="18"/>
                <w:szCs w:val="18"/>
              </w:rPr>
              <w:t>完成年限</w:t>
            </w:r>
          </w:p>
        </w:tc>
        <w:tc>
          <w:tcPr>
            <w:tcW w:w="1581" w:type="dxa"/>
            <w:gridSpan w:val="3"/>
            <w:vAlign w:val="center"/>
          </w:tcPr>
          <w:p w:rsidR="00FD70C7" w:rsidRDefault="00795F87">
            <w:pPr>
              <w:rPr>
                <w:rFonts w:hAnsi="Times New Roman"/>
                <w:sz w:val="18"/>
                <w:szCs w:val="18"/>
              </w:rPr>
            </w:pPr>
            <w:r>
              <w:rPr>
                <w:rFonts w:hAnsi="Times New Roman"/>
                <w:sz w:val="18"/>
                <w:szCs w:val="18"/>
              </w:rPr>
              <w:t>20</w:t>
            </w:r>
            <w:r>
              <w:rPr>
                <w:rFonts w:ascii="宋体" w:eastAsia="宋体" w:hAnsi="宋体"/>
                <w:sz w:val="18"/>
                <w:szCs w:val="18"/>
              </w:rPr>
              <w:t xml:space="preserve">1     </w:t>
            </w:r>
            <w:r>
              <w:rPr>
                <w:rFonts w:hAnsi="Times New Roman"/>
                <w:sz w:val="18"/>
                <w:szCs w:val="18"/>
              </w:rPr>
              <w:t>年</w:t>
            </w:r>
          </w:p>
        </w:tc>
      </w:tr>
      <w:tr w:rsidR="00FD70C7">
        <w:trPr>
          <w:trHeight w:val="820"/>
          <w:jc w:val="center"/>
        </w:trPr>
        <w:tc>
          <w:tcPr>
            <w:tcW w:w="1615" w:type="dxa"/>
            <w:gridSpan w:val="3"/>
            <w:vAlign w:val="center"/>
          </w:tcPr>
          <w:p w:rsidR="00FD70C7" w:rsidRDefault="00795F87">
            <w:pPr>
              <w:jc w:val="center"/>
              <w:rPr>
                <w:rFonts w:hAnsi="Times New Roman"/>
                <w:sz w:val="18"/>
                <w:szCs w:val="18"/>
              </w:rPr>
            </w:pPr>
            <w:r>
              <w:rPr>
                <w:rFonts w:hAnsi="Times New Roman"/>
                <w:sz w:val="18"/>
                <w:szCs w:val="18"/>
              </w:rPr>
              <w:t>*</w:t>
            </w:r>
            <w:r>
              <w:rPr>
                <w:rFonts w:hAnsi="Times New Roman"/>
                <w:sz w:val="18"/>
                <w:szCs w:val="18"/>
              </w:rPr>
              <w:t>目的﹑意义</w:t>
            </w:r>
          </w:p>
          <w:p w:rsidR="00FD70C7" w:rsidRDefault="00795F87">
            <w:pPr>
              <w:jc w:val="center"/>
              <w:rPr>
                <w:rFonts w:hAnsi="Times New Roman"/>
                <w:sz w:val="18"/>
                <w:szCs w:val="18"/>
              </w:rPr>
            </w:pPr>
            <w:r>
              <w:rPr>
                <w:rFonts w:hAnsi="Times New Roman"/>
                <w:sz w:val="18"/>
                <w:szCs w:val="18"/>
              </w:rPr>
              <w:t>和必要性</w:t>
            </w:r>
          </w:p>
        </w:tc>
        <w:tc>
          <w:tcPr>
            <w:tcW w:w="6984" w:type="dxa"/>
            <w:gridSpan w:val="25"/>
            <w:vAlign w:val="center"/>
          </w:tcPr>
          <w:p w:rsidR="00FD70C7" w:rsidRDefault="00FD70C7">
            <w:pPr>
              <w:rPr>
                <w:rFonts w:hAnsi="Times New Roman"/>
                <w:sz w:val="18"/>
                <w:szCs w:val="18"/>
              </w:rPr>
            </w:pPr>
          </w:p>
        </w:tc>
      </w:tr>
      <w:tr w:rsidR="00FD70C7">
        <w:trPr>
          <w:trHeight w:val="846"/>
          <w:jc w:val="center"/>
        </w:trPr>
        <w:tc>
          <w:tcPr>
            <w:tcW w:w="1615" w:type="dxa"/>
            <w:gridSpan w:val="3"/>
            <w:vAlign w:val="center"/>
          </w:tcPr>
          <w:p w:rsidR="00FD70C7" w:rsidRDefault="00795F87">
            <w:pPr>
              <w:jc w:val="center"/>
              <w:rPr>
                <w:rFonts w:hAnsi="Times New Roman"/>
                <w:sz w:val="18"/>
                <w:szCs w:val="18"/>
              </w:rPr>
            </w:pPr>
            <w:r>
              <w:rPr>
                <w:rFonts w:hAnsi="Times New Roman"/>
                <w:sz w:val="18"/>
                <w:szCs w:val="18"/>
              </w:rPr>
              <w:t>*</w:t>
            </w:r>
            <w:r>
              <w:rPr>
                <w:rFonts w:hAnsi="Times New Roman"/>
                <w:sz w:val="18"/>
                <w:szCs w:val="18"/>
              </w:rPr>
              <w:t>范围和主要</w:t>
            </w:r>
          </w:p>
          <w:p w:rsidR="00FD70C7" w:rsidRDefault="00795F87">
            <w:pPr>
              <w:jc w:val="center"/>
              <w:rPr>
                <w:rFonts w:hAnsi="Times New Roman"/>
                <w:sz w:val="18"/>
                <w:szCs w:val="18"/>
              </w:rPr>
            </w:pPr>
            <w:r>
              <w:rPr>
                <w:rFonts w:hAnsi="Times New Roman"/>
                <w:sz w:val="18"/>
                <w:szCs w:val="18"/>
              </w:rPr>
              <w:t>技术内容</w:t>
            </w:r>
          </w:p>
        </w:tc>
        <w:tc>
          <w:tcPr>
            <w:tcW w:w="6984" w:type="dxa"/>
            <w:gridSpan w:val="25"/>
            <w:vAlign w:val="center"/>
          </w:tcPr>
          <w:p w:rsidR="00FD70C7" w:rsidRDefault="00FD70C7">
            <w:pPr>
              <w:rPr>
                <w:rFonts w:hAnsi="Times New Roman"/>
                <w:sz w:val="18"/>
                <w:szCs w:val="18"/>
              </w:rPr>
            </w:pPr>
          </w:p>
        </w:tc>
      </w:tr>
      <w:tr w:rsidR="00FD70C7">
        <w:trPr>
          <w:trHeight w:val="834"/>
          <w:jc w:val="center"/>
        </w:trPr>
        <w:tc>
          <w:tcPr>
            <w:tcW w:w="1615" w:type="dxa"/>
            <w:gridSpan w:val="3"/>
            <w:vAlign w:val="center"/>
          </w:tcPr>
          <w:p w:rsidR="00FD70C7" w:rsidRDefault="00795F87">
            <w:pPr>
              <w:jc w:val="center"/>
              <w:rPr>
                <w:rFonts w:hAnsi="Times New Roman"/>
                <w:sz w:val="18"/>
                <w:szCs w:val="18"/>
              </w:rPr>
            </w:pPr>
            <w:r>
              <w:rPr>
                <w:rFonts w:hAnsi="Times New Roman"/>
                <w:sz w:val="18"/>
                <w:szCs w:val="18"/>
              </w:rPr>
              <w:t>*</w:t>
            </w:r>
            <w:r>
              <w:rPr>
                <w:rFonts w:hAnsi="Times New Roman"/>
                <w:sz w:val="18"/>
                <w:szCs w:val="18"/>
              </w:rPr>
              <w:t>国内外情况</w:t>
            </w:r>
          </w:p>
          <w:p w:rsidR="00FD70C7" w:rsidRDefault="00795F87">
            <w:pPr>
              <w:jc w:val="center"/>
              <w:rPr>
                <w:rFonts w:hAnsi="Times New Roman"/>
                <w:sz w:val="18"/>
                <w:szCs w:val="18"/>
              </w:rPr>
            </w:pPr>
            <w:r>
              <w:rPr>
                <w:rFonts w:hAnsi="Times New Roman"/>
                <w:sz w:val="18"/>
                <w:szCs w:val="18"/>
              </w:rPr>
              <w:t>简要说明</w:t>
            </w:r>
          </w:p>
        </w:tc>
        <w:tc>
          <w:tcPr>
            <w:tcW w:w="6984" w:type="dxa"/>
            <w:gridSpan w:val="25"/>
            <w:vAlign w:val="center"/>
          </w:tcPr>
          <w:p w:rsidR="00FD70C7" w:rsidRDefault="00FD70C7">
            <w:pPr>
              <w:rPr>
                <w:rFonts w:hAnsi="Times New Roman"/>
                <w:sz w:val="18"/>
                <w:szCs w:val="18"/>
              </w:rPr>
            </w:pPr>
          </w:p>
          <w:p w:rsidR="00FD70C7" w:rsidRDefault="00FD70C7">
            <w:pPr>
              <w:rPr>
                <w:rFonts w:hAnsi="Times New Roman"/>
                <w:sz w:val="18"/>
                <w:szCs w:val="18"/>
              </w:rPr>
            </w:pPr>
          </w:p>
        </w:tc>
      </w:tr>
      <w:tr w:rsidR="00FD70C7">
        <w:trPr>
          <w:cantSplit/>
          <w:trHeight w:val="464"/>
          <w:jc w:val="center"/>
        </w:trPr>
        <w:tc>
          <w:tcPr>
            <w:tcW w:w="1615" w:type="dxa"/>
            <w:gridSpan w:val="3"/>
            <w:vAlign w:val="center"/>
          </w:tcPr>
          <w:p w:rsidR="00FD70C7" w:rsidRDefault="00795F87">
            <w:pPr>
              <w:pStyle w:val="a8"/>
              <w:rPr>
                <w:rFonts w:hAnsi="Times New Roman"/>
              </w:rPr>
            </w:pPr>
            <w:r>
              <w:rPr>
                <w:rFonts w:hAnsi="Times New Roman"/>
              </w:rPr>
              <w:t>项目成本预算</w:t>
            </w:r>
            <w:r>
              <w:rPr>
                <w:rFonts w:hAnsi="Times New Roman"/>
                <w:vertAlign w:val="superscript"/>
              </w:rPr>
              <w:t>6</w:t>
            </w:r>
          </w:p>
        </w:tc>
        <w:tc>
          <w:tcPr>
            <w:tcW w:w="6984" w:type="dxa"/>
            <w:gridSpan w:val="25"/>
            <w:vAlign w:val="center"/>
          </w:tcPr>
          <w:p w:rsidR="00FD70C7" w:rsidRDefault="00FD70C7">
            <w:pPr>
              <w:rPr>
                <w:rFonts w:hAnsi="Times New Roman"/>
                <w:sz w:val="18"/>
                <w:szCs w:val="18"/>
              </w:rPr>
            </w:pPr>
          </w:p>
        </w:tc>
      </w:tr>
      <w:tr w:rsidR="00FD70C7">
        <w:trPr>
          <w:cantSplit/>
          <w:trHeight w:val="464"/>
          <w:jc w:val="center"/>
        </w:trPr>
        <w:tc>
          <w:tcPr>
            <w:tcW w:w="954" w:type="dxa"/>
            <w:gridSpan w:val="2"/>
            <w:vAlign w:val="center"/>
          </w:tcPr>
          <w:p w:rsidR="00FD70C7" w:rsidRDefault="00795F87">
            <w:pPr>
              <w:snapToGrid w:val="0"/>
              <w:jc w:val="center"/>
              <w:rPr>
                <w:rFonts w:hAnsi="Times New Roman"/>
              </w:rPr>
            </w:pPr>
            <w:r>
              <w:rPr>
                <w:rFonts w:hAnsi="Times New Roman"/>
              </w:rPr>
              <w:lastRenderedPageBreak/>
              <w:t>提案建议单位意见</w:t>
            </w:r>
          </w:p>
          <w:p w:rsidR="00FD70C7" w:rsidRDefault="00FD70C7">
            <w:pPr>
              <w:snapToGrid w:val="0"/>
              <w:jc w:val="center"/>
              <w:rPr>
                <w:rFonts w:hAnsi="Times New Roman"/>
              </w:rPr>
            </w:pPr>
          </w:p>
        </w:tc>
        <w:tc>
          <w:tcPr>
            <w:tcW w:w="1912" w:type="dxa"/>
            <w:gridSpan w:val="4"/>
            <w:vAlign w:val="center"/>
          </w:tcPr>
          <w:p w:rsidR="00FD70C7" w:rsidRDefault="00795F87">
            <w:pPr>
              <w:snapToGrid w:val="0"/>
              <w:jc w:val="center"/>
              <w:rPr>
                <w:rFonts w:hAnsi="Times New Roman"/>
              </w:rPr>
            </w:pPr>
            <w:r>
              <w:rPr>
                <w:rFonts w:hAnsi="Times New Roman"/>
              </w:rPr>
              <w:t>（签字、盖公章）</w:t>
            </w:r>
          </w:p>
          <w:p w:rsidR="00FD70C7" w:rsidRDefault="00FD70C7">
            <w:pPr>
              <w:snapToGrid w:val="0"/>
              <w:jc w:val="right"/>
              <w:rPr>
                <w:rFonts w:hAnsi="Times New Roman"/>
              </w:rPr>
            </w:pPr>
          </w:p>
          <w:p w:rsidR="00FD70C7" w:rsidRDefault="00FD70C7">
            <w:pPr>
              <w:snapToGrid w:val="0"/>
              <w:jc w:val="right"/>
              <w:rPr>
                <w:rFonts w:hAnsi="Times New Roman"/>
              </w:rPr>
            </w:pPr>
          </w:p>
          <w:p w:rsidR="00FD70C7" w:rsidRDefault="00FD70C7">
            <w:pPr>
              <w:snapToGrid w:val="0"/>
              <w:jc w:val="right"/>
              <w:rPr>
                <w:rFonts w:hAnsi="Times New Roman"/>
              </w:rPr>
            </w:pPr>
          </w:p>
          <w:p w:rsidR="00FD70C7" w:rsidRDefault="00795F87">
            <w:pPr>
              <w:snapToGrid w:val="0"/>
              <w:jc w:val="right"/>
              <w:rPr>
                <w:rFonts w:hAnsi="Times New Roman"/>
              </w:rPr>
            </w:pPr>
            <w:r>
              <w:rPr>
                <w:rFonts w:hAnsi="Times New Roman"/>
              </w:rPr>
              <w:t>年月日</w:t>
            </w:r>
          </w:p>
        </w:tc>
        <w:tc>
          <w:tcPr>
            <w:tcW w:w="955" w:type="dxa"/>
            <w:gridSpan w:val="5"/>
            <w:vAlign w:val="center"/>
          </w:tcPr>
          <w:p w:rsidR="00FD70C7" w:rsidRDefault="00795F87">
            <w:pPr>
              <w:snapToGrid w:val="0"/>
              <w:jc w:val="center"/>
              <w:rPr>
                <w:rFonts w:hAnsi="Times New Roman"/>
              </w:rPr>
            </w:pPr>
            <w:r>
              <w:rPr>
                <w:rFonts w:hAnsi="Times New Roman"/>
              </w:rPr>
              <w:t>标准化工作委员会</w:t>
            </w:r>
          </w:p>
          <w:p w:rsidR="00FD70C7" w:rsidRDefault="00795F87">
            <w:pPr>
              <w:snapToGrid w:val="0"/>
              <w:jc w:val="center"/>
              <w:rPr>
                <w:rFonts w:hAnsi="Times New Roman"/>
              </w:rPr>
            </w:pPr>
            <w:r>
              <w:rPr>
                <w:rFonts w:hAnsi="Times New Roman"/>
              </w:rPr>
              <w:t>意见</w:t>
            </w:r>
          </w:p>
        </w:tc>
        <w:tc>
          <w:tcPr>
            <w:tcW w:w="1911" w:type="dxa"/>
            <w:gridSpan w:val="8"/>
            <w:vAlign w:val="center"/>
          </w:tcPr>
          <w:p w:rsidR="00FD70C7" w:rsidRDefault="00795F87">
            <w:pPr>
              <w:snapToGrid w:val="0"/>
              <w:jc w:val="center"/>
              <w:rPr>
                <w:rFonts w:hAnsi="Times New Roman"/>
              </w:rPr>
            </w:pPr>
            <w:r>
              <w:rPr>
                <w:rFonts w:hAnsi="Times New Roman"/>
              </w:rPr>
              <w:t>（签字、盖公章）</w:t>
            </w:r>
          </w:p>
          <w:p w:rsidR="00FD70C7" w:rsidRDefault="00FD70C7">
            <w:pPr>
              <w:snapToGrid w:val="0"/>
              <w:jc w:val="right"/>
              <w:rPr>
                <w:rFonts w:hAnsi="Times New Roman"/>
              </w:rPr>
            </w:pPr>
          </w:p>
          <w:p w:rsidR="00FD70C7" w:rsidRDefault="00FD70C7">
            <w:pPr>
              <w:snapToGrid w:val="0"/>
              <w:jc w:val="right"/>
              <w:rPr>
                <w:rFonts w:hAnsi="Times New Roman"/>
              </w:rPr>
            </w:pPr>
          </w:p>
          <w:p w:rsidR="00FD70C7" w:rsidRDefault="00FD70C7">
            <w:pPr>
              <w:snapToGrid w:val="0"/>
              <w:jc w:val="right"/>
              <w:rPr>
                <w:rFonts w:hAnsi="Times New Roman"/>
              </w:rPr>
            </w:pPr>
          </w:p>
          <w:p w:rsidR="00FD70C7" w:rsidRDefault="00795F87">
            <w:pPr>
              <w:snapToGrid w:val="0"/>
              <w:jc w:val="right"/>
              <w:rPr>
                <w:rFonts w:hAnsi="Times New Roman"/>
              </w:rPr>
            </w:pPr>
            <w:r>
              <w:rPr>
                <w:rFonts w:hAnsi="Times New Roman"/>
              </w:rPr>
              <w:t>年月日</w:t>
            </w:r>
          </w:p>
        </w:tc>
        <w:tc>
          <w:tcPr>
            <w:tcW w:w="956" w:type="dxa"/>
            <w:gridSpan w:val="4"/>
            <w:vAlign w:val="center"/>
          </w:tcPr>
          <w:p w:rsidR="00FD70C7" w:rsidRDefault="00795F87">
            <w:pPr>
              <w:snapToGrid w:val="0"/>
              <w:jc w:val="center"/>
              <w:rPr>
                <w:rFonts w:hAnsi="Times New Roman"/>
              </w:rPr>
            </w:pPr>
            <w:r>
              <w:rPr>
                <w:rFonts w:hAnsi="Times New Roman"/>
              </w:rPr>
              <w:t>中国针灸学会意见</w:t>
            </w:r>
          </w:p>
        </w:tc>
        <w:tc>
          <w:tcPr>
            <w:tcW w:w="1911" w:type="dxa"/>
            <w:gridSpan w:val="5"/>
            <w:vAlign w:val="center"/>
          </w:tcPr>
          <w:p w:rsidR="00FD70C7" w:rsidRDefault="00795F87">
            <w:pPr>
              <w:snapToGrid w:val="0"/>
              <w:jc w:val="center"/>
              <w:rPr>
                <w:rFonts w:hAnsi="Times New Roman"/>
              </w:rPr>
            </w:pPr>
            <w:r>
              <w:rPr>
                <w:rFonts w:hAnsi="Times New Roman"/>
              </w:rPr>
              <w:t>（签字、盖公章）</w:t>
            </w:r>
          </w:p>
          <w:p w:rsidR="00FD70C7" w:rsidRDefault="00FD70C7">
            <w:pPr>
              <w:snapToGrid w:val="0"/>
              <w:jc w:val="right"/>
              <w:rPr>
                <w:rFonts w:hAnsi="Times New Roman"/>
              </w:rPr>
            </w:pPr>
          </w:p>
          <w:p w:rsidR="00FD70C7" w:rsidRDefault="00FD70C7">
            <w:pPr>
              <w:snapToGrid w:val="0"/>
              <w:jc w:val="right"/>
              <w:rPr>
                <w:rFonts w:hAnsi="Times New Roman"/>
              </w:rPr>
            </w:pPr>
          </w:p>
          <w:p w:rsidR="00FD70C7" w:rsidRDefault="00FD70C7">
            <w:pPr>
              <w:snapToGrid w:val="0"/>
              <w:jc w:val="right"/>
              <w:rPr>
                <w:rFonts w:hAnsi="Times New Roman"/>
              </w:rPr>
            </w:pPr>
          </w:p>
          <w:p w:rsidR="00FD70C7" w:rsidRDefault="00795F87">
            <w:pPr>
              <w:snapToGrid w:val="0"/>
              <w:jc w:val="center"/>
              <w:rPr>
                <w:rFonts w:hAnsi="Times New Roman"/>
              </w:rPr>
            </w:pPr>
            <w:r>
              <w:rPr>
                <w:rFonts w:hAnsi="Times New Roman"/>
              </w:rPr>
              <w:t>年月日</w:t>
            </w:r>
          </w:p>
        </w:tc>
      </w:tr>
      <w:tr w:rsidR="00FD70C7">
        <w:trPr>
          <w:cantSplit/>
          <w:trHeight w:val="464"/>
          <w:jc w:val="center"/>
        </w:trPr>
        <w:tc>
          <w:tcPr>
            <w:tcW w:w="716" w:type="dxa"/>
            <w:vAlign w:val="center"/>
          </w:tcPr>
          <w:p w:rsidR="00FD70C7" w:rsidRDefault="00795F87">
            <w:pPr>
              <w:rPr>
                <w:rFonts w:hAnsi="Times New Roman"/>
                <w:sz w:val="18"/>
                <w:szCs w:val="18"/>
              </w:rPr>
            </w:pPr>
            <w:r>
              <w:rPr>
                <w:rFonts w:hAnsi="Times New Roman"/>
              </w:rPr>
              <w:t>备注</w:t>
            </w:r>
          </w:p>
        </w:tc>
        <w:tc>
          <w:tcPr>
            <w:tcW w:w="7883" w:type="dxa"/>
            <w:gridSpan w:val="27"/>
            <w:vAlign w:val="center"/>
          </w:tcPr>
          <w:p w:rsidR="00FD70C7" w:rsidRDefault="00795F87">
            <w:pPr>
              <w:rPr>
                <w:rFonts w:hAnsi="Times New Roman"/>
                <w:sz w:val="18"/>
                <w:szCs w:val="18"/>
              </w:rPr>
            </w:pPr>
            <w:r>
              <w:rPr>
                <w:rFonts w:hAnsi="Times New Roman"/>
                <w:sz w:val="18"/>
                <w:szCs w:val="18"/>
              </w:rPr>
              <w:t>【注</w:t>
            </w:r>
            <w:r>
              <w:rPr>
                <w:rFonts w:hAnsi="Times New Roman"/>
                <w:sz w:val="18"/>
                <w:szCs w:val="18"/>
              </w:rPr>
              <w:t>1</w:t>
            </w:r>
            <w:r>
              <w:rPr>
                <w:rFonts w:hAnsi="Times New Roman"/>
                <w:sz w:val="18"/>
                <w:szCs w:val="18"/>
              </w:rPr>
              <w:t>】表格项目中带</w:t>
            </w:r>
            <w:r>
              <w:rPr>
                <w:rFonts w:hAnsi="Times New Roman"/>
                <w:sz w:val="18"/>
                <w:szCs w:val="18"/>
              </w:rPr>
              <w:t xml:space="preserve"> * </w:t>
            </w:r>
            <w:r>
              <w:rPr>
                <w:rFonts w:hAnsi="Times New Roman"/>
                <w:sz w:val="18"/>
                <w:szCs w:val="18"/>
              </w:rPr>
              <w:t>号的为必须填写项目；</w:t>
            </w:r>
          </w:p>
          <w:p w:rsidR="00FD70C7" w:rsidRDefault="00795F87">
            <w:pPr>
              <w:rPr>
                <w:rFonts w:hAnsi="Times New Roman"/>
                <w:sz w:val="18"/>
                <w:szCs w:val="18"/>
              </w:rPr>
            </w:pPr>
            <w:r>
              <w:rPr>
                <w:rFonts w:hAnsi="Times New Roman"/>
                <w:sz w:val="18"/>
                <w:szCs w:val="18"/>
              </w:rPr>
              <w:t>【注</w:t>
            </w:r>
            <w:r>
              <w:rPr>
                <w:rFonts w:hAnsi="Times New Roman"/>
                <w:sz w:val="18"/>
                <w:szCs w:val="18"/>
              </w:rPr>
              <w:t>2</w:t>
            </w:r>
            <w:r>
              <w:rPr>
                <w:rFonts w:hAnsi="Times New Roman"/>
                <w:sz w:val="18"/>
                <w:szCs w:val="18"/>
              </w:rPr>
              <w:t>】用对号</w:t>
            </w:r>
            <w:r>
              <w:rPr>
                <w:rFonts w:hAnsi="Times New Roman"/>
                <w:sz w:val="18"/>
                <w:szCs w:val="18"/>
              </w:rPr>
              <w:t>“</w:t>
            </w:r>
            <w:r>
              <w:rPr>
                <w:rFonts w:ascii="宋体" w:hAnsi="Times New Roman"/>
                <w:sz w:val="24"/>
                <w:szCs w:val="24"/>
              </w:rPr>
              <w:t>√</w:t>
            </w:r>
            <w:r>
              <w:rPr>
                <w:rFonts w:hAnsi="Times New Roman"/>
                <w:sz w:val="18"/>
                <w:szCs w:val="18"/>
              </w:rPr>
              <w:t>”</w:t>
            </w:r>
            <w:r>
              <w:rPr>
                <w:rFonts w:hAnsi="Times New Roman"/>
                <w:sz w:val="18"/>
                <w:szCs w:val="18"/>
              </w:rPr>
              <w:t>选择是制定还是修订，修订标准必填被修订标准号，多个被修订标准号之间用半角逗号</w:t>
            </w:r>
            <w:r>
              <w:rPr>
                <w:rFonts w:hAnsi="Times New Roman"/>
                <w:sz w:val="18"/>
                <w:szCs w:val="18"/>
              </w:rPr>
              <w:t>“</w:t>
            </w:r>
            <w:r>
              <w:rPr>
                <w:rFonts w:hAnsi="Times New Roman"/>
                <w:sz w:val="18"/>
                <w:szCs w:val="18"/>
              </w:rPr>
              <w:t>,</w:t>
            </w:r>
            <w:r>
              <w:rPr>
                <w:rFonts w:hAnsi="Times New Roman"/>
                <w:sz w:val="18"/>
                <w:szCs w:val="18"/>
              </w:rPr>
              <w:t>”</w:t>
            </w:r>
            <w:r>
              <w:rPr>
                <w:rFonts w:hAnsi="Times New Roman"/>
                <w:sz w:val="18"/>
                <w:szCs w:val="18"/>
              </w:rPr>
              <w:t>分隔；</w:t>
            </w:r>
          </w:p>
          <w:p w:rsidR="00FD70C7" w:rsidRDefault="00795F87">
            <w:pPr>
              <w:rPr>
                <w:rFonts w:hAnsi="Times New Roman"/>
                <w:sz w:val="18"/>
                <w:szCs w:val="18"/>
              </w:rPr>
            </w:pPr>
            <w:r>
              <w:rPr>
                <w:rFonts w:hAnsi="Times New Roman"/>
                <w:sz w:val="18"/>
                <w:szCs w:val="18"/>
              </w:rPr>
              <w:t>【注</w:t>
            </w:r>
            <w:r>
              <w:rPr>
                <w:rFonts w:hAnsi="Times New Roman"/>
                <w:sz w:val="18"/>
                <w:szCs w:val="18"/>
              </w:rPr>
              <w:t>3</w:t>
            </w:r>
            <w:r>
              <w:rPr>
                <w:rFonts w:hAnsi="Times New Roman"/>
                <w:sz w:val="18"/>
                <w:szCs w:val="18"/>
              </w:rPr>
              <w:t>】如采用国际标准，先选择组织名称，再填采标号及一致性程度标识，多个采标号之间用半角逗号</w:t>
            </w:r>
            <w:r>
              <w:rPr>
                <w:rFonts w:hAnsi="Times New Roman"/>
                <w:sz w:val="18"/>
                <w:szCs w:val="18"/>
              </w:rPr>
              <w:t>“</w:t>
            </w:r>
            <w:r>
              <w:rPr>
                <w:rFonts w:hAnsi="Times New Roman"/>
                <w:sz w:val="18"/>
                <w:szCs w:val="18"/>
              </w:rPr>
              <w:t>,</w:t>
            </w:r>
            <w:r>
              <w:rPr>
                <w:rFonts w:hAnsi="Times New Roman"/>
                <w:sz w:val="18"/>
                <w:szCs w:val="18"/>
              </w:rPr>
              <w:t>”</w:t>
            </w:r>
            <w:r>
              <w:rPr>
                <w:rFonts w:hAnsi="Times New Roman"/>
                <w:sz w:val="18"/>
                <w:szCs w:val="18"/>
              </w:rPr>
              <w:t>分隔；</w:t>
            </w:r>
          </w:p>
          <w:p w:rsidR="00FD70C7" w:rsidRDefault="00795F87">
            <w:pPr>
              <w:rPr>
                <w:rFonts w:hAnsi="Times New Roman"/>
                <w:sz w:val="18"/>
                <w:szCs w:val="18"/>
              </w:rPr>
            </w:pPr>
            <w:r>
              <w:rPr>
                <w:rFonts w:hAnsi="Times New Roman"/>
                <w:sz w:val="18"/>
                <w:szCs w:val="18"/>
              </w:rPr>
              <w:t>【注</w:t>
            </w:r>
            <w:r>
              <w:rPr>
                <w:rFonts w:hAnsi="Times New Roman"/>
                <w:sz w:val="18"/>
                <w:szCs w:val="18"/>
              </w:rPr>
              <w:t>4</w:t>
            </w:r>
            <w:r>
              <w:rPr>
                <w:rFonts w:hAnsi="Times New Roman"/>
                <w:sz w:val="18"/>
                <w:szCs w:val="18"/>
              </w:rPr>
              <w:t>】用对号</w:t>
            </w:r>
            <w:r>
              <w:rPr>
                <w:rFonts w:hAnsi="Times New Roman"/>
                <w:sz w:val="18"/>
                <w:szCs w:val="18"/>
              </w:rPr>
              <w:t>“√”</w:t>
            </w:r>
            <w:r>
              <w:rPr>
                <w:rFonts w:hAnsi="Times New Roman"/>
                <w:sz w:val="18"/>
                <w:szCs w:val="18"/>
              </w:rPr>
              <w:t>选择一致性程度标识（</w:t>
            </w:r>
            <w:r>
              <w:rPr>
                <w:rFonts w:hAnsi="Times New Roman"/>
                <w:sz w:val="18"/>
                <w:szCs w:val="18"/>
              </w:rPr>
              <w:t>IDT</w:t>
            </w:r>
            <w:r>
              <w:rPr>
                <w:rFonts w:hAnsi="Times New Roman"/>
                <w:sz w:val="18"/>
                <w:szCs w:val="18"/>
              </w:rPr>
              <w:t>、</w:t>
            </w:r>
            <w:r>
              <w:rPr>
                <w:rFonts w:hAnsi="Times New Roman"/>
                <w:sz w:val="18"/>
                <w:szCs w:val="18"/>
              </w:rPr>
              <w:t>MOD</w:t>
            </w:r>
            <w:r>
              <w:rPr>
                <w:rFonts w:hAnsi="Times New Roman"/>
                <w:sz w:val="18"/>
                <w:szCs w:val="18"/>
              </w:rPr>
              <w:t>和</w:t>
            </w:r>
            <w:r>
              <w:rPr>
                <w:rFonts w:hAnsi="Times New Roman"/>
                <w:sz w:val="18"/>
                <w:szCs w:val="18"/>
              </w:rPr>
              <w:t>NEQ</w:t>
            </w:r>
            <w:r>
              <w:rPr>
                <w:rFonts w:hAnsi="Times New Roman"/>
                <w:sz w:val="18"/>
                <w:szCs w:val="18"/>
              </w:rPr>
              <w:t>）；</w:t>
            </w:r>
          </w:p>
          <w:p w:rsidR="00FD70C7" w:rsidRDefault="00795F87">
            <w:pPr>
              <w:rPr>
                <w:rFonts w:hAnsi="Times New Roman"/>
                <w:sz w:val="18"/>
                <w:szCs w:val="18"/>
              </w:rPr>
            </w:pPr>
            <w:r>
              <w:rPr>
                <w:rFonts w:hAnsi="Times New Roman"/>
                <w:sz w:val="18"/>
                <w:szCs w:val="18"/>
              </w:rPr>
              <w:t>【注</w:t>
            </w:r>
            <w:r>
              <w:rPr>
                <w:rFonts w:hAnsi="Times New Roman"/>
                <w:sz w:val="18"/>
                <w:szCs w:val="18"/>
              </w:rPr>
              <w:t>5</w:t>
            </w:r>
            <w:r>
              <w:rPr>
                <w:rFonts w:hAnsi="Times New Roman"/>
                <w:sz w:val="18"/>
                <w:szCs w:val="18"/>
              </w:rPr>
              <w:t>】参见《采用快速程序制定国家标准的管理规定》，填写程序类别代号、项目类别代号、快速程序代码；</w:t>
            </w:r>
          </w:p>
          <w:p w:rsidR="00FD70C7" w:rsidRDefault="00795F87">
            <w:pPr>
              <w:rPr>
                <w:rFonts w:hAnsi="Times New Roman"/>
                <w:sz w:val="18"/>
                <w:szCs w:val="18"/>
              </w:rPr>
            </w:pPr>
            <w:r>
              <w:rPr>
                <w:rFonts w:hAnsi="Times New Roman"/>
                <w:sz w:val="18"/>
                <w:szCs w:val="18"/>
              </w:rPr>
              <w:t>【注</w:t>
            </w:r>
            <w:r>
              <w:rPr>
                <w:rFonts w:hAnsi="Times New Roman"/>
                <w:sz w:val="18"/>
                <w:szCs w:val="18"/>
              </w:rPr>
              <w:t>6</w:t>
            </w:r>
            <w:r>
              <w:rPr>
                <w:rFonts w:hAnsi="Times New Roman"/>
                <w:sz w:val="18"/>
                <w:szCs w:val="18"/>
              </w:rPr>
              <w:t>】项目成本预算主要包括总额、资金来源情况和成本构成</w:t>
            </w:r>
            <w:r>
              <w:rPr>
                <w:rFonts w:hAnsi="Times New Roman"/>
                <w:sz w:val="18"/>
                <w:szCs w:val="18"/>
              </w:rPr>
              <w:t>;</w:t>
            </w:r>
          </w:p>
          <w:p w:rsidR="00FD70C7" w:rsidRDefault="00795F87">
            <w:pPr>
              <w:rPr>
                <w:rFonts w:hAnsi="Times New Roman"/>
                <w:sz w:val="18"/>
                <w:szCs w:val="18"/>
              </w:rPr>
            </w:pPr>
            <w:r>
              <w:rPr>
                <w:rFonts w:hAnsi="Times New Roman"/>
                <w:sz w:val="18"/>
                <w:szCs w:val="18"/>
              </w:rPr>
              <w:t>【注</w:t>
            </w:r>
            <w:r>
              <w:rPr>
                <w:rFonts w:hAnsi="Times New Roman"/>
                <w:sz w:val="18"/>
                <w:szCs w:val="18"/>
              </w:rPr>
              <w:t>7</w:t>
            </w:r>
            <w:r>
              <w:rPr>
                <w:rFonts w:hAnsi="Times New Roman"/>
                <w:sz w:val="18"/>
                <w:szCs w:val="18"/>
              </w:rPr>
              <w:t>】表格项目填写不得空白，无填写内容，填写</w:t>
            </w:r>
            <w:r>
              <w:rPr>
                <w:rFonts w:hAnsi="Times New Roman"/>
                <w:sz w:val="18"/>
                <w:szCs w:val="18"/>
              </w:rPr>
              <w:t>“</w:t>
            </w:r>
            <w:r>
              <w:rPr>
                <w:rFonts w:hAnsi="Times New Roman"/>
                <w:sz w:val="18"/>
                <w:szCs w:val="18"/>
              </w:rPr>
              <w:t>无</w:t>
            </w:r>
            <w:r>
              <w:rPr>
                <w:rFonts w:hAnsi="Times New Roman"/>
                <w:sz w:val="18"/>
                <w:szCs w:val="18"/>
              </w:rPr>
              <w:t>”</w:t>
            </w:r>
            <w:r>
              <w:rPr>
                <w:rFonts w:hAnsi="Times New Roman"/>
                <w:sz w:val="18"/>
                <w:szCs w:val="18"/>
              </w:rPr>
              <w:t>;</w:t>
            </w:r>
          </w:p>
          <w:p w:rsidR="00FD70C7" w:rsidRDefault="00795F87">
            <w:pPr>
              <w:rPr>
                <w:rFonts w:hAnsi="Times New Roman"/>
                <w:sz w:val="18"/>
                <w:szCs w:val="18"/>
              </w:rPr>
            </w:pPr>
            <w:r>
              <w:rPr>
                <w:rFonts w:hAnsi="Times New Roman"/>
                <w:sz w:val="18"/>
                <w:szCs w:val="18"/>
              </w:rPr>
              <w:t>【注</w:t>
            </w:r>
            <w:r>
              <w:rPr>
                <w:rFonts w:hAnsi="Times New Roman"/>
                <w:sz w:val="18"/>
                <w:szCs w:val="18"/>
              </w:rPr>
              <w:t>8</w:t>
            </w:r>
            <w:r>
              <w:rPr>
                <w:rFonts w:hAnsi="Times New Roman"/>
                <w:sz w:val="18"/>
                <w:szCs w:val="18"/>
              </w:rPr>
              <w:t>】如本表空间不够，可另附页；</w:t>
            </w:r>
          </w:p>
          <w:p w:rsidR="00FD70C7" w:rsidRDefault="00795F87">
            <w:pPr>
              <w:rPr>
                <w:rFonts w:hAnsi="Times New Roman"/>
                <w:sz w:val="18"/>
                <w:szCs w:val="18"/>
              </w:rPr>
            </w:pPr>
            <w:r>
              <w:rPr>
                <w:rFonts w:hAnsi="Times New Roman"/>
                <w:sz w:val="18"/>
                <w:szCs w:val="18"/>
              </w:rPr>
              <w:t>【注</w:t>
            </w:r>
            <w:r>
              <w:rPr>
                <w:rFonts w:hAnsi="Times New Roman"/>
                <w:sz w:val="18"/>
                <w:szCs w:val="18"/>
              </w:rPr>
              <w:t>9</w:t>
            </w:r>
            <w:r>
              <w:rPr>
                <w:rFonts w:hAnsi="Times New Roman"/>
                <w:sz w:val="18"/>
                <w:szCs w:val="18"/>
              </w:rPr>
              <w:t>】随本建议书还应附标准草案，标准草案的体例按照</w:t>
            </w:r>
            <w:r>
              <w:rPr>
                <w:rFonts w:hAnsi="Times New Roman"/>
                <w:sz w:val="18"/>
                <w:szCs w:val="18"/>
              </w:rPr>
              <w:t>GB/T 1.1</w:t>
            </w:r>
            <w:r>
              <w:rPr>
                <w:rFonts w:hAnsi="Times New Roman"/>
                <w:sz w:val="18"/>
                <w:szCs w:val="18"/>
              </w:rPr>
              <w:t>—</w:t>
            </w:r>
            <w:r>
              <w:rPr>
                <w:rFonts w:hAnsi="Times New Roman"/>
                <w:sz w:val="18"/>
                <w:szCs w:val="18"/>
              </w:rPr>
              <w:t>2009</w:t>
            </w:r>
            <w:r>
              <w:rPr>
                <w:rFonts w:hAnsi="Times New Roman"/>
                <w:sz w:val="18"/>
                <w:szCs w:val="18"/>
              </w:rPr>
              <w:t>给出的规则起草。</w:t>
            </w:r>
          </w:p>
        </w:tc>
      </w:tr>
    </w:tbl>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附录二</w:t>
      </w:r>
    </w:p>
    <w:p w:rsidR="00FD70C7" w:rsidRDefault="00795F87" w:rsidP="00786514">
      <w:pPr>
        <w:spacing w:afterLines="200"/>
        <w:jc w:val="center"/>
        <w:rPr>
          <w:b/>
        </w:rPr>
      </w:pPr>
      <w:r>
        <w:rPr>
          <w:rFonts w:hint="eastAsia"/>
          <w:b/>
        </w:rPr>
        <w:t>中国针灸学会标准</w:t>
      </w:r>
      <w:r>
        <w:rPr>
          <w:rFonts w:asciiTheme="minorEastAsia" w:hAnsiTheme="minorEastAsia" w:hint="eastAsia"/>
          <w:b/>
          <w:szCs w:val="21"/>
        </w:rPr>
        <w:t>立项论证技术评审投票单</w:t>
      </w:r>
    </w:p>
    <w:p w:rsidR="00FD70C7" w:rsidRDefault="00795F87" w:rsidP="00786514">
      <w:pPr>
        <w:spacing w:beforeLines="100" w:afterLines="100"/>
        <w:rPr>
          <w:b/>
        </w:rPr>
      </w:pPr>
      <w:r>
        <w:rPr>
          <w:rFonts w:hint="eastAsia"/>
          <w:b/>
        </w:rPr>
        <w:t xml:space="preserve">1  </w:t>
      </w:r>
      <w:r>
        <w:rPr>
          <w:rFonts w:asciiTheme="minorEastAsia" w:hAnsiTheme="minorEastAsia" w:hint="eastAsia"/>
          <w:b/>
          <w:szCs w:val="21"/>
        </w:rPr>
        <w:t>立项论证技术评审</w:t>
      </w:r>
      <w:r>
        <w:rPr>
          <w:rFonts w:hint="eastAsia"/>
          <w:b/>
        </w:rPr>
        <w:t>投票单体例</w:t>
      </w:r>
    </w:p>
    <w:p w:rsidR="00FD70C7" w:rsidRDefault="00795F87">
      <w:r>
        <w:rPr>
          <w:rFonts w:hint="eastAsia"/>
        </w:rPr>
        <w:t xml:space="preserve">    </w:t>
      </w:r>
      <w:r>
        <w:rPr>
          <w:rFonts w:hint="eastAsia"/>
        </w:rPr>
        <w:t>中国针灸学会标准立项论证技术评审投票单（简称</w:t>
      </w:r>
      <w:r>
        <w:rPr>
          <w:rFonts w:asciiTheme="minorEastAsia" w:hAnsiTheme="minorEastAsia" w:hint="eastAsia"/>
          <w:szCs w:val="21"/>
        </w:rPr>
        <w:t>立项论证技术评审</w:t>
      </w:r>
      <w:r>
        <w:rPr>
          <w:rFonts w:hint="eastAsia"/>
        </w:rPr>
        <w:t>投票单）应有一定体例。</w:t>
      </w:r>
    </w:p>
    <w:p w:rsidR="00FD70C7" w:rsidRDefault="00795F87" w:rsidP="00786514">
      <w:pPr>
        <w:spacing w:beforeLines="100" w:afterLines="100"/>
        <w:rPr>
          <w:b/>
        </w:rPr>
      </w:pPr>
      <w:r>
        <w:rPr>
          <w:rFonts w:hint="eastAsia"/>
          <w:b/>
        </w:rPr>
        <w:t xml:space="preserve">2  </w:t>
      </w:r>
      <w:r>
        <w:rPr>
          <w:rFonts w:asciiTheme="minorEastAsia" w:hAnsiTheme="minorEastAsia" w:hint="eastAsia"/>
          <w:b/>
          <w:szCs w:val="21"/>
        </w:rPr>
        <w:t>立项论证技术评审</w:t>
      </w:r>
      <w:r>
        <w:rPr>
          <w:rFonts w:hint="eastAsia"/>
          <w:b/>
        </w:rPr>
        <w:t>投票单体例的保持</w:t>
      </w:r>
    </w:p>
    <w:p w:rsidR="00FD70C7" w:rsidRDefault="00795F87" w:rsidP="00786514">
      <w:pPr>
        <w:spacing w:beforeLines="100" w:afterLines="100"/>
        <w:rPr>
          <w:b/>
        </w:rPr>
      </w:pPr>
      <w:r>
        <w:rPr>
          <w:rFonts w:hint="eastAsia"/>
        </w:rPr>
        <w:t xml:space="preserve">    </w:t>
      </w:r>
      <w:r>
        <w:rPr>
          <w:rFonts w:asciiTheme="minorEastAsia" w:hAnsiTheme="minorEastAsia" w:hint="eastAsia"/>
          <w:szCs w:val="21"/>
        </w:rPr>
        <w:t>立项论证技术评审</w:t>
      </w:r>
      <w:r>
        <w:rPr>
          <w:rFonts w:hint="eastAsia"/>
        </w:rPr>
        <w:t>投票单体例应保持相对的稳定性，需要更改的，按修订、更改的程序办理。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asciiTheme="minorEastAsia" w:hAnsiTheme="minorEastAsia" w:hint="eastAsia"/>
          <w:b/>
          <w:szCs w:val="21"/>
        </w:rPr>
        <w:t>立项论证技术评审</w:t>
      </w:r>
      <w:r>
        <w:rPr>
          <w:rFonts w:hint="eastAsia"/>
          <w:b/>
        </w:rPr>
        <w:t>投票单体例格式</w:t>
      </w:r>
    </w:p>
    <w:p w:rsidR="00FD70C7" w:rsidRDefault="00795F87" w:rsidP="00786514">
      <w:pPr>
        <w:spacing w:afterLines="200"/>
      </w:pPr>
      <w:r>
        <w:rPr>
          <w:rFonts w:hint="eastAsia"/>
        </w:rPr>
        <w:t xml:space="preserve">    </w:t>
      </w:r>
      <w:r>
        <w:rPr>
          <w:rFonts w:asciiTheme="minorEastAsia" w:hAnsiTheme="minorEastAsia" w:hint="eastAsia"/>
          <w:szCs w:val="21"/>
        </w:rPr>
        <w:t>立项论证技术评审</w:t>
      </w:r>
      <w:r>
        <w:rPr>
          <w:rFonts w:hint="eastAsia"/>
        </w:rPr>
        <w:t>投票单体例格式见表</w:t>
      </w:r>
      <w:r>
        <w:rPr>
          <w:rFonts w:hint="eastAsia"/>
        </w:rPr>
        <w:t>2</w:t>
      </w:r>
      <w:r>
        <w:rPr>
          <w:rFonts w:hint="eastAsia"/>
        </w:rPr>
        <w:t>。</w:t>
      </w:r>
    </w:p>
    <w:p w:rsidR="00FD70C7" w:rsidRDefault="00795F87" w:rsidP="00786514">
      <w:pPr>
        <w:spacing w:beforeLines="50"/>
        <w:ind w:firstLineChars="245" w:firstLine="787"/>
        <w:rPr>
          <w:b/>
          <w:sz w:val="32"/>
          <w:szCs w:val="32"/>
        </w:rPr>
      </w:pPr>
      <w:r>
        <w:rPr>
          <w:rFonts w:hint="eastAsia"/>
          <w:b/>
          <w:sz w:val="32"/>
          <w:szCs w:val="32"/>
        </w:rPr>
        <w:t>表</w:t>
      </w:r>
      <w:r>
        <w:rPr>
          <w:rFonts w:hint="eastAsia"/>
          <w:b/>
          <w:sz w:val="32"/>
          <w:szCs w:val="32"/>
        </w:rPr>
        <w:t xml:space="preserve">2  </w:t>
      </w:r>
      <w:r>
        <w:rPr>
          <w:rFonts w:hint="eastAsia"/>
          <w:b/>
          <w:sz w:val="32"/>
          <w:szCs w:val="32"/>
        </w:rPr>
        <w:t>中国针灸学会标准立项论证技术评审投票单</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095"/>
        <w:gridCol w:w="1656"/>
      </w:tblGrid>
      <w:tr w:rsidR="00FD70C7">
        <w:trPr>
          <w:cantSplit/>
          <w:trHeight w:val="403"/>
        </w:trPr>
        <w:tc>
          <w:tcPr>
            <w:tcW w:w="6804" w:type="dxa"/>
            <w:gridSpan w:val="2"/>
          </w:tcPr>
          <w:p w:rsidR="00FD70C7" w:rsidRDefault="00795F87">
            <w:pPr>
              <w:spacing w:line="400" w:lineRule="exact"/>
              <w:rPr>
                <w:rFonts w:ascii="宋体"/>
                <w:sz w:val="24"/>
              </w:rPr>
            </w:pPr>
            <w:r>
              <w:rPr>
                <w:rFonts w:ascii="宋体" w:hint="eastAsia"/>
                <w:sz w:val="24"/>
              </w:rPr>
              <w:t>分发日期：</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c>
          <w:tcPr>
            <w:tcW w:w="1656" w:type="dxa"/>
            <w:vMerge w:val="restart"/>
          </w:tcPr>
          <w:p w:rsidR="00FD70C7" w:rsidRDefault="00795F87">
            <w:pPr>
              <w:spacing w:line="400" w:lineRule="exact"/>
              <w:rPr>
                <w:rFonts w:ascii="宋体"/>
                <w:sz w:val="24"/>
              </w:rPr>
            </w:pPr>
            <w:r>
              <w:rPr>
                <w:rFonts w:ascii="宋体" w:hint="eastAsia"/>
                <w:sz w:val="24"/>
              </w:rPr>
              <w:t>编号：</w:t>
            </w:r>
          </w:p>
        </w:tc>
      </w:tr>
      <w:tr w:rsidR="00FD70C7">
        <w:trPr>
          <w:cantSplit/>
          <w:trHeight w:val="403"/>
        </w:trPr>
        <w:tc>
          <w:tcPr>
            <w:tcW w:w="6804" w:type="dxa"/>
            <w:gridSpan w:val="2"/>
          </w:tcPr>
          <w:p w:rsidR="00FD70C7" w:rsidRDefault="00795F87">
            <w:pPr>
              <w:spacing w:line="400" w:lineRule="exact"/>
              <w:rPr>
                <w:rFonts w:ascii="宋体"/>
                <w:sz w:val="24"/>
              </w:rPr>
            </w:pPr>
            <w:r>
              <w:rPr>
                <w:rFonts w:ascii="宋体" w:hint="eastAsia"/>
                <w:sz w:val="24"/>
              </w:rPr>
              <w:t>投票截止日期：</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c>
          <w:tcPr>
            <w:tcW w:w="1656" w:type="dxa"/>
            <w:vMerge/>
          </w:tcPr>
          <w:p w:rsidR="00FD70C7" w:rsidRDefault="00FD70C7">
            <w:pPr>
              <w:spacing w:line="400" w:lineRule="exact"/>
              <w:rPr>
                <w:rFonts w:ascii="宋体"/>
                <w:sz w:val="24"/>
              </w:rPr>
            </w:pPr>
          </w:p>
        </w:tc>
      </w:tr>
      <w:tr w:rsidR="00FD70C7">
        <w:trPr>
          <w:cantSplit/>
          <w:trHeight w:val="422"/>
        </w:trPr>
        <w:tc>
          <w:tcPr>
            <w:tcW w:w="8460" w:type="dxa"/>
            <w:gridSpan w:val="3"/>
          </w:tcPr>
          <w:p w:rsidR="00FD70C7" w:rsidRDefault="00795F87">
            <w:pPr>
              <w:spacing w:line="400" w:lineRule="exact"/>
              <w:rPr>
                <w:rFonts w:ascii="宋体"/>
                <w:sz w:val="24"/>
              </w:rPr>
            </w:pPr>
            <w:r>
              <w:rPr>
                <w:rFonts w:ascii="宋体" w:hint="eastAsia"/>
                <w:sz w:val="24"/>
              </w:rPr>
              <w:t>标准项目提案名称：</w:t>
            </w:r>
          </w:p>
        </w:tc>
      </w:tr>
      <w:tr w:rsidR="00FD70C7">
        <w:trPr>
          <w:cantSplit/>
          <w:trHeight w:val="365"/>
        </w:trPr>
        <w:tc>
          <w:tcPr>
            <w:tcW w:w="8460" w:type="dxa"/>
            <w:gridSpan w:val="3"/>
          </w:tcPr>
          <w:p w:rsidR="00FD70C7" w:rsidRDefault="00795F87">
            <w:pPr>
              <w:spacing w:line="400" w:lineRule="exact"/>
              <w:jc w:val="left"/>
              <w:rPr>
                <w:rFonts w:ascii="宋体"/>
                <w:sz w:val="24"/>
              </w:rPr>
            </w:pPr>
            <w:r>
              <w:rPr>
                <w:rFonts w:ascii="宋体" w:hint="eastAsia"/>
                <w:sz w:val="24"/>
              </w:rPr>
              <w:t>提案人：</w:t>
            </w:r>
          </w:p>
        </w:tc>
      </w:tr>
      <w:tr w:rsidR="00FD70C7">
        <w:trPr>
          <w:cantSplit/>
          <w:trHeight w:val="365"/>
        </w:trPr>
        <w:tc>
          <w:tcPr>
            <w:tcW w:w="8460" w:type="dxa"/>
            <w:gridSpan w:val="3"/>
          </w:tcPr>
          <w:p w:rsidR="00FD70C7" w:rsidRDefault="00795F87">
            <w:pPr>
              <w:spacing w:line="400" w:lineRule="exact"/>
              <w:jc w:val="center"/>
              <w:rPr>
                <w:rFonts w:ascii="宋体"/>
                <w:sz w:val="24"/>
              </w:rPr>
            </w:pPr>
            <w:r>
              <w:rPr>
                <w:rFonts w:ascii="宋体" w:hint="eastAsia"/>
                <w:sz w:val="24"/>
              </w:rPr>
              <w:t>评审意见</w:t>
            </w:r>
          </w:p>
        </w:tc>
      </w:tr>
      <w:tr w:rsidR="00FD70C7">
        <w:trPr>
          <w:cantSplit/>
          <w:trHeight w:val="365"/>
        </w:trPr>
        <w:tc>
          <w:tcPr>
            <w:tcW w:w="709" w:type="dxa"/>
            <w:vAlign w:val="center"/>
          </w:tcPr>
          <w:p w:rsidR="00FD70C7" w:rsidRDefault="00795F87">
            <w:pPr>
              <w:spacing w:line="400" w:lineRule="exact"/>
              <w:jc w:val="center"/>
              <w:rPr>
                <w:rFonts w:ascii="宋体"/>
                <w:sz w:val="24"/>
              </w:rPr>
            </w:pPr>
            <w:r>
              <w:rPr>
                <w:rFonts w:ascii="宋体" w:hint="eastAsia"/>
                <w:sz w:val="24"/>
              </w:rPr>
              <w:t>评审标准</w:t>
            </w:r>
          </w:p>
        </w:tc>
        <w:tc>
          <w:tcPr>
            <w:tcW w:w="7751" w:type="dxa"/>
            <w:gridSpan w:val="2"/>
          </w:tcPr>
          <w:p w:rsidR="00FD70C7" w:rsidRDefault="00795F87">
            <w:pPr>
              <w:pStyle w:val="ab"/>
              <w:spacing w:line="400" w:lineRule="exact"/>
              <w:ind w:firstLineChars="0" w:firstLine="0"/>
              <w:rPr>
                <w:color w:val="000000"/>
                <w:sz w:val="24"/>
              </w:rPr>
            </w:pPr>
            <w:r>
              <w:rPr>
                <w:rFonts w:hint="eastAsia"/>
                <w:color w:val="000000"/>
                <w:sz w:val="24"/>
              </w:rPr>
              <w:t>1</w:t>
            </w:r>
            <w:r>
              <w:rPr>
                <w:rFonts w:hint="eastAsia"/>
                <w:color w:val="000000"/>
                <w:sz w:val="24"/>
              </w:rPr>
              <w:t>、分析需求：①标准化项目的目的和用途；②实施标准的可行性；③制定标准的适时性。</w:t>
            </w:r>
          </w:p>
          <w:p w:rsidR="00FD70C7" w:rsidRDefault="00795F87">
            <w:pPr>
              <w:pStyle w:val="ab"/>
              <w:spacing w:line="400" w:lineRule="exact"/>
              <w:ind w:firstLineChars="0" w:firstLine="0"/>
              <w:rPr>
                <w:color w:val="000000"/>
                <w:sz w:val="24"/>
              </w:rPr>
            </w:pPr>
            <w:r>
              <w:rPr>
                <w:rFonts w:hint="eastAsia"/>
                <w:color w:val="000000"/>
                <w:sz w:val="24"/>
              </w:rPr>
              <w:t>2</w:t>
            </w:r>
            <w:r>
              <w:rPr>
                <w:rFonts w:hint="eastAsia"/>
                <w:color w:val="000000"/>
                <w:sz w:val="24"/>
              </w:rPr>
              <w:t>、考察是否具备标准的特点（“共同使用”和“重复使用”）；</w:t>
            </w:r>
          </w:p>
          <w:p w:rsidR="00FD70C7" w:rsidRDefault="00795F87">
            <w:pPr>
              <w:pStyle w:val="ab"/>
              <w:spacing w:line="400" w:lineRule="exact"/>
              <w:ind w:firstLineChars="0" w:firstLine="0"/>
              <w:rPr>
                <w:color w:val="000000"/>
                <w:sz w:val="24"/>
              </w:rPr>
            </w:pPr>
            <w:r>
              <w:rPr>
                <w:rFonts w:hint="eastAsia"/>
                <w:color w:val="000000"/>
                <w:sz w:val="24"/>
              </w:rPr>
              <w:t>3</w:t>
            </w:r>
            <w:r>
              <w:rPr>
                <w:rFonts w:hint="eastAsia"/>
                <w:color w:val="000000"/>
                <w:sz w:val="24"/>
              </w:rPr>
              <w:t>、考虑与有关文件的协调；</w:t>
            </w:r>
          </w:p>
          <w:p w:rsidR="00FD70C7" w:rsidRDefault="00795F87">
            <w:pPr>
              <w:pStyle w:val="ab"/>
              <w:spacing w:line="400" w:lineRule="exact"/>
              <w:ind w:firstLineChars="0" w:firstLine="0"/>
              <w:rPr>
                <w:color w:val="000000"/>
                <w:sz w:val="24"/>
              </w:rPr>
            </w:pPr>
            <w:r>
              <w:rPr>
                <w:rFonts w:hint="eastAsia"/>
                <w:color w:val="000000"/>
                <w:sz w:val="24"/>
              </w:rPr>
              <w:t>4</w:t>
            </w:r>
            <w:r>
              <w:rPr>
                <w:rFonts w:hint="eastAsia"/>
                <w:color w:val="000000"/>
                <w:sz w:val="24"/>
              </w:rPr>
              <w:t>、标准制定的前期工作准备是否具备；</w:t>
            </w:r>
          </w:p>
          <w:p w:rsidR="00FD70C7" w:rsidRDefault="00795F87">
            <w:pPr>
              <w:rPr>
                <w:rFonts w:ascii="宋体"/>
              </w:rPr>
            </w:pPr>
            <w:r>
              <w:rPr>
                <w:rFonts w:hint="eastAsia"/>
                <w:color w:val="000000"/>
                <w:sz w:val="24"/>
              </w:rPr>
              <w:t>5</w:t>
            </w:r>
            <w:r>
              <w:rPr>
                <w:rFonts w:hint="eastAsia"/>
                <w:color w:val="000000"/>
                <w:sz w:val="24"/>
              </w:rPr>
              <w:t>、是否具备标准起草人的条件：①掌握本领域的技术发展状况；②熟悉标准化相关知识；③具备标准编写能力；④具有组织协调能力等。</w:t>
            </w:r>
          </w:p>
        </w:tc>
      </w:tr>
      <w:tr w:rsidR="00FD70C7">
        <w:trPr>
          <w:cantSplit/>
          <w:trHeight w:val="4680"/>
        </w:trPr>
        <w:tc>
          <w:tcPr>
            <w:tcW w:w="8460" w:type="dxa"/>
            <w:gridSpan w:val="3"/>
          </w:tcPr>
          <w:p w:rsidR="00FD70C7" w:rsidRDefault="00795F87">
            <w:pPr>
              <w:numPr>
                <w:ilvl w:val="0"/>
                <w:numId w:val="1"/>
              </w:numPr>
              <w:spacing w:line="400" w:lineRule="exact"/>
              <w:rPr>
                <w:rFonts w:ascii="宋体"/>
                <w:sz w:val="24"/>
              </w:rPr>
            </w:pPr>
            <w:r>
              <w:rPr>
                <w:rFonts w:ascii="宋体" w:hint="eastAsia"/>
                <w:sz w:val="24"/>
              </w:rPr>
              <w:lastRenderedPageBreak/>
              <w:t>同意</w:t>
            </w:r>
            <w:r>
              <w:rPr>
                <w:rFonts w:ascii="宋体" w:hint="eastAsia"/>
                <w:sz w:val="24"/>
              </w:rPr>
              <w:t xml:space="preserve">    </w:t>
            </w:r>
            <w:r>
              <w:rPr>
                <w:rFonts w:ascii="宋体" w:hint="eastAsia"/>
                <w:sz w:val="24"/>
              </w:rPr>
              <w:t>该标准项目提案立项</w:t>
            </w:r>
          </w:p>
          <w:p w:rsidR="00FD70C7" w:rsidRDefault="00795F87">
            <w:pPr>
              <w:spacing w:line="400" w:lineRule="exact"/>
              <w:ind w:left="435"/>
              <w:rPr>
                <w:rFonts w:ascii="宋体"/>
                <w:sz w:val="24"/>
              </w:rPr>
            </w:pPr>
            <w:r>
              <w:rPr>
                <w:rFonts w:ascii="宋体" w:hint="eastAsia"/>
                <w:sz w:val="24"/>
              </w:rPr>
              <w:t>同意理由：</w:t>
            </w:r>
          </w:p>
          <w:p w:rsidR="00FD70C7" w:rsidRDefault="00FD70C7">
            <w:pPr>
              <w:spacing w:line="400" w:lineRule="exact"/>
              <w:rPr>
                <w:rFonts w:ascii="宋体"/>
                <w:sz w:val="24"/>
              </w:rPr>
            </w:pPr>
          </w:p>
          <w:p w:rsidR="00FD70C7" w:rsidRDefault="00FD70C7">
            <w:pPr>
              <w:spacing w:line="400" w:lineRule="exact"/>
              <w:rPr>
                <w:rFonts w:ascii="宋体"/>
                <w:sz w:val="24"/>
              </w:rPr>
            </w:pPr>
          </w:p>
          <w:p w:rsidR="00FD70C7" w:rsidRDefault="00795F87">
            <w:pPr>
              <w:numPr>
                <w:ilvl w:val="0"/>
                <w:numId w:val="1"/>
              </w:numPr>
              <w:spacing w:line="400" w:lineRule="exact"/>
              <w:rPr>
                <w:rFonts w:ascii="宋体"/>
                <w:sz w:val="24"/>
              </w:rPr>
            </w:pPr>
            <w:r>
              <w:rPr>
                <w:rFonts w:ascii="宋体" w:hint="eastAsia"/>
                <w:sz w:val="24"/>
              </w:rPr>
              <w:t>不同意</w:t>
            </w:r>
            <w:r>
              <w:rPr>
                <w:rFonts w:ascii="宋体" w:hint="eastAsia"/>
                <w:sz w:val="24"/>
              </w:rPr>
              <w:t xml:space="preserve">    </w:t>
            </w:r>
            <w:r>
              <w:rPr>
                <w:rFonts w:ascii="宋体" w:hint="eastAsia"/>
                <w:sz w:val="24"/>
              </w:rPr>
              <w:t>该标准项目提案立项</w:t>
            </w:r>
          </w:p>
          <w:p w:rsidR="00FD70C7" w:rsidRDefault="00795F87">
            <w:pPr>
              <w:spacing w:line="400" w:lineRule="exact"/>
              <w:ind w:left="435"/>
              <w:rPr>
                <w:rFonts w:ascii="宋体"/>
                <w:sz w:val="24"/>
              </w:rPr>
            </w:pPr>
            <w:r>
              <w:rPr>
                <w:rFonts w:ascii="宋体" w:hint="eastAsia"/>
                <w:sz w:val="24"/>
              </w:rPr>
              <w:t>不同意理由：</w:t>
            </w:r>
          </w:p>
          <w:p w:rsidR="00FD70C7" w:rsidRDefault="00FD70C7">
            <w:pPr>
              <w:spacing w:line="400" w:lineRule="exact"/>
              <w:ind w:firstLineChars="200" w:firstLine="360"/>
              <w:rPr>
                <w:rFonts w:ascii="宋体"/>
                <w:sz w:val="18"/>
              </w:rPr>
            </w:pPr>
          </w:p>
          <w:p w:rsidR="00FD70C7" w:rsidRDefault="00FD70C7">
            <w:pPr>
              <w:spacing w:line="400" w:lineRule="exact"/>
              <w:ind w:firstLineChars="200" w:firstLine="360"/>
              <w:rPr>
                <w:rFonts w:ascii="宋体"/>
                <w:sz w:val="18"/>
              </w:rPr>
            </w:pPr>
          </w:p>
          <w:p w:rsidR="00FD70C7" w:rsidRDefault="00795F87">
            <w:pPr>
              <w:numPr>
                <w:ilvl w:val="0"/>
                <w:numId w:val="1"/>
              </w:numPr>
              <w:spacing w:line="400" w:lineRule="exact"/>
              <w:rPr>
                <w:rFonts w:ascii="宋体"/>
                <w:sz w:val="24"/>
              </w:rPr>
            </w:pPr>
            <w:r>
              <w:rPr>
                <w:rFonts w:ascii="宋体" w:hint="eastAsia"/>
                <w:sz w:val="24"/>
              </w:rPr>
              <w:t>弃权</w:t>
            </w:r>
          </w:p>
          <w:p w:rsidR="00FD70C7" w:rsidRDefault="00FD70C7">
            <w:pPr>
              <w:spacing w:line="400" w:lineRule="exact"/>
              <w:rPr>
                <w:rFonts w:ascii="宋体"/>
                <w:sz w:val="24"/>
              </w:rPr>
            </w:pPr>
          </w:p>
        </w:tc>
      </w:tr>
      <w:tr w:rsidR="00FD70C7">
        <w:trPr>
          <w:cantSplit/>
          <w:trHeight w:val="924"/>
        </w:trPr>
        <w:tc>
          <w:tcPr>
            <w:tcW w:w="8460" w:type="dxa"/>
            <w:gridSpan w:val="3"/>
          </w:tcPr>
          <w:p w:rsidR="00FD70C7" w:rsidRDefault="00795F87">
            <w:pPr>
              <w:spacing w:line="400" w:lineRule="exact"/>
              <w:rPr>
                <w:rFonts w:ascii="宋体"/>
                <w:sz w:val="24"/>
              </w:rPr>
            </w:pPr>
            <w:r>
              <w:rPr>
                <w:rFonts w:ascii="宋体" w:hint="eastAsia"/>
                <w:sz w:val="24"/>
              </w:rPr>
              <w:t>日期：签字：</w:t>
            </w:r>
          </w:p>
          <w:p w:rsidR="00FD70C7" w:rsidRDefault="00FD70C7">
            <w:pPr>
              <w:spacing w:line="400" w:lineRule="exact"/>
              <w:rPr>
                <w:rFonts w:ascii="宋体"/>
                <w:sz w:val="24"/>
              </w:rPr>
            </w:pPr>
          </w:p>
          <w:p w:rsidR="00FD70C7" w:rsidRDefault="00FD70C7">
            <w:pPr>
              <w:spacing w:line="400" w:lineRule="exact"/>
              <w:rPr>
                <w:rFonts w:ascii="宋体"/>
                <w:sz w:val="24"/>
              </w:rPr>
            </w:pPr>
          </w:p>
        </w:tc>
      </w:tr>
    </w:tbl>
    <w:p w:rsidR="00FD70C7" w:rsidRDefault="00795F87">
      <w:pPr>
        <w:spacing w:line="400" w:lineRule="exact"/>
        <w:rPr>
          <w:rFonts w:ascii="宋体"/>
        </w:rPr>
      </w:pPr>
      <w:r>
        <w:rPr>
          <w:rFonts w:ascii="宋体" w:hint="eastAsia"/>
        </w:rPr>
        <w:t>投票须知：</w:t>
      </w:r>
      <w:r>
        <w:rPr>
          <w:rFonts w:ascii="宋体"/>
        </w:rPr>
        <w:t xml:space="preserve">1. </w:t>
      </w:r>
      <w:r>
        <w:rPr>
          <w:rFonts w:ascii="宋体" w:hint="eastAsia"/>
        </w:rPr>
        <w:t>请在评审意见前的“□”内填“√”，只能选择一项，否则投票无效。</w:t>
      </w:r>
    </w:p>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附录三</w:t>
      </w:r>
    </w:p>
    <w:p w:rsidR="00FD70C7" w:rsidRDefault="00795F87" w:rsidP="00786514">
      <w:pPr>
        <w:spacing w:afterLines="200"/>
        <w:jc w:val="center"/>
        <w:rPr>
          <w:b/>
        </w:rPr>
      </w:pPr>
      <w:r>
        <w:rPr>
          <w:rFonts w:hint="eastAsia"/>
          <w:b/>
        </w:rPr>
        <w:t>中国针灸学会标准项目提案立项论证技术评审意见</w:t>
      </w:r>
      <w:r>
        <w:rPr>
          <w:b/>
        </w:rPr>
        <w:t>与立项建议</w:t>
      </w:r>
    </w:p>
    <w:p w:rsidR="00FD70C7" w:rsidRDefault="00795F87" w:rsidP="00786514">
      <w:pPr>
        <w:spacing w:beforeLines="100" w:afterLines="100"/>
        <w:rPr>
          <w:b/>
        </w:rPr>
      </w:pPr>
      <w:r>
        <w:rPr>
          <w:rFonts w:hint="eastAsia"/>
          <w:b/>
        </w:rPr>
        <w:t xml:space="preserve">1  </w:t>
      </w:r>
      <w:r>
        <w:rPr>
          <w:rFonts w:hint="eastAsia"/>
          <w:b/>
        </w:rPr>
        <w:t>评审意见与立项建议体例</w:t>
      </w:r>
    </w:p>
    <w:p w:rsidR="00FD70C7" w:rsidRDefault="00795F87">
      <w:r>
        <w:rPr>
          <w:rFonts w:hint="eastAsia"/>
        </w:rPr>
        <w:t xml:space="preserve">    </w:t>
      </w:r>
      <w:r>
        <w:rPr>
          <w:rFonts w:hint="eastAsia"/>
        </w:rPr>
        <w:t>中国针灸学会标准项目提案立项论证技术评审意见与立项建议（简称评审意见与立项建议）应有一定体例。</w:t>
      </w:r>
    </w:p>
    <w:p w:rsidR="00FD70C7" w:rsidRDefault="00795F87" w:rsidP="00786514">
      <w:pPr>
        <w:spacing w:beforeLines="100" w:afterLines="100"/>
        <w:rPr>
          <w:b/>
        </w:rPr>
      </w:pPr>
      <w:r>
        <w:rPr>
          <w:rFonts w:hint="eastAsia"/>
          <w:b/>
        </w:rPr>
        <w:t xml:space="preserve">2  </w:t>
      </w:r>
      <w:r>
        <w:rPr>
          <w:rFonts w:hint="eastAsia"/>
          <w:b/>
        </w:rPr>
        <w:t>评审意见与立项建议体例的保持</w:t>
      </w:r>
    </w:p>
    <w:p w:rsidR="00FD70C7" w:rsidRDefault="00795F87" w:rsidP="00786514">
      <w:pPr>
        <w:spacing w:beforeLines="100" w:afterLines="100"/>
        <w:rPr>
          <w:b/>
        </w:rPr>
      </w:pPr>
      <w:r>
        <w:rPr>
          <w:rFonts w:hint="eastAsia"/>
        </w:rPr>
        <w:t xml:space="preserve">    </w:t>
      </w:r>
      <w:r>
        <w:rPr>
          <w:rFonts w:hint="eastAsia"/>
        </w:rPr>
        <w:t>评审意见与立项建议体例应保持相对的稳定性，需要更改的，按修订、更改的程序办理。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评审意见与立项建议体例格式</w:t>
      </w:r>
    </w:p>
    <w:p w:rsidR="00FD70C7" w:rsidRDefault="00795F87" w:rsidP="00786514">
      <w:pPr>
        <w:spacing w:afterLines="200"/>
      </w:pPr>
      <w:r>
        <w:rPr>
          <w:rFonts w:hint="eastAsia"/>
        </w:rPr>
        <w:t xml:space="preserve">    </w:t>
      </w:r>
      <w:r>
        <w:rPr>
          <w:rFonts w:hint="eastAsia"/>
        </w:rPr>
        <w:t>评审意见与立项建议体例格式见表</w:t>
      </w:r>
      <w:r>
        <w:rPr>
          <w:rFonts w:hint="eastAsia"/>
        </w:rPr>
        <w:t>3</w:t>
      </w:r>
      <w:r>
        <w:rPr>
          <w:rFonts w:hint="eastAsia"/>
        </w:rPr>
        <w:t>。</w:t>
      </w:r>
    </w:p>
    <w:p w:rsidR="00FD70C7" w:rsidRDefault="00795F87">
      <w:pPr>
        <w:spacing w:before="120"/>
        <w:jc w:val="center"/>
        <w:rPr>
          <w:b/>
          <w:sz w:val="32"/>
          <w:szCs w:val="32"/>
        </w:rPr>
      </w:pPr>
      <w:r>
        <w:rPr>
          <w:rFonts w:hint="eastAsia"/>
          <w:b/>
        </w:rPr>
        <w:t>表</w:t>
      </w:r>
      <w:r>
        <w:rPr>
          <w:rFonts w:hint="eastAsia"/>
          <w:b/>
        </w:rPr>
        <w:t xml:space="preserve">3  </w:t>
      </w:r>
      <w:r>
        <w:rPr>
          <w:b/>
          <w:sz w:val="32"/>
          <w:szCs w:val="32"/>
        </w:rPr>
        <w:t>中国针灸学会标准项目提案</w:t>
      </w:r>
      <w:r>
        <w:rPr>
          <w:rFonts w:hint="eastAsia"/>
          <w:b/>
          <w:sz w:val="32"/>
          <w:szCs w:val="32"/>
        </w:rPr>
        <w:t>立项论证技术</w:t>
      </w:r>
    </w:p>
    <w:p w:rsidR="00FD70C7" w:rsidRDefault="00795F87">
      <w:pPr>
        <w:spacing w:before="120"/>
        <w:jc w:val="center"/>
        <w:rPr>
          <w:b/>
          <w:color w:val="FF0000"/>
          <w:sz w:val="32"/>
          <w:szCs w:val="32"/>
        </w:rPr>
      </w:pPr>
      <w:r>
        <w:rPr>
          <w:b/>
          <w:sz w:val="32"/>
          <w:szCs w:val="32"/>
        </w:rPr>
        <w:t>评审意见与</w:t>
      </w:r>
      <w:r>
        <w:rPr>
          <w:rFonts w:hint="eastAsia"/>
          <w:b/>
          <w:i/>
          <w:sz w:val="32"/>
          <w:szCs w:val="32"/>
        </w:rPr>
        <w:t>是否</w:t>
      </w:r>
      <w:r>
        <w:rPr>
          <w:b/>
          <w:i/>
          <w:sz w:val="32"/>
          <w:szCs w:val="32"/>
        </w:rPr>
        <w:t>立项</w:t>
      </w:r>
      <w:r>
        <w:rPr>
          <w:rFonts w:hint="eastAsia"/>
          <w:b/>
          <w:i/>
          <w:sz w:val="32"/>
          <w:szCs w:val="32"/>
        </w:rPr>
        <w:t>决议</w:t>
      </w: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2552"/>
        <w:gridCol w:w="850"/>
        <w:gridCol w:w="1134"/>
        <w:gridCol w:w="1656"/>
      </w:tblGrid>
      <w:tr w:rsidR="00FD70C7">
        <w:trPr>
          <w:cantSplit/>
          <w:trHeight w:val="412"/>
        </w:trPr>
        <w:tc>
          <w:tcPr>
            <w:tcW w:w="2268" w:type="dxa"/>
          </w:tcPr>
          <w:p w:rsidR="00FD70C7" w:rsidRDefault="00795F87">
            <w:pPr>
              <w:spacing w:line="400" w:lineRule="exact"/>
              <w:jc w:val="center"/>
              <w:rPr>
                <w:rFonts w:ascii="宋体"/>
                <w:sz w:val="24"/>
                <w:szCs w:val="24"/>
              </w:rPr>
            </w:pPr>
            <w:r>
              <w:rPr>
                <w:rFonts w:ascii="宋体"/>
                <w:sz w:val="24"/>
                <w:szCs w:val="24"/>
              </w:rPr>
              <w:t>评审日期</w:t>
            </w:r>
          </w:p>
        </w:tc>
        <w:tc>
          <w:tcPr>
            <w:tcW w:w="2552" w:type="dxa"/>
          </w:tcPr>
          <w:p w:rsidR="00FD70C7" w:rsidRDefault="00795F87">
            <w:pPr>
              <w:spacing w:line="400" w:lineRule="exact"/>
              <w:rPr>
                <w:rFonts w:ascii="宋体"/>
                <w:sz w:val="24"/>
                <w:szCs w:val="24"/>
              </w:rPr>
            </w:pPr>
            <w:r>
              <w:rPr>
                <w:rFonts w:ascii="宋体"/>
                <w:sz w:val="24"/>
                <w:szCs w:val="24"/>
              </w:rPr>
              <w:t xml:space="preserve">      </w:t>
            </w:r>
            <w:r>
              <w:rPr>
                <w:rFonts w:ascii="宋体"/>
                <w:sz w:val="24"/>
                <w:szCs w:val="24"/>
              </w:rPr>
              <w:t>年</w:t>
            </w:r>
            <w:r>
              <w:rPr>
                <w:rFonts w:ascii="宋体"/>
                <w:sz w:val="24"/>
                <w:szCs w:val="24"/>
              </w:rPr>
              <w:t xml:space="preserve">   </w:t>
            </w:r>
            <w:r>
              <w:rPr>
                <w:rFonts w:ascii="宋体"/>
                <w:sz w:val="24"/>
                <w:szCs w:val="24"/>
              </w:rPr>
              <w:t>月</w:t>
            </w:r>
            <w:r>
              <w:rPr>
                <w:rFonts w:ascii="宋体"/>
                <w:sz w:val="24"/>
                <w:szCs w:val="24"/>
              </w:rPr>
              <w:t xml:space="preserve">   </w:t>
            </w:r>
            <w:r>
              <w:rPr>
                <w:rFonts w:ascii="宋体"/>
                <w:sz w:val="24"/>
                <w:szCs w:val="24"/>
              </w:rPr>
              <w:t>日</w:t>
            </w:r>
          </w:p>
        </w:tc>
        <w:tc>
          <w:tcPr>
            <w:tcW w:w="1984" w:type="dxa"/>
            <w:gridSpan w:val="2"/>
          </w:tcPr>
          <w:p w:rsidR="00FD70C7" w:rsidRDefault="00795F87">
            <w:pPr>
              <w:spacing w:line="400" w:lineRule="exact"/>
              <w:jc w:val="center"/>
              <w:rPr>
                <w:rFonts w:ascii="宋体"/>
                <w:sz w:val="24"/>
                <w:szCs w:val="24"/>
              </w:rPr>
            </w:pPr>
            <w:r>
              <w:rPr>
                <w:sz w:val="24"/>
                <w:szCs w:val="24"/>
              </w:rPr>
              <w:t>参评专家人数</w:t>
            </w:r>
          </w:p>
        </w:tc>
        <w:tc>
          <w:tcPr>
            <w:tcW w:w="1656" w:type="dxa"/>
          </w:tcPr>
          <w:p w:rsidR="00FD70C7" w:rsidRDefault="00FD70C7">
            <w:pPr>
              <w:spacing w:line="400" w:lineRule="exact"/>
              <w:ind w:firstLine="1440"/>
              <w:rPr>
                <w:rFonts w:ascii="宋体"/>
                <w:sz w:val="24"/>
                <w:szCs w:val="24"/>
              </w:rPr>
            </w:pPr>
          </w:p>
        </w:tc>
      </w:tr>
      <w:tr w:rsidR="00FD70C7">
        <w:trPr>
          <w:cantSplit/>
          <w:trHeight w:val="417"/>
        </w:trPr>
        <w:tc>
          <w:tcPr>
            <w:tcW w:w="2268" w:type="dxa"/>
          </w:tcPr>
          <w:p w:rsidR="00FD70C7" w:rsidRDefault="00795F87">
            <w:pPr>
              <w:spacing w:line="400" w:lineRule="exact"/>
              <w:rPr>
                <w:rFonts w:ascii="宋体"/>
                <w:sz w:val="24"/>
                <w:szCs w:val="24"/>
              </w:rPr>
            </w:pPr>
            <w:r>
              <w:rPr>
                <w:rFonts w:ascii="宋体"/>
                <w:sz w:val="24"/>
                <w:szCs w:val="24"/>
              </w:rPr>
              <w:t>标准项目提案名称</w:t>
            </w:r>
          </w:p>
        </w:tc>
        <w:tc>
          <w:tcPr>
            <w:tcW w:w="6192" w:type="dxa"/>
            <w:gridSpan w:val="4"/>
          </w:tcPr>
          <w:p w:rsidR="00FD70C7" w:rsidRDefault="00FD70C7">
            <w:pPr>
              <w:spacing w:line="400" w:lineRule="exact"/>
              <w:rPr>
                <w:rFonts w:ascii="宋体"/>
                <w:sz w:val="24"/>
                <w:szCs w:val="24"/>
              </w:rPr>
            </w:pPr>
          </w:p>
        </w:tc>
      </w:tr>
      <w:tr w:rsidR="00FD70C7">
        <w:trPr>
          <w:cantSplit/>
          <w:trHeight w:val="365"/>
        </w:trPr>
        <w:tc>
          <w:tcPr>
            <w:tcW w:w="2268" w:type="dxa"/>
          </w:tcPr>
          <w:p w:rsidR="00FD70C7" w:rsidRDefault="00795F87">
            <w:pPr>
              <w:spacing w:line="400" w:lineRule="exact"/>
              <w:jc w:val="center"/>
              <w:rPr>
                <w:rFonts w:ascii="宋体"/>
                <w:sz w:val="24"/>
                <w:szCs w:val="24"/>
              </w:rPr>
            </w:pPr>
            <w:r>
              <w:rPr>
                <w:rFonts w:ascii="宋体"/>
                <w:sz w:val="24"/>
                <w:szCs w:val="24"/>
              </w:rPr>
              <w:t>评审原则</w:t>
            </w:r>
          </w:p>
        </w:tc>
        <w:tc>
          <w:tcPr>
            <w:tcW w:w="6192" w:type="dxa"/>
            <w:gridSpan w:val="4"/>
          </w:tcPr>
          <w:p w:rsidR="00FD70C7" w:rsidRDefault="00795F87">
            <w:pPr>
              <w:spacing w:before="120"/>
              <w:rPr>
                <w:sz w:val="24"/>
                <w:szCs w:val="24"/>
              </w:rPr>
            </w:pPr>
            <w:r>
              <w:rPr>
                <w:sz w:val="24"/>
                <w:szCs w:val="24"/>
              </w:rPr>
              <w:t>严谨、客观、公正</w:t>
            </w:r>
          </w:p>
        </w:tc>
      </w:tr>
      <w:tr w:rsidR="00FD70C7">
        <w:trPr>
          <w:cantSplit/>
          <w:trHeight w:val="365"/>
        </w:trPr>
        <w:tc>
          <w:tcPr>
            <w:tcW w:w="2268" w:type="dxa"/>
          </w:tcPr>
          <w:p w:rsidR="00FD70C7" w:rsidRDefault="00795F87">
            <w:pPr>
              <w:spacing w:line="400" w:lineRule="exact"/>
              <w:jc w:val="center"/>
              <w:rPr>
                <w:rFonts w:ascii="宋体"/>
                <w:sz w:val="24"/>
                <w:szCs w:val="24"/>
              </w:rPr>
            </w:pPr>
            <w:r>
              <w:rPr>
                <w:rFonts w:ascii="宋体"/>
                <w:sz w:val="24"/>
                <w:szCs w:val="24"/>
              </w:rPr>
              <w:t>评审标准</w:t>
            </w:r>
          </w:p>
        </w:tc>
        <w:tc>
          <w:tcPr>
            <w:tcW w:w="6192" w:type="dxa"/>
            <w:gridSpan w:val="4"/>
          </w:tcPr>
          <w:p w:rsidR="00FD70C7" w:rsidRDefault="00795F87">
            <w:pPr>
              <w:spacing w:before="120"/>
              <w:rPr>
                <w:sz w:val="24"/>
                <w:szCs w:val="24"/>
              </w:rPr>
            </w:pPr>
            <w:r>
              <w:rPr>
                <w:sz w:val="24"/>
                <w:szCs w:val="24"/>
              </w:rPr>
              <w:t>（</w:t>
            </w:r>
            <w:r>
              <w:rPr>
                <w:sz w:val="24"/>
                <w:szCs w:val="24"/>
              </w:rPr>
              <w:t>1</w:t>
            </w:r>
            <w:r>
              <w:rPr>
                <w:sz w:val="24"/>
                <w:szCs w:val="24"/>
              </w:rPr>
              <w:t>）申报材料（包括电子版与纸质版）是否齐全、一致；</w:t>
            </w:r>
          </w:p>
          <w:p w:rsidR="00FD70C7" w:rsidRDefault="00795F87">
            <w:pPr>
              <w:spacing w:before="120"/>
              <w:rPr>
                <w:sz w:val="24"/>
                <w:szCs w:val="24"/>
              </w:rPr>
            </w:pPr>
            <w:r>
              <w:rPr>
                <w:sz w:val="24"/>
                <w:szCs w:val="24"/>
              </w:rPr>
              <w:t>（</w:t>
            </w:r>
            <w:r>
              <w:rPr>
                <w:sz w:val="24"/>
                <w:szCs w:val="24"/>
              </w:rPr>
              <w:t>2</w:t>
            </w:r>
            <w:r>
              <w:rPr>
                <w:sz w:val="24"/>
                <w:szCs w:val="24"/>
              </w:rPr>
              <w:t>）是否承担过学会标准、针灸国家标准研制项目；</w:t>
            </w:r>
          </w:p>
          <w:p w:rsidR="00FD70C7" w:rsidRDefault="00795F87">
            <w:pPr>
              <w:spacing w:before="120"/>
              <w:rPr>
                <w:sz w:val="24"/>
                <w:szCs w:val="24"/>
              </w:rPr>
            </w:pPr>
            <w:r>
              <w:rPr>
                <w:sz w:val="24"/>
                <w:szCs w:val="24"/>
              </w:rPr>
              <w:t>（</w:t>
            </w:r>
            <w:r>
              <w:rPr>
                <w:sz w:val="24"/>
                <w:szCs w:val="24"/>
              </w:rPr>
              <w:t>3</w:t>
            </w:r>
            <w:r>
              <w:rPr>
                <w:sz w:val="24"/>
                <w:szCs w:val="24"/>
              </w:rPr>
              <w:t>）是否参加过中医药标准化（包括指南制定方法学）相关培训；</w:t>
            </w:r>
          </w:p>
          <w:p w:rsidR="00FD70C7" w:rsidRDefault="00795F87">
            <w:pPr>
              <w:spacing w:before="120"/>
              <w:rPr>
                <w:sz w:val="24"/>
                <w:szCs w:val="24"/>
              </w:rPr>
            </w:pPr>
            <w:r>
              <w:rPr>
                <w:sz w:val="24"/>
                <w:szCs w:val="24"/>
              </w:rPr>
              <w:t>（</w:t>
            </w:r>
            <w:r>
              <w:rPr>
                <w:sz w:val="24"/>
                <w:szCs w:val="24"/>
              </w:rPr>
              <w:t>4</w:t>
            </w:r>
            <w:r>
              <w:rPr>
                <w:sz w:val="24"/>
                <w:szCs w:val="24"/>
              </w:rPr>
              <w:t>）是否获得过中医药标准化奖励或荣誉，或取得过中医药标准化成就；</w:t>
            </w:r>
          </w:p>
          <w:p w:rsidR="00FD70C7" w:rsidRDefault="00795F87">
            <w:pPr>
              <w:spacing w:before="120"/>
              <w:rPr>
                <w:sz w:val="24"/>
                <w:szCs w:val="24"/>
              </w:rPr>
            </w:pPr>
            <w:r>
              <w:rPr>
                <w:sz w:val="24"/>
                <w:szCs w:val="24"/>
              </w:rPr>
              <w:t>（</w:t>
            </w:r>
            <w:r>
              <w:rPr>
                <w:sz w:val="24"/>
                <w:szCs w:val="24"/>
              </w:rPr>
              <w:t>5</w:t>
            </w:r>
            <w:r>
              <w:rPr>
                <w:sz w:val="24"/>
                <w:szCs w:val="24"/>
              </w:rPr>
              <w:t>）项目承担单位是否具有法人资格与研制标准所需的人、财、物等基本条件。</w:t>
            </w:r>
          </w:p>
        </w:tc>
      </w:tr>
      <w:tr w:rsidR="00FD70C7">
        <w:trPr>
          <w:cantSplit/>
          <w:trHeight w:val="365"/>
        </w:trPr>
        <w:tc>
          <w:tcPr>
            <w:tcW w:w="2268" w:type="dxa"/>
          </w:tcPr>
          <w:p w:rsidR="00FD70C7" w:rsidRDefault="00795F87">
            <w:pPr>
              <w:spacing w:line="400" w:lineRule="exact"/>
              <w:jc w:val="center"/>
              <w:rPr>
                <w:rFonts w:ascii="宋体"/>
                <w:sz w:val="24"/>
                <w:szCs w:val="24"/>
              </w:rPr>
            </w:pPr>
            <w:r>
              <w:rPr>
                <w:sz w:val="24"/>
                <w:szCs w:val="24"/>
              </w:rPr>
              <w:t>评审专家意见</w:t>
            </w:r>
          </w:p>
        </w:tc>
        <w:tc>
          <w:tcPr>
            <w:tcW w:w="6192" w:type="dxa"/>
            <w:gridSpan w:val="4"/>
          </w:tcPr>
          <w:p w:rsidR="00FD70C7" w:rsidRDefault="00FD70C7">
            <w:pPr>
              <w:spacing w:before="120"/>
              <w:rPr>
                <w:sz w:val="24"/>
                <w:szCs w:val="24"/>
              </w:rPr>
            </w:pPr>
          </w:p>
          <w:p w:rsidR="00FD70C7" w:rsidRDefault="00FD70C7">
            <w:pPr>
              <w:spacing w:before="120"/>
              <w:rPr>
                <w:sz w:val="24"/>
                <w:szCs w:val="24"/>
              </w:rPr>
            </w:pPr>
          </w:p>
          <w:p w:rsidR="00FD70C7" w:rsidRDefault="00FD70C7">
            <w:pPr>
              <w:spacing w:before="120"/>
              <w:rPr>
                <w:sz w:val="24"/>
                <w:szCs w:val="24"/>
              </w:rPr>
            </w:pPr>
          </w:p>
          <w:p w:rsidR="00FD70C7" w:rsidRDefault="00795F87">
            <w:pPr>
              <w:spacing w:before="120"/>
              <w:rPr>
                <w:sz w:val="24"/>
                <w:szCs w:val="24"/>
              </w:rPr>
            </w:pPr>
            <w:r>
              <w:rPr>
                <w:sz w:val="24"/>
                <w:szCs w:val="24"/>
              </w:rPr>
              <w:t>评审专家</w:t>
            </w:r>
            <w:r>
              <w:rPr>
                <w:rFonts w:hint="eastAsia"/>
                <w:sz w:val="24"/>
                <w:szCs w:val="24"/>
              </w:rPr>
              <w:t>签名：</w:t>
            </w:r>
          </w:p>
        </w:tc>
      </w:tr>
      <w:tr w:rsidR="00FD70C7">
        <w:trPr>
          <w:cantSplit/>
          <w:trHeight w:val="365"/>
        </w:trPr>
        <w:tc>
          <w:tcPr>
            <w:tcW w:w="8460" w:type="dxa"/>
            <w:gridSpan w:val="5"/>
          </w:tcPr>
          <w:p w:rsidR="00FD70C7" w:rsidRDefault="00795F87">
            <w:pPr>
              <w:spacing w:before="120"/>
              <w:jc w:val="center"/>
              <w:rPr>
                <w:sz w:val="24"/>
                <w:szCs w:val="24"/>
              </w:rPr>
            </w:pPr>
            <w:r>
              <w:rPr>
                <w:sz w:val="24"/>
                <w:szCs w:val="24"/>
              </w:rPr>
              <w:t>学会标技委</w:t>
            </w:r>
            <w:r>
              <w:rPr>
                <w:rFonts w:ascii="宋体"/>
                <w:sz w:val="24"/>
                <w:szCs w:val="24"/>
              </w:rPr>
              <w:t>评审意见</w:t>
            </w:r>
          </w:p>
        </w:tc>
      </w:tr>
      <w:tr w:rsidR="00FD70C7">
        <w:trPr>
          <w:cantSplit/>
          <w:trHeight w:val="4401"/>
        </w:trPr>
        <w:tc>
          <w:tcPr>
            <w:tcW w:w="8460" w:type="dxa"/>
            <w:gridSpan w:val="5"/>
          </w:tcPr>
          <w:p w:rsidR="00FD70C7" w:rsidRDefault="00795F87">
            <w:pPr>
              <w:ind w:firstLine="480"/>
              <w:rPr>
                <w:sz w:val="24"/>
                <w:szCs w:val="24"/>
              </w:rPr>
            </w:pPr>
            <w:r>
              <w:rPr>
                <w:sz w:val="24"/>
                <w:szCs w:val="24"/>
              </w:rPr>
              <w:lastRenderedPageBreak/>
              <w:t>学会标技委对</w:t>
            </w:r>
            <w:r>
              <w:rPr>
                <w:sz w:val="24"/>
                <w:szCs w:val="24"/>
              </w:rPr>
              <w:t>XXX</w:t>
            </w:r>
            <w:r>
              <w:rPr>
                <w:sz w:val="24"/>
                <w:szCs w:val="24"/>
              </w:rPr>
              <w:t>等学会标准提案项目组织评审，根据以上评审原则与标准，参考评审专家意见，学会标技委认为：</w:t>
            </w:r>
          </w:p>
          <w:p w:rsidR="00FD70C7" w:rsidRDefault="00795F87">
            <w:pPr>
              <w:ind w:firstLine="480"/>
              <w:rPr>
                <w:sz w:val="24"/>
                <w:szCs w:val="24"/>
              </w:rPr>
            </w:pPr>
            <w:r>
              <w:rPr>
                <w:sz w:val="24"/>
                <w:szCs w:val="24"/>
              </w:rPr>
              <w:t>……</w:t>
            </w:r>
          </w:p>
          <w:p w:rsidR="00FD70C7" w:rsidRDefault="00795F87">
            <w:pPr>
              <w:ind w:firstLine="480"/>
              <w:rPr>
                <w:sz w:val="24"/>
                <w:szCs w:val="24"/>
              </w:rPr>
            </w:pPr>
            <w:r>
              <w:rPr>
                <w:sz w:val="24"/>
                <w:szCs w:val="24"/>
              </w:rPr>
              <w:t>基于以上认知，</w:t>
            </w:r>
          </w:p>
          <w:p w:rsidR="00FD70C7" w:rsidRDefault="00795F87">
            <w:pPr>
              <w:ind w:firstLine="480"/>
              <w:rPr>
                <w:sz w:val="24"/>
                <w:szCs w:val="24"/>
              </w:rPr>
            </w:pPr>
            <w:r>
              <w:rPr>
                <w:sz w:val="24"/>
                <w:szCs w:val="24"/>
              </w:rPr>
              <w:t>（</w:t>
            </w:r>
            <w:r>
              <w:rPr>
                <w:sz w:val="24"/>
                <w:szCs w:val="24"/>
              </w:rPr>
              <w:t>1</w:t>
            </w:r>
            <w:r>
              <w:rPr>
                <w:sz w:val="24"/>
                <w:szCs w:val="24"/>
              </w:rPr>
              <w:t>）建议由以下单位与个人（分别）负责承担以下学会标准研制计划项目。该学会标准研制计划项目及其负责承担单位与个人如下：</w:t>
            </w:r>
          </w:p>
          <w:p w:rsidR="00FD70C7" w:rsidRDefault="00795F87">
            <w:pPr>
              <w:spacing w:before="120"/>
              <w:ind w:firstLine="480"/>
              <w:rPr>
                <w:sz w:val="24"/>
                <w:szCs w:val="24"/>
              </w:rPr>
            </w:pPr>
            <w:r>
              <w:rPr>
                <w:sz w:val="24"/>
                <w:szCs w:val="24"/>
              </w:rPr>
              <w:t>XXX</w:t>
            </w:r>
          </w:p>
          <w:p w:rsidR="00FD70C7" w:rsidRDefault="00795F87">
            <w:pPr>
              <w:spacing w:before="120"/>
              <w:ind w:firstLine="480"/>
              <w:rPr>
                <w:sz w:val="24"/>
                <w:szCs w:val="24"/>
              </w:rPr>
            </w:pPr>
            <w:r>
              <w:rPr>
                <w:sz w:val="24"/>
                <w:szCs w:val="24"/>
              </w:rPr>
              <w:t>XXX</w:t>
            </w:r>
          </w:p>
          <w:p w:rsidR="00FD70C7" w:rsidRDefault="00795F87">
            <w:pPr>
              <w:spacing w:before="120"/>
              <w:ind w:firstLine="480"/>
              <w:rPr>
                <w:sz w:val="24"/>
                <w:szCs w:val="24"/>
              </w:rPr>
            </w:pPr>
            <w:r>
              <w:rPr>
                <w:sz w:val="24"/>
                <w:szCs w:val="24"/>
              </w:rPr>
              <w:t>……</w:t>
            </w:r>
          </w:p>
          <w:p w:rsidR="00FD70C7" w:rsidRDefault="00795F87">
            <w:pPr>
              <w:spacing w:before="120"/>
              <w:ind w:firstLine="480"/>
              <w:rPr>
                <w:sz w:val="24"/>
                <w:szCs w:val="24"/>
              </w:rPr>
            </w:pPr>
            <w:r>
              <w:rPr>
                <w:sz w:val="24"/>
                <w:szCs w:val="24"/>
              </w:rPr>
              <w:t>（</w:t>
            </w:r>
            <w:r>
              <w:rPr>
                <w:sz w:val="24"/>
                <w:szCs w:val="24"/>
              </w:rPr>
              <w:t>2</w:t>
            </w:r>
            <w:r>
              <w:rPr>
                <w:sz w:val="24"/>
                <w:szCs w:val="24"/>
              </w:rPr>
              <w:t>）建议对学会标准提案项目</w:t>
            </w:r>
            <w:r>
              <w:rPr>
                <w:sz w:val="24"/>
                <w:szCs w:val="24"/>
              </w:rPr>
              <w:t>XXX</w:t>
            </w:r>
            <w:r>
              <w:rPr>
                <w:sz w:val="24"/>
                <w:szCs w:val="24"/>
              </w:rPr>
              <w:t>，</w:t>
            </w:r>
            <w:r>
              <w:rPr>
                <w:sz w:val="24"/>
                <w:szCs w:val="24"/>
              </w:rPr>
              <w:t>XXX</w:t>
            </w:r>
            <w:r>
              <w:rPr>
                <w:sz w:val="24"/>
                <w:szCs w:val="24"/>
              </w:rPr>
              <w:t>，</w:t>
            </w:r>
            <w:r>
              <w:rPr>
                <w:sz w:val="24"/>
                <w:szCs w:val="24"/>
              </w:rPr>
              <w:t>……</w:t>
            </w:r>
            <w:r>
              <w:rPr>
                <w:sz w:val="24"/>
                <w:szCs w:val="24"/>
              </w:rPr>
              <w:t>不给予立项。。</w:t>
            </w:r>
          </w:p>
        </w:tc>
      </w:tr>
      <w:tr w:rsidR="00FD70C7">
        <w:trPr>
          <w:cantSplit/>
          <w:trHeight w:val="924"/>
        </w:trPr>
        <w:tc>
          <w:tcPr>
            <w:tcW w:w="5670" w:type="dxa"/>
            <w:gridSpan w:val="3"/>
          </w:tcPr>
          <w:p w:rsidR="00FD70C7" w:rsidRDefault="00795F87">
            <w:pPr>
              <w:spacing w:line="400" w:lineRule="exact"/>
              <w:rPr>
                <w:rFonts w:ascii="宋体"/>
                <w:sz w:val="24"/>
                <w:szCs w:val="24"/>
              </w:rPr>
            </w:pPr>
            <w:r>
              <w:rPr>
                <w:rFonts w:ascii="宋体"/>
                <w:sz w:val="24"/>
                <w:szCs w:val="24"/>
              </w:rPr>
              <w:t>学会标技委负责人签字：</w:t>
            </w:r>
          </w:p>
        </w:tc>
        <w:tc>
          <w:tcPr>
            <w:tcW w:w="2790" w:type="dxa"/>
            <w:gridSpan w:val="2"/>
          </w:tcPr>
          <w:p w:rsidR="00FD70C7" w:rsidRDefault="00795F87">
            <w:pPr>
              <w:spacing w:line="400" w:lineRule="exact"/>
              <w:rPr>
                <w:rFonts w:ascii="宋体"/>
                <w:sz w:val="24"/>
                <w:szCs w:val="24"/>
              </w:rPr>
            </w:pPr>
            <w:r>
              <w:rPr>
                <w:rFonts w:ascii="宋体"/>
                <w:sz w:val="24"/>
                <w:szCs w:val="24"/>
              </w:rPr>
              <w:t>中国针灸学会标准化技术委员会（盖章）</w:t>
            </w:r>
          </w:p>
          <w:p w:rsidR="00FD70C7" w:rsidRDefault="00FD70C7">
            <w:pPr>
              <w:spacing w:line="400" w:lineRule="exact"/>
              <w:rPr>
                <w:rFonts w:ascii="宋体"/>
                <w:sz w:val="24"/>
                <w:szCs w:val="24"/>
              </w:rPr>
            </w:pPr>
          </w:p>
          <w:p w:rsidR="00FD70C7" w:rsidRDefault="00FD70C7">
            <w:pPr>
              <w:spacing w:line="400" w:lineRule="exact"/>
              <w:rPr>
                <w:rFonts w:ascii="宋体"/>
                <w:sz w:val="24"/>
                <w:szCs w:val="24"/>
              </w:rPr>
            </w:pPr>
          </w:p>
          <w:p w:rsidR="00FD70C7" w:rsidRDefault="00FD70C7">
            <w:pPr>
              <w:spacing w:line="400" w:lineRule="exact"/>
              <w:rPr>
                <w:rFonts w:ascii="宋体"/>
                <w:sz w:val="24"/>
                <w:szCs w:val="24"/>
              </w:rPr>
            </w:pPr>
          </w:p>
        </w:tc>
      </w:tr>
      <w:tr w:rsidR="00FD70C7">
        <w:trPr>
          <w:cantSplit/>
          <w:trHeight w:val="426"/>
        </w:trPr>
        <w:tc>
          <w:tcPr>
            <w:tcW w:w="8460" w:type="dxa"/>
            <w:gridSpan w:val="5"/>
          </w:tcPr>
          <w:p w:rsidR="00FD70C7" w:rsidRDefault="00795F87">
            <w:pPr>
              <w:spacing w:line="400" w:lineRule="exact"/>
              <w:jc w:val="center"/>
              <w:rPr>
                <w:rFonts w:ascii="宋体"/>
                <w:sz w:val="24"/>
                <w:szCs w:val="24"/>
              </w:rPr>
            </w:pPr>
            <w:r>
              <w:rPr>
                <w:b/>
                <w:sz w:val="24"/>
                <w:szCs w:val="24"/>
              </w:rPr>
              <w:t>学会标工委</w:t>
            </w:r>
            <w:r>
              <w:rPr>
                <w:rFonts w:hint="eastAsia"/>
                <w:b/>
                <w:i/>
                <w:sz w:val="24"/>
                <w:szCs w:val="24"/>
              </w:rPr>
              <w:t>是否</w:t>
            </w:r>
            <w:r>
              <w:rPr>
                <w:b/>
                <w:i/>
                <w:sz w:val="24"/>
                <w:szCs w:val="24"/>
              </w:rPr>
              <w:t>立项</w:t>
            </w:r>
            <w:r>
              <w:rPr>
                <w:rFonts w:hint="eastAsia"/>
                <w:b/>
                <w:i/>
                <w:sz w:val="24"/>
                <w:szCs w:val="24"/>
              </w:rPr>
              <w:t>决议</w:t>
            </w:r>
          </w:p>
        </w:tc>
      </w:tr>
      <w:tr w:rsidR="00FD70C7">
        <w:trPr>
          <w:cantSplit/>
          <w:trHeight w:val="924"/>
        </w:trPr>
        <w:tc>
          <w:tcPr>
            <w:tcW w:w="8460" w:type="dxa"/>
            <w:gridSpan w:val="5"/>
          </w:tcPr>
          <w:p w:rsidR="00FD70C7" w:rsidRDefault="00795F87">
            <w:pPr>
              <w:spacing w:before="120"/>
              <w:ind w:firstLine="480"/>
              <w:rPr>
                <w:sz w:val="24"/>
                <w:szCs w:val="24"/>
              </w:rPr>
            </w:pPr>
            <w:r>
              <w:rPr>
                <w:sz w:val="24"/>
                <w:szCs w:val="24"/>
              </w:rPr>
              <w:t>学会标工委收到学会标技委</w:t>
            </w:r>
            <w:r>
              <w:rPr>
                <w:rFonts w:ascii="宋体"/>
                <w:sz w:val="24"/>
                <w:szCs w:val="24"/>
              </w:rPr>
              <w:t>评审意见后，经认真比对核实，根据中国针灸学会标准管理办法</w:t>
            </w:r>
            <w:r>
              <w:rPr>
                <w:rFonts w:hint="eastAsia"/>
                <w:b/>
                <w:sz w:val="24"/>
                <w:szCs w:val="24"/>
              </w:rPr>
              <w:t>及其实施细则</w:t>
            </w:r>
            <w:r>
              <w:rPr>
                <w:rFonts w:ascii="宋体"/>
                <w:sz w:val="24"/>
                <w:szCs w:val="24"/>
              </w:rPr>
              <w:t>等有关规定</w:t>
            </w:r>
            <w:r>
              <w:rPr>
                <w:sz w:val="24"/>
                <w:szCs w:val="24"/>
              </w:rPr>
              <w:t>，参考学会标技委评审意见，学会标工委</w:t>
            </w:r>
            <w:r>
              <w:rPr>
                <w:rFonts w:hint="eastAsia"/>
                <w:b/>
                <w:sz w:val="24"/>
                <w:szCs w:val="24"/>
              </w:rPr>
              <w:t>做出以下决议</w:t>
            </w:r>
            <w:r>
              <w:rPr>
                <w:sz w:val="24"/>
                <w:szCs w:val="24"/>
              </w:rPr>
              <w:t>：</w:t>
            </w:r>
          </w:p>
          <w:p w:rsidR="00FD70C7" w:rsidRDefault="00795F87">
            <w:pPr>
              <w:ind w:firstLine="480"/>
              <w:rPr>
                <w:sz w:val="24"/>
                <w:szCs w:val="24"/>
              </w:rPr>
            </w:pPr>
            <w:r>
              <w:rPr>
                <w:sz w:val="24"/>
                <w:szCs w:val="24"/>
              </w:rPr>
              <w:t>……</w:t>
            </w:r>
          </w:p>
          <w:p w:rsidR="00FD70C7" w:rsidRDefault="00795F87">
            <w:pPr>
              <w:ind w:firstLine="480"/>
              <w:rPr>
                <w:sz w:val="24"/>
                <w:szCs w:val="24"/>
              </w:rPr>
            </w:pPr>
            <w:r>
              <w:rPr>
                <w:sz w:val="24"/>
                <w:szCs w:val="24"/>
              </w:rPr>
              <w:t>基于以上</w:t>
            </w:r>
            <w:r>
              <w:rPr>
                <w:rFonts w:hint="eastAsia"/>
                <w:b/>
                <w:sz w:val="24"/>
                <w:szCs w:val="24"/>
              </w:rPr>
              <w:t>评价</w:t>
            </w:r>
            <w:r>
              <w:rPr>
                <w:sz w:val="24"/>
                <w:szCs w:val="24"/>
              </w:rPr>
              <w:t>，</w:t>
            </w:r>
          </w:p>
          <w:p w:rsidR="00FD70C7" w:rsidRDefault="00795F87">
            <w:pPr>
              <w:ind w:firstLine="480"/>
              <w:rPr>
                <w:sz w:val="24"/>
                <w:szCs w:val="24"/>
              </w:rPr>
            </w:pPr>
            <w:r>
              <w:rPr>
                <w:sz w:val="24"/>
                <w:szCs w:val="24"/>
              </w:rPr>
              <w:t>（</w:t>
            </w:r>
            <w:r>
              <w:rPr>
                <w:sz w:val="24"/>
                <w:szCs w:val="24"/>
              </w:rPr>
              <w:t>1</w:t>
            </w:r>
            <w:r>
              <w:rPr>
                <w:sz w:val="24"/>
                <w:szCs w:val="24"/>
              </w:rPr>
              <w:t>）</w:t>
            </w:r>
            <w:r>
              <w:rPr>
                <w:rFonts w:hint="eastAsia"/>
                <w:b/>
                <w:sz w:val="24"/>
                <w:szCs w:val="24"/>
              </w:rPr>
              <w:t>决定</w:t>
            </w:r>
            <w:r>
              <w:rPr>
                <w:sz w:val="24"/>
                <w:szCs w:val="24"/>
              </w:rPr>
              <w:t>对学会标准提案项目</w:t>
            </w:r>
            <w:r>
              <w:rPr>
                <w:sz w:val="24"/>
                <w:szCs w:val="24"/>
              </w:rPr>
              <w:t>XXX</w:t>
            </w:r>
            <w:r>
              <w:rPr>
                <w:sz w:val="24"/>
                <w:szCs w:val="24"/>
              </w:rPr>
              <w:t>，</w:t>
            </w:r>
            <w:r>
              <w:rPr>
                <w:sz w:val="24"/>
                <w:szCs w:val="24"/>
              </w:rPr>
              <w:t>XXX</w:t>
            </w:r>
            <w:r>
              <w:rPr>
                <w:sz w:val="24"/>
                <w:szCs w:val="24"/>
              </w:rPr>
              <w:t>，</w:t>
            </w:r>
            <w:r>
              <w:rPr>
                <w:sz w:val="24"/>
                <w:szCs w:val="24"/>
              </w:rPr>
              <w:t>……</w:t>
            </w:r>
            <w:r>
              <w:rPr>
                <w:sz w:val="24"/>
                <w:szCs w:val="24"/>
              </w:rPr>
              <w:t>给予立项。</w:t>
            </w:r>
          </w:p>
          <w:p w:rsidR="00FD70C7" w:rsidRDefault="00795F87">
            <w:pPr>
              <w:spacing w:line="400" w:lineRule="exact"/>
              <w:rPr>
                <w:rFonts w:ascii="宋体"/>
                <w:sz w:val="24"/>
                <w:szCs w:val="24"/>
              </w:rPr>
            </w:pPr>
            <w:r>
              <w:rPr>
                <w:sz w:val="24"/>
                <w:szCs w:val="24"/>
              </w:rPr>
              <w:t xml:space="preserve">    </w:t>
            </w:r>
            <w:r>
              <w:rPr>
                <w:sz w:val="24"/>
                <w:szCs w:val="24"/>
              </w:rPr>
              <w:t>（</w:t>
            </w:r>
            <w:r>
              <w:rPr>
                <w:sz w:val="24"/>
                <w:szCs w:val="24"/>
              </w:rPr>
              <w:t>2</w:t>
            </w:r>
            <w:r>
              <w:rPr>
                <w:sz w:val="24"/>
                <w:szCs w:val="24"/>
              </w:rPr>
              <w:t>）</w:t>
            </w:r>
            <w:r>
              <w:rPr>
                <w:rFonts w:hint="eastAsia"/>
                <w:b/>
                <w:sz w:val="24"/>
                <w:szCs w:val="24"/>
              </w:rPr>
              <w:t>决定</w:t>
            </w:r>
            <w:r>
              <w:rPr>
                <w:sz w:val="24"/>
                <w:szCs w:val="24"/>
              </w:rPr>
              <w:t>对学会标准提案项目</w:t>
            </w:r>
            <w:r>
              <w:rPr>
                <w:sz w:val="24"/>
                <w:szCs w:val="24"/>
              </w:rPr>
              <w:t>XXX</w:t>
            </w:r>
            <w:r>
              <w:rPr>
                <w:sz w:val="24"/>
                <w:szCs w:val="24"/>
              </w:rPr>
              <w:t>，</w:t>
            </w:r>
            <w:r>
              <w:rPr>
                <w:sz w:val="24"/>
                <w:szCs w:val="24"/>
              </w:rPr>
              <w:t>XXX</w:t>
            </w:r>
            <w:r>
              <w:rPr>
                <w:sz w:val="24"/>
                <w:szCs w:val="24"/>
              </w:rPr>
              <w:t>，</w:t>
            </w:r>
            <w:r>
              <w:rPr>
                <w:sz w:val="24"/>
                <w:szCs w:val="24"/>
              </w:rPr>
              <w:t>……</w:t>
            </w:r>
            <w:r>
              <w:rPr>
                <w:sz w:val="24"/>
                <w:szCs w:val="24"/>
              </w:rPr>
              <w:t>不给予立项。</w:t>
            </w:r>
          </w:p>
        </w:tc>
      </w:tr>
      <w:tr w:rsidR="00FD70C7">
        <w:trPr>
          <w:cantSplit/>
          <w:trHeight w:val="924"/>
        </w:trPr>
        <w:tc>
          <w:tcPr>
            <w:tcW w:w="5670" w:type="dxa"/>
            <w:gridSpan w:val="3"/>
          </w:tcPr>
          <w:p w:rsidR="00FD70C7" w:rsidRDefault="00795F87">
            <w:pPr>
              <w:spacing w:line="400" w:lineRule="exact"/>
              <w:rPr>
                <w:rFonts w:ascii="宋体"/>
                <w:sz w:val="24"/>
                <w:szCs w:val="24"/>
              </w:rPr>
            </w:pPr>
            <w:r>
              <w:rPr>
                <w:rFonts w:ascii="宋体"/>
                <w:sz w:val="24"/>
                <w:szCs w:val="24"/>
              </w:rPr>
              <w:t>学会标工委负责人签字：</w:t>
            </w:r>
          </w:p>
        </w:tc>
        <w:tc>
          <w:tcPr>
            <w:tcW w:w="2790" w:type="dxa"/>
            <w:gridSpan w:val="2"/>
          </w:tcPr>
          <w:p w:rsidR="00FD70C7" w:rsidRDefault="00795F87">
            <w:pPr>
              <w:spacing w:line="400" w:lineRule="exact"/>
              <w:rPr>
                <w:rFonts w:ascii="宋体"/>
                <w:sz w:val="24"/>
                <w:szCs w:val="24"/>
              </w:rPr>
            </w:pPr>
            <w:r>
              <w:rPr>
                <w:rFonts w:ascii="宋体"/>
                <w:sz w:val="24"/>
                <w:szCs w:val="24"/>
              </w:rPr>
              <w:t>中国针灸学会标准化工作委员会（盖章）</w:t>
            </w:r>
          </w:p>
          <w:p w:rsidR="00FD70C7" w:rsidRDefault="00FD70C7">
            <w:pPr>
              <w:spacing w:line="400" w:lineRule="exact"/>
              <w:rPr>
                <w:rFonts w:ascii="宋体"/>
                <w:sz w:val="24"/>
                <w:szCs w:val="24"/>
              </w:rPr>
            </w:pPr>
          </w:p>
          <w:p w:rsidR="00FD70C7" w:rsidRDefault="00FD70C7">
            <w:pPr>
              <w:spacing w:line="400" w:lineRule="exact"/>
              <w:rPr>
                <w:rFonts w:ascii="宋体"/>
                <w:sz w:val="24"/>
                <w:szCs w:val="24"/>
              </w:rPr>
            </w:pPr>
          </w:p>
          <w:p w:rsidR="00FD70C7" w:rsidRDefault="00FD70C7">
            <w:pPr>
              <w:spacing w:line="400" w:lineRule="exact"/>
              <w:rPr>
                <w:rFonts w:ascii="宋体"/>
                <w:sz w:val="24"/>
                <w:szCs w:val="24"/>
              </w:rPr>
            </w:pPr>
          </w:p>
        </w:tc>
      </w:tr>
    </w:tbl>
    <w:p w:rsidR="00FD70C7" w:rsidRDefault="00FD70C7">
      <w:pPr>
        <w:pStyle w:val="a9"/>
        <w:rPr>
          <w:b w:val="0"/>
        </w:rPr>
      </w:pPr>
    </w:p>
    <w:p w:rsidR="00FD70C7" w:rsidRDefault="00795F87">
      <w:pPr>
        <w:rPr>
          <w:rFonts w:asciiTheme="majorHAnsi" w:eastAsia="宋体" w:hAnsiTheme="majorHAnsi" w:cstheme="majorBidi"/>
          <w:kern w:val="28"/>
          <w:sz w:val="32"/>
          <w:szCs w:val="32"/>
        </w:rPr>
      </w:pPr>
      <w:r>
        <w:br w:type="page"/>
      </w:r>
    </w:p>
    <w:p w:rsidR="00FD70C7" w:rsidRDefault="00795F87">
      <w:pPr>
        <w:pStyle w:val="a9"/>
        <w:rPr>
          <w:b w:val="0"/>
        </w:rPr>
      </w:pPr>
      <w:r>
        <w:rPr>
          <w:rFonts w:hint="eastAsia"/>
          <w:b w:val="0"/>
        </w:rPr>
        <w:lastRenderedPageBreak/>
        <w:t>附录四</w:t>
      </w:r>
    </w:p>
    <w:p w:rsidR="00FD70C7" w:rsidRDefault="00795F87" w:rsidP="00786514">
      <w:pPr>
        <w:spacing w:afterLines="200"/>
        <w:jc w:val="center"/>
        <w:rPr>
          <w:b/>
        </w:rPr>
      </w:pPr>
      <w:r>
        <w:rPr>
          <w:rFonts w:hint="eastAsia"/>
          <w:b/>
        </w:rPr>
        <w:t>中国针灸学会标准立项公告</w:t>
      </w:r>
    </w:p>
    <w:p w:rsidR="00FD70C7" w:rsidRDefault="00795F87" w:rsidP="00786514">
      <w:pPr>
        <w:spacing w:beforeLines="100" w:afterLines="100"/>
        <w:rPr>
          <w:b/>
        </w:rPr>
      </w:pPr>
      <w:r>
        <w:rPr>
          <w:rFonts w:hint="eastAsia"/>
          <w:b/>
        </w:rPr>
        <w:t xml:space="preserve">1  </w:t>
      </w:r>
      <w:r>
        <w:rPr>
          <w:rFonts w:hint="eastAsia"/>
          <w:b/>
        </w:rPr>
        <w:t>立项公告体例</w:t>
      </w:r>
    </w:p>
    <w:p w:rsidR="00FD70C7" w:rsidRDefault="00795F87">
      <w:r>
        <w:rPr>
          <w:rFonts w:hint="eastAsia"/>
        </w:rPr>
        <w:t xml:space="preserve">    </w:t>
      </w:r>
      <w:r>
        <w:rPr>
          <w:rFonts w:hint="eastAsia"/>
        </w:rPr>
        <w:t>中国针灸学会标准立项公告（简称立项公告）应有一定体例。</w:t>
      </w:r>
    </w:p>
    <w:p w:rsidR="00FD70C7" w:rsidRDefault="00795F87" w:rsidP="00786514">
      <w:pPr>
        <w:spacing w:beforeLines="100" w:afterLines="100"/>
        <w:rPr>
          <w:b/>
        </w:rPr>
      </w:pPr>
      <w:r>
        <w:rPr>
          <w:rFonts w:hint="eastAsia"/>
          <w:b/>
        </w:rPr>
        <w:t xml:space="preserve">2  </w:t>
      </w:r>
      <w:r>
        <w:rPr>
          <w:rFonts w:hint="eastAsia"/>
          <w:b/>
        </w:rPr>
        <w:t>立项公告体例的保持</w:t>
      </w:r>
    </w:p>
    <w:p w:rsidR="00FD70C7" w:rsidRDefault="00795F87" w:rsidP="00786514">
      <w:pPr>
        <w:spacing w:beforeLines="100" w:afterLines="100"/>
        <w:rPr>
          <w:b/>
        </w:rPr>
      </w:pPr>
      <w:r>
        <w:rPr>
          <w:rFonts w:hint="eastAsia"/>
        </w:rPr>
        <w:t xml:space="preserve">    </w:t>
      </w:r>
      <w:r>
        <w:rPr>
          <w:rFonts w:hint="eastAsia"/>
        </w:rPr>
        <w:t>立项公告体例应保持相对的稳定性，需要更改的，按修订、更改的程序办理。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立项公告体例格式</w:t>
      </w:r>
    </w:p>
    <w:p w:rsidR="00FD70C7" w:rsidRDefault="00795F87" w:rsidP="00786514">
      <w:pPr>
        <w:spacing w:afterLines="200"/>
      </w:pPr>
      <w:r>
        <w:rPr>
          <w:rFonts w:hint="eastAsia"/>
        </w:rPr>
        <w:t xml:space="preserve">    </w:t>
      </w:r>
      <w:r>
        <w:rPr>
          <w:rFonts w:hint="eastAsia"/>
        </w:rPr>
        <w:t>立项公告体例格式如下。</w:t>
      </w:r>
    </w:p>
    <w:p w:rsidR="00FD70C7" w:rsidRDefault="00795F87" w:rsidP="00786514">
      <w:pPr>
        <w:spacing w:beforeLines="50" w:afterLines="150"/>
        <w:jc w:val="center"/>
        <w:rPr>
          <w:rFonts w:ascii="汉仪中黑简" w:eastAsia="汉仪中黑简"/>
          <w:sz w:val="72"/>
        </w:rPr>
      </w:pPr>
      <w:r>
        <w:rPr>
          <w:rFonts w:ascii="汉仪中黑简" w:eastAsia="汉仪中黑简" w:hint="eastAsia"/>
          <w:sz w:val="72"/>
        </w:rPr>
        <w:t>中国针灸学会标准立项</w:t>
      </w:r>
    </w:p>
    <w:p w:rsidR="00FD70C7" w:rsidRDefault="00795F87" w:rsidP="00786514">
      <w:pPr>
        <w:spacing w:beforeLines="50" w:afterLines="150"/>
        <w:jc w:val="center"/>
        <w:rPr>
          <w:rFonts w:ascii="汉仪中黑简" w:eastAsia="汉仪中黑简"/>
          <w:sz w:val="72"/>
        </w:rPr>
      </w:pPr>
      <w:r>
        <w:rPr>
          <w:rFonts w:ascii="汉仪中黑简" w:eastAsia="汉仪中黑简" w:hint="eastAsia"/>
          <w:sz w:val="72"/>
        </w:rPr>
        <w:t>公告</w:t>
      </w:r>
    </w:p>
    <w:p w:rsidR="00FD70C7" w:rsidRDefault="00795F87">
      <w:pPr>
        <w:spacing w:line="480" w:lineRule="exact"/>
        <w:jc w:val="center"/>
        <w:rPr>
          <w:rFonts w:ascii="汉仪中黑简" w:eastAsia="汉仪中黑简"/>
          <w:sz w:val="30"/>
        </w:rPr>
      </w:pPr>
      <w:r>
        <w:rPr>
          <w:rFonts w:ascii="汉仪中黑简" w:eastAsia="汉仪中黑简"/>
          <w:sz w:val="30"/>
        </w:rPr>
        <w:t xml:space="preserve">20   </w:t>
      </w:r>
      <w:r>
        <w:rPr>
          <w:rFonts w:ascii="汉仪中黑简" w:eastAsia="汉仪中黑简" w:hint="eastAsia"/>
          <w:sz w:val="30"/>
        </w:rPr>
        <w:t>年第</w:t>
      </w:r>
      <w:r>
        <w:rPr>
          <w:rFonts w:ascii="汉仪中黑简" w:eastAsia="汉仪中黑简" w:hint="eastAsia"/>
          <w:sz w:val="30"/>
        </w:rPr>
        <w:t xml:space="preserve">  </w:t>
      </w:r>
      <w:r>
        <w:rPr>
          <w:rFonts w:ascii="汉仪中黑简" w:eastAsia="汉仪中黑简" w:hint="eastAsia"/>
          <w:sz w:val="30"/>
        </w:rPr>
        <w:t>号（总第</w:t>
      </w:r>
      <w:r>
        <w:rPr>
          <w:rFonts w:ascii="汉仪中黑简" w:eastAsia="汉仪中黑简" w:hint="eastAsia"/>
          <w:sz w:val="30"/>
        </w:rPr>
        <w:t xml:space="preserve">  </w:t>
      </w:r>
      <w:r>
        <w:rPr>
          <w:rFonts w:ascii="汉仪中黑简" w:eastAsia="汉仪中黑简" w:hint="eastAsia"/>
          <w:sz w:val="30"/>
        </w:rPr>
        <w:t>号）</w:t>
      </w:r>
    </w:p>
    <w:p w:rsidR="00FD70C7" w:rsidRDefault="00795F87" w:rsidP="00786514">
      <w:pPr>
        <w:spacing w:beforeLines="100" w:afterLines="100"/>
        <w:ind w:firstLineChars="257" w:firstLine="720"/>
        <w:rPr>
          <w:rFonts w:ascii="汉仪仿宋简" w:eastAsia="汉仪仿宋简"/>
          <w:sz w:val="28"/>
        </w:rPr>
      </w:pPr>
      <w:r>
        <w:rPr>
          <w:rFonts w:ascii="汉仪仿宋简" w:eastAsia="汉仪仿宋简" w:hint="eastAsia"/>
          <w:sz w:val="28"/>
        </w:rPr>
        <w:t>中国针灸学会批准标准项目《（标准项目名称）》（</w:t>
      </w:r>
      <w:r>
        <w:rPr>
          <w:rFonts w:ascii="汉仪仿宋简" w:eastAsia="汉仪仿宋简"/>
          <w:sz w:val="28"/>
        </w:rPr>
        <w:t>CAAMS-20XX</w:t>
      </w:r>
      <w:r>
        <w:rPr>
          <w:rFonts w:ascii="汉仪仿宋简" w:eastAsia="汉仪仿宋简" w:hint="eastAsia"/>
          <w:sz w:val="28"/>
        </w:rPr>
        <w:t>〔</w:t>
      </w:r>
      <w:r>
        <w:rPr>
          <w:rFonts w:ascii="汉仪仿宋简" w:eastAsia="汉仪仿宋简" w:hint="eastAsia"/>
          <w:sz w:val="28"/>
        </w:rPr>
        <w:t>xxx</w:t>
      </w:r>
      <w:r>
        <w:rPr>
          <w:rFonts w:ascii="汉仪仿宋简" w:eastAsia="汉仪仿宋简" w:hint="eastAsia"/>
          <w:sz w:val="28"/>
        </w:rPr>
        <w:t>〕）立项，现予公告。</w:t>
      </w:r>
    </w:p>
    <w:p w:rsidR="00FD70C7" w:rsidRDefault="00795F87" w:rsidP="00786514">
      <w:pPr>
        <w:ind w:right="560" w:firstLineChars="257" w:firstLine="720"/>
        <w:jc w:val="center"/>
        <w:rPr>
          <w:rFonts w:ascii="汉仪仿宋简" w:eastAsia="汉仪仿宋简"/>
          <w:sz w:val="28"/>
        </w:rPr>
      </w:pPr>
      <w:r>
        <w:rPr>
          <w:rFonts w:ascii="汉仪仿宋简" w:eastAsia="汉仪仿宋简" w:hint="eastAsia"/>
          <w:sz w:val="28"/>
        </w:rPr>
        <w:t xml:space="preserve">         </w:t>
      </w:r>
      <w:r>
        <w:rPr>
          <w:rFonts w:ascii="汉仪仿宋简" w:eastAsia="汉仪仿宋简" w:hint="eastAsia"/>
          <w:sz w:val="28"/>
        </w:rPr>
        <w:t>中国针灸学会</w:t>
      </w:r>
    </w:p>
    <w:p w:rsidR="00FD70C7" w:rsidRDefault="00795F87" w:rsidP="00786514">
      <w:pPr>
        <w:ind w:firstLineChars="257" w:firstLine="720"/>
        <w:jc w:val="center"/>
        <w:rPr>
          <w:rFonts w:ascii="汉仪仿宋简" w:eastAsia="汉仪仿宋简"/>
          <w:sz w:val="28"/>
        </w:rPr>
      </w:pPr>
      <w:r>
        <w:rPr>
          <w:rFonts w:ascii="汉仪仿宋简" w:eastAsia="汉仪仿宋简" w:hint="eastAsia"/>
          <w:sz w:val="28"/>
        </w:rPr>
        <w:t xml:space="preserve">   </w:t>
      </w:r>
      <w:r>
        <w:rPr>
          <w:rFonts w:ascii="汉仪仿宋简" w:eastAsia="汉仪仿宋简" w:hint="eastAsia"/>
          <w:sz w:val="28"/>
        </w:rPr>
        <w:t>二Ο</w:t>
      </w:r>
      <w:r>
        <w:rPr>
          <w:rFonts w:ascii="汉仪仿宋简" w:eastAsia="汉仪仿宋简" w:hint="eastAsia"/>
          <w:sz w:val="28"/>
        </w:rPr>
        <w:t xml:space="preserve">   </w:t>
      </w:r>
      <w:r>
        <w:rPr>
          <w:rFonts w:ascii="汉仪仿宋简" w:eastAsia="汉仪仿宋简" w:hint="eastAsia"/>
          <w:sz w:val="28"/>
        </w:rPr>
        <w:t>年</w:t>
      </w:r>
      <w:r>
        <w:rPr>
          <w:rFonts w:ascii="汉仪仿宋简" w:eastAsia="汉仪仿宋简" w:hint="eastAsia"/>
          <w:sz w:val="28"/>
        </w:rPr>
        <w:t xml:space="preserve">  </w:t>
      </w:r>
      <w:r>
        <w:rPr>
          <w:rFonts w:ascii="汉仪仿宋简" w:eastAsia="汉仪仿宋简" w:hint="eastAsia"/>
          <w:sz w:val="28"/>
        </w:rPr>
        <w:t>月</w:t>
      </w:r>
      <w:r>
        <w:rPr>
          <w:rFonts w:ascii="汉仪仿宋简" w:eastAsia="汉仪仿宋简" w:hint="eastAsia"/>
          <w:sz w:val="28"/>
        </w:rPr>
        <w:t xml:space="preserve">  </w:t>
      </w:r>
      <w:r>
        <w:rPr>
          <w:rFonts w:ascii="汉仪仿宋简" w:eastAsia="汉仪仿宋简" w:hint="eastAsia"/>
          <w:sz w:val="28"/>
        </w:rPr>
        <w:t>日</w:t>
      </w:r>
    </w:p>
    <w:p w:rsidR="00FD70C7" w:rsidRDefault="00FD70C7" w:rsidP="00786514">
      <w:pPr>
        <w:pStyle w:val="3"/>
        <w:spacing w:afterLines="100" w:line="480" w:lineRule="exact"/>
        <w:jc w:val="center"/>
        <w:rPr>
          <w:rFonts w:ascii="Calibri" w:eastAsia="方正大标宋简体" w:hAnsi="Calibri" w:cs="Calibri"/>
          <w:sz w:val="44"/>
        </w:rPr>
      </w:pPr>
    </w:p>
    <w:p w:rsidR="00FD70C7" w:rsidRDefault="00795F87" w:rsidP="00786514">
      <w:pPr>
        <w:pStyle w:val="3"/>
        <w:spacing w:afterLines="100" w:line="480" w:lineRule="exact"/>
        <w:jc w:val="center"/>
        <w:rPr>
          <w:rFonts w:ascii="Calibri" w:eastAsia="汉仪仿宋简" w:hAnsi="Calibri" w:cs="Calibri"/>
          <w:szCs w:val="28"/>
        </w:rPr>
      </w:pPr>
      <w:r>
        <w:rPr>
          <w:rFonts w:ascii="Calibri" w:eastAsia="汉仪仿宋简" w:hAnsi="Calibri" w:cs="Calibri"/>
          <w:szCs w:val="28"/>
        </w:rPr>
        <w:t>Announcement of China Association of Acupuncture-</w:t>
      </w:r>
      <w:proofErr w:type="spellStart"/>
      <w:r>
        <w:rPr>
          <w:rFonts w:ascii="Calibri" w:eastAsia="汉仪仿宋简" w:hAnsi="Calibri" w:cs="Calibri"/>
          <w:szCs w:val="28"/>
        </w:rPr>
        <w:t>Moxibustion</w:t>
      </w:r>
      <w:proofErr w:type="spellEnd"/>
      <w:r>
        <w:rPr>
          <w:rFonts w:ascii="Calibri" w:eastAsia="汉仪仿宋简" w:hAnsi="Calibri" w:cs="Calibri"/>
          <w:szCs w:val="28"/>
        </w:rPr>
        <w:t xml:space="preserve"> on Project Initiation</w:t>
      </w:r>
    </w:p>
    <w:p w:rsidR="00FD70C7" w:rsidRDefault="00795F87" w:rsidP="00786514">
      <w:pPr>
        <w:spacing w:beforeLines="50" w:line="480" w:lineRule="exact"/>
        <w:jc w:val="center"/>
        <w:rPr>
          <w:rFonts w:eastAsia="汉仪仿宋简" w:cs="Calibri"/>
          <w:sz w:val="28"/>
          <w:szCs w:val="28"/>
        </w:rPr>
      </w:pPr>
      <w:proofErr w:type="spellStart"/>
      <w:r>
        <w:rPr>
          <w:rFonts w:eastAsia="汉仪中黑简" w:cs="Calibri"/>
          <w:sz w:val="28"/>
          <w:szCs w:val="28"/>
        </w:rPr>
        <w:lastRenderedPageBreak/>
        <w:t>No.xx</w:t>
      </w:r>
      <w:proofErr w:type="spellEnd"/>
      <w:r>
        <w:rPr>
          <w:rFonts w:eastAsia="汉仪中黑简" w:cs="Calibri"/>
          <w:sz w:val="28"/>
          <w:szCs w:val="28"/>
        </w:rPr>
        <w:t xml:space="preserve">  (</w:t>
      </w:r>
      <w:proofErr w:type="spellStart"/>
      <w:r>
        <w:rPr>
          <w:rFonts w:eastAsia="汉仪中黑简" w:cs="Calibri"/>
          <w:sz w:val="28"/>
          <w:szCs w:val="28"/>
        </w:rPr>
        <w:t>No.xx</w:t>
      </w:r>
      <w:proofErr w:type="spellEnd"/>
      <w:r>
        <w:rPr>
          <w:rFonts w:eastAsia="汉仪中黑简" w:cs="Calibri"/>
          <w:sz w:val="28"/>
          <w:szCs w:val="28"/>
        </w:rPr>
        <w:t xml:space="preserve">   in total),</w:t>
      </w:r>
      <w:r>
        <w:rPr>
          <w:rFonts w:eastAsia="汉仪仿宋简" w:cs="Calibri"/>
          <w:sz w:val="28"/>
          <w:szCs w:val="28"/>
        </w:rPr>
        <w:t xml:space="preserve"> xx (D),xx (M),20xx (Y)</w:t>
      </w:r>
    </w:p>
    <w:p w:rsidR="00FD70C7" w:rsidRDefault="00FD70C7" w:rsidP="00786514">
      <w:pPr>
        <w:ind w:firstLineChars="257" w:firstLine="720"/>
        <w:jc w:val="center"/>
        <w:rPr>
          <w:rFonts w:eastAsia="汉仪仿宋简" w:cs="Calibri"/>
          <w:sz w:val="28"/>
          <w:szCs w:val="28"/>
        </w:rPr>
      </w:pPr>
    </w:p>
    <w:p w:rsidR="00FD70C7" w:rsidRDefault="00795F87" w:rsidP="00786514">
      <w:pPr>
        <w:pStyle w:val="3"/>
        <w:spacing w:afterLines="100" w:line="480" w:lineRule="exact"/>
        <w:jc w:val="left"/>
        <w:rPr>
          <w:rFonts w:ascii="Calibri" w:eastAsia="汉仪仿宋简" w:hAnsi="Calibri" w:cs="Calibri"/>
          <w:szCs w:val="28"/>
        </w:rPr>
      </w:pPr>
      <w:r>
        <w:rPr>
          <w:rFonts w:ascii="Calibri" w:eastAsia="汉仪仿宋简" w:hAnsi="Calibri" w:cs="Calibri"/>
          <w:szCs w:val="28"/>
        </w:rPr>
        <w:tab/>
        <w:t>It is approved by Chin</w:t>
      </w:r>
      <w:r>
        <w:rPr>
          <w:rFonts w:ascii="Calibri" w:eastAsia="汉仪仿宋简" w:hAnsi="Calibri" w:cs="Calibri"/>
          <w:szCs w:val="28"/>
        </w:rPr>
        <w:t>a Association of Acupuncture-</w:t>
      </w:r>
      <w:proofErr w:type="spellStart"/>
      <w:r>
        <w:rPr>
          <w:rFonts w:ascii="Calibri" w:eastAsia="汉仪仿宋简" w:hAnsi="Calibri" w:cs="Calibri"/>
          <w:szCs w:val="28"/>
        </w:rPr>
        <w:t>Moxibustion</w:t>
      </w:r>
      <w:proofErr w:type="spellEnd"/>
      <w:r>
        <w:rPr>
          <w:rFonts w:ascii="Calibri" w:eastAsia="汉仪仿宋简" w:hAnsi="Calibri" w:cs="Calibri"/>
          <w:szCs w:val="28"/>
        </w:rPr>
        <w:t xml:space="preserve"> that the project (title of the project) (CAAMS-20XX</w:t>
      </w:r>
      <w:r>
        <w:rPr>
          <w:rFonts w:ascii="Calibri" w:eastAsia="汉仪仿宋简" w:hAnsi="Calibri" w:cs="Calibri" w:hint="eastAsia"/>
          <w:szCs w:val="28"/>
        </w:rPr>
        <w:t>〔</w:t>
      </w:r>
      <w:r>
        <w:rPr>
          <w:rFonts w:ascii="Calibri" w:eastAsia="汉仪仿宋简" w:hAnsi="Calibri" w:cs="Calibri" w:hint="eastAsia"/>
          <w:szCs w:val="28"/>
        </w:rPr>
        <w:t>xxx</w:t>
      </w:r>
      <w:r>
        <w:rPr>
          <w:rFonts w:ascii="Calibri" w:eastAsia="汉仪仿宋简" w:hAnsi="Calibri" w:cs="Calibri" w:hint="eastAsia"/>
          <w:szCs w:val="28"/>
        </w:rPr>
        <w:t>〕</w:t>
      </w:r>
      <w:r>
        <w:rPr>
          <w:rFonts w:ascii="Calibri" w:eastAsia="汉仪仿宋简" w:hAnsi="Calibri" w:cs="Calibri"/>
          <w:szCs w:val="28"/>
        </w:rPr>
        <w:t>)was initiated on xx(D),xx (M),20xx (Y) .</w:t>
      </w:r>
    </w:p>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附录五</w:t>
      </w:r>
    </w:p>
    <w:p w:rsidR="00FD70C7" w:rsidRDefault="00795F87" w:rsidP="00786514">
      <w:pPr>
        <w:spacing w:afterLines="200"/>
        <w:jc w:val="center"/>
        <w:rPr>
          <w:b/>
        </w:rPr>
      </w:pPr>
      <w:r>
        <w:rPr>
          <w:rFonts w:hint="eastAsia"/>
          <w:b/>
        </w:rPr>
        <w:t>中国针灸学会标准项目任务书</w:t>
      </w:r>
    </w:p>
    <w:p w:rsidR="00FD70C7" w:rsidRDefault="00795F87" w:rsidP="00786514">
      <w:pPr>
        <w:spacing w:beforeLines="100" w:afterLines="100"/>
        <w:rPr>
          <w:b/>
        </w:rPr>
      </w:pPr>
      <w:r>
        <w:rPr>
          <w:rFonts w:hint="eastAsia"/>
          <w:b/>
        </w:rPr>
        <w:t xml:space="preserve">1  </w:t>
      </w:r>
      <w:r>
        <w:rPr>
          <w:rFonts w:hint="eastAsia"/>
          <w:b/>
        </w:rPr>
        <w:t>任务书体例</w:t>
      </w:r>
    </w:p>
    <w:p w:rsidR="00FD70C7" w:rsidRDefault="00795F87">
      <w:r>
        <w:rPr>
          <w:rFonts w:hint="eastAsia"/>
        </w:rPr>
        <w:t xml:space="preserve">    </w:t>
      </w:r>
      <w:r>
        <w:rPr>
          <w:rFonts w:hint="eastAsia"/>
        </w:rPr>
        <w:t>中国针灸学会标准项目任务书（简称任务书）应有一定体例。</w:t>
      </w:r>
    </w:p>
    <w:p w:rsidR="00FD70C7" w:rsidRDefault="00795F87" w:rsidP="00786514">
      <w:pPr>
        <w:spacing w:beforeLines="100" w:afterLines="100"/>
        <w:rPr>
          <w:b/>
        </w:rPr>
      </w:pPr>
      <w:r>
        <w:rPr>
          <w:rFonts w:hint="eastAsia"/>
          <w:b/>
        </w:rPr>
        <w:t xml:space="preserve">2  </w:t>
      </w:r>
      <w:r>
        <w:rPr>
          <w:rFonts w:hint="eastAsia"/>
          <w:b/>
        </w:rPr>
        <w:t>任务书体例的保持</w:t>
      </w:r>
    </w:p>
    <w:p w:rsidR="00FD70C7" w:rsidRDefault="00795F87" w:rsidP="00786514">
      <w:pPr>
        <w:spacing w:beforeLines="100" w:afterLines="100"/>
        <w:rPr>
          <w:b/>
        </w:rPr>
      </w:pPr>
      <w:r>
        <w:rPr>
          <w:rFonts w:hint="eastAsia"/>
        </w:rPr>
        <w:t xml:space="preserve">    </w:t>
      </w:r>
      <w:r>
        <w:rPr>
          <w:rFonts w:hint="eastAsia"/>
        </w:rPr>
        <w:t>任务书体例应保持相对的稳定性，需要更改的，按修订、更改的程序办理。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任务书体例格式</w:t>
      </w:r>
    </w:p>
    <w:p w:rsidR="00FD70C7" w:rsidRDefault="00795F87" w:rsidP="00786514">
      <w:pPr>
        <w:spacing w:afterLines="200"/>
      </w:pPr>
      <w:r>
        <w:rPr>
          <w:rFonts w:hint="eastAsia"/>
        </w:rPr>
        <w:t xml:space="preserve">    </w:t>
      </w:r>
      <w:r>
        <w:rPr>
          <w:rFonts w:hint="eastAsia"/>
        </w:rPr>
        <w:t>任务书体例格式如下。</w:t>
      </w:r>
    </w:p>
    <w:p w:rsidR="00FD70C7" w:rsidRDefault="00795F87">
      <w:pPr>
        <w:widowControl/>
        <w:jc w:val="left"/>
        <w:rPr>
          <w:rFonts w:hAnsi="Times New Roman"/>
          <w:sz w:val="36"/>
          <w:szCs w:val="36"/>
        </w:rPr>
      </w:pPr>
      <w:r>
        <w:rPr>
          <w:rFonts w:hAnsi="Times New Roman"/>
          <w:sz w:val="36"/>
          <w:szCs w:val="36"/>
        </w:rPr>
        <w:br w:type="page"/>
      </w:r>
    </w:p>
    <w:p w:rsidR="00FD70C7" w:rsidRDefault="00FD70C7">
      <w:pPr>
        <w:spacing w:before="120"/>
        <w:rPr>
          <w:rFonts w:hAnsi="Times New Roman"/>
          <w:sz w:val="36"/>
          <w:szCs w:val="36"/>
        </w:rPr>
      </w:pPr>
    </w:p>
    <w:p w:rsidR="00FD70C7" w:rsidRDefault="00795F87">
      <w:pPr>
        <w:wordWrap w:val="0"/>
        <w:ind w:right="720" w:firstLine="720"/>
        <w:rPr>
          <w:rFonts w:ascii="宋体" w:hAnsi="Times New Roman"/>
          <w:sz w:val="30"/>
          <w:szCs w:val="30"/>
        </w:rPr>
      </w:pPr>
      <w:r>
        <w:rPr>
          <w:noProof/>
          <w:sz w:val="20"/>
        </w:rPr>
        <w:drawing>
          <wp:inline distT="0" distB="0" distL="0" distR="0">
            <wp:extent cx="1262380" cy="1148080"/>
            <wp:effectExtent l="19050" t="0" r="0" b="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noChangeArrowheads="1"/>
                    </pic:cNvPicPr>
                  </pic:nvPicPr>
                  <pic:blipFill>
                    <a:blip r:embed="rId9" cstate="print"/>
                    <a:srcRect/>
                    <a:stretch>
                      <a:fillRect/>
                    </a:stretch>
                  </pic:blipFill>
                  <pic:spPr>
                    <a:xfrm>
                      <a:off x="0" y="0"/>
                      <a:ext cx="1263015" cy="1148715"/>
                    </a:xfrm>
                    <a:prstGeom prst="rect">
                      <a:avLst/>
                    </a:prstGeom>
                    <a:noFill/>
                    <a:ln w="9525" cap="flat">
                      <a:noFill/>
                    </a:ln>
                  </pic:spPr>
                </pic:pic>
              </a:graphicData>
            </a:graphic>
          </wp:inline>
        </w:drawing>
      </w:r>
      <w:r>
        <w:rPr>
          <w:rFonts w:ascii="宋体" w:hAnsi="Times New Roman"/>
          <w:sz w:val="30"/>
          <w:szCs w:val="30"/>
        </w:rPr>
        <w:t>【编号】</w:t>
      </w:r>
      <w:r>
        <w:rPr>
          <w:rFonts w:ascii="宋体" w:eastAsia="Arial" w:hAnsi="Arial"/>
          <w:sz w:val="30"/>
          <w:szCs w:val="30"/>
        </w:rPr>
        <w:t>CAAMS</w:t>
      </w:r>
      <w:r>
        <w:rPr>
          <w:rFonts w:ascii="宋体" w:hAnsi="Times New Roman"/>
          <w:sz w:val="30"/>
          <w:szCs w:val="30"/>
        </w:rPr>
        <w:t>-</w:t>
      </w:r>
      <w:r>
        <w:rPr>
          <w:rFonts w:ascii="宋体" w:eastAsia="Arial" w:hAnsi="Arial"/>
          <w:sz w:val="30"/>
          <w:szCs w:val="30"/>
        </w:rPr>
        <w:t>20XX</w:t>
      </w:r>
      <w:r>
        <w:rPr>
          <w:rFonts w:ascii="宋体" w:hAnsi="Times New Roman"/>
          <w:sz w:val="30"/>
          <w:szCs w:val="30"/>
        </w:rPr>
        <w:t>〔</w:t>
      </w:r>
      <w:r>
        <w:rPr>
          <w:rFonts w:ascii="宋体" w:hAnsi="Times New Roman"/>
          <w:sz w:val="30"/>
          <w:szCs w:val="30"/>
        </w:rPr>
        <w:t>xxx</w:t>
      </w:r>
      <w:r>
        <w:rPr>
          <w:rFonts w:ascii="宋体" w:hAnsi="Times New Roman"/>
          <w:sz w:val="30"/>
          <w:szCs w:val="30"/>
        </w:rPr>
        <w:t>〕</w:t>
      </w:r>
    </w:p>
    <w:p w:rsidR="00FD70C7" w:rsidRDefault="00FD70C7">
      <w:pPr>
        <w:ind w:right="720"/>
        <w:rPr>
          <w:rFonts w:hAnsi="Times New Roman"/>
          <w:sz w:val="36"/>
          <w:szCs w:val="36"/>
        </w:rPr>
      </w:pPr>
    </w:p>
    <w:p w:rsidR="00FD70C7" w:rsidRDefault="00FD70C7">
      <w:pPr>
        <w:spacing w:after="120"/>
        <w:rPr>
          <w:rFonts w:eastAsia="黑体" w:hAnsi="黑体"/>
          <w:sz w:val="72"/>
          <w:szCs w:val="72"/>
        </w:rPr>
      </w:pPr>
    </w:p>
    <w:p w:rsidR="00FD70C7" w:rsidRDefault="00795F87">
      <w:pPr>
        <w:spacing w:before="240" w:after="120" w:line="360" w:lineRule="auto"/>
        <w:jc w:val="center"/>
        <w:rPr>
          <w:rFonts w:eastAsia="黑体" w:hAnsi="黑体"/>
          <w:sz w:val="52"/>
          <w:szCs w:val="52"/>
        </w:rPr>
      </w:pPr>
      <w:r>
        <w:rPr>
          <w:rFonts w:eastAsia="黑体" w:hAnsi="黑体"/>
          <w:sz w:val="52"/>
          <w:szCs w:val="52"/>
        </w:rPr>
        <w:t>中国针灸学会标准项目</w:t>
      </w:r>
    </w:p>
    <w:p w:rsidR="00FD70C7" w:rsidRDefault="00795F87">
      <w:pPr>
        <w:spacing w:before="240" w:after="120" w:line="360" w:lineRule="auto"/>
        <w:jc w:val="center"/>
        <w:rPr>
          <w:rFonts w:eastAsia="黑体" w:hAnsi="黑体"/>
          <w:sz w:val="72"/>
          <w:szCs w:val="72"/>
        </w:rPr>
      </w:pPr>
      <w:r>
        <w:rPr>
          <w:rFonts w:eastAsia="黑体" w:hAnsi="黑体"/>
          <w:sz w:val="72"/>
          <w:szCs w:val="72"/>
        </w:rPr>
        <w:t>任务书</w:t>
      </w:r>
    </w:p>
    <w:p w:rsidR="00FD70C7" w:rsidRDefault="00FD70C7">
      <w:pPr>
        <w:rPr>
          <w:rFonts w:eastAsia="黑体" w:hAnsi="黑体"/>
          <w:b/>
          <w:sz w:val="36"/>
          <w:szCs w:val="36"/>
        </w:rPr>
      </w:pPr>
    </w:p>
    <w:tbl>
      <w:tblPr>
        <w:tblW w:w="8639" w:type="dxa"/>
        <w:jc w:val="center"/>
        <w:tblLayout w:type="fixed"/>
        <w:tblLook w:val="04A0"/>
      </w:tblPr>
      <w:tblGrid>
        <w:gridCol w:w="1841"/>
        <w:gridCol w:w="427"/>
        <w:gridCol w:w="236"/>
        <w:gridCol w:w="1815"/>
        <w:gridCol w:w="1662"/>
        <w:gridCol w:w="2658"/>
      </w:tblGrid>
      <w:tr w:rsidR="00FD70C7">
        <w:trPr>
          <w:jc w:val="center"/>
        </w:trPr>
        <w:tc>
          <w:tcPr>
            <w:tcW w:w="2268" w:type="dxa"/>
            <w:gridSpan w:val="2"/>
            <w:vAlign w:val="bottom"/>
          </w:tcPr>
          <w:p w:rsidR="00FD70C7" w:rsidRDefault="00795F87">
            <w:pPr>
              <w:pBdr>
                <w:bottom w:val="single" w:sz="6" w:space="0" w:color="000000"/>
              </w:pBdr>
              <w:tabs>
                <w:tab w:val="center" w:pos="4153"/>
                <w:tab w:val="right" w:pos="8306"/>
              </w:tabs>
              <w:snapToGrid w:val="0"/>
              <w:spacing w:line="440" w:lineRule="exact"/>
              <w:jc w:val="distribute"/>
              <w:rPr>
                <w:rFonts w:eastAsia="黑体" w:hAnsi="黑体"/>
                <w:sz w:val="32"/>
                <w:szCs w:val="32"/>
              </w:rPr>
            </w:pPr>
            <w:r>
              <w:rPr>
                <w:rFonts w:eastAsia="黑体" w:hAnsi="黑体"/>
                <w:sz w:val="32"/>
                <w:szCs w:val="32"/>
              </w:rPr>
              <w:t>项目名称</w:t>
            </w:r>
          </w:p>
        </w:tc>
        <w:tc>
          <w:tcPr>
            <w:tcW w:w="236" w:type="dxa"/>
            <w:vAlign w:val="center"/>
          </w:tcPr>
          <w:p w:rsidR="00FD70C7" w:rsidRDefault="00795F87">
            <w:pPr>
              <w:pBdr>
                <w:bottom w:val="single" w:sz="6" w:space="0" w:color="000000"/>
              </w:pBdr>
              <w:tabs>
                <w:tab w:val="center" w:pos="4153"/>
                <w:tab w:val="right" w:pos="8306"/>
              </w:tabs>
              <w:snapToGrid w:val="0"/>
              <w:spacing w:line="600" w:lineRule="exact"/>
              <w:ind w:left="-105"/>
              <w:jc w:val="center"/>
              <w:rPr>
                <w:rFonts w:ascii="黑体" w:eastAsia="黑体" w:hAnsi="黑体"/>
                <w:sz w:val="32"/>
                <w:szCs w:val="32"/>
              </w:rPr>
            </w:pPr>
            <w:r>
              <w:rPr>
                <w:rFonts w:ascii="黑体" w:eastAsia="黑体" w:hAnsi="黑体"/>
                <w:sz w:val="32"/>
                <w:szCs w:val="32"/>
              </w:rPr>
              <w:t>：</w:t>
            </w:r>
          </w:p>
        </w:tc>
        <w:tc>
          <w:tcPr>
            <w:tcW w:w="6135" w:type="dxa"/>
            <w:gridSpan w:val="3"/>
            <w:tcBorders>
              <w:bottom w:val="dotted" w:sz="4" w:space="0" w:color="auto"/>
            </w:tcBorders>
            <w:vAlign w:val="bottom"/>
          </w:tcPr>
          <w:p w:rsidR="00FD70C7" w:rsidRDefault="00FD70C7">
            <w:pPr>
              <w:pBdr>
                <w:bottom w:val="single" w:sz="6" w:space="0" w:color="000000"/>
              </w:pBdr>
              <w:tabs>
                <w:tab w:val="center" w:pos="4153"/>
                <w:tab w:val="right" w:pos="8306"/>
              </w:tabs>
              <w:snapToGrid w:val="0"/>
              <w:spacing w:line="440" w:lineRule="exact"/>
              <w:jc w:val="center"/>
              <w:rPr>
                <w:rFonts w:ascii="宋体" w:hAnsi="Times New Roman"/>
                <w:sz w:val="32"/>
                <w:szCs w:val="32"/>
              </w:rPr>
            </w:pPr>
          </w:p>
        </w:tc>
      </w:tr>
      <w:tr w:rsidR="00FD70C7">
        <w:trPr>
          <w:jc w:val="center"/>
        </w:trPr>
        <w:tc>
          <w:tcPr>
            <w:tcW w:w="2268" w:type="dxa"/>
            <w:gridSpan w:val="2"/>
            <w:vAlign w:val="bottom"/>
          </w:tcPr>
          <w:p w:rsidR="00FD70C7" w:rsidRDefault="00795F87">
            <w:pPr>
              <w:pBdr>
                <w:bottom w:val="single" w:sz="6" w:space="0" w:color="000000"/>
              </w:pBdr>
              <w:tabs>
                <w:tab w:val="center" w:pos="4153"/>
                <w:tab w:val="right" w:pos="8306"/>
              </w:tabs>
              <w:snapToGrid w:val="0"/>
              <w:spacing w:line="440" w:lineRule="exact"/>
              <w:jc w:val="distribute"/>
              <w:rPr>
                <w:rFonts w:eastAsia="黑体" w:hAnsi="黑体"/>
                <w:sz w:val="32"/>
                <w:szCs w:val="32"/>
              </w:rPr>
            </w:pPr>
            <w:r>
              <w:rPr>
                <w:rFonts w:eastAsia="黑体" w:hAnsi="黑体"/>
                <w:sz w:val="32"/>
                <w:szCs w:val="32"/>
              </w:rPr>
              <w:t>项目承担单位</w:t>
            </w:r>
          </w:p>
        </w:tc>
        <w:tc>
          <w:tcPr>
            <w:tcW w:w="236" w:type="dxa"/>
            <w:vAlign w:val="center"/>
          </w:tcPr>
          <w:p w:rsidR="00FD70C7" w:rsidRDefault="00795F87">
            <w:pPr>
              <w:pBdr>
                <w:bottom w:val="single" w:sz="6" w:space="0" w:color="000000"/>
              </w:pBdr>
              <w:tabs>
                <w:tab w:val="center" w:pos="4153"/>
                <w:tab w:val="right" w:pos="8306"/>
              </w:tabs>
              <w:snapToGrid w:val="0"/>
              <w:spacing w:line="600" w:lineRule="exact"/>
              <w:ind w:left="-105"/>
              <w:jc w:val="center"/>
              <w:rPr>
                <w:rFonts w:ascii="黑体" w:eastAsia="黑体" w:hAnsi="黑体"/>
                <w:sz w:val="32"/>
                <w:szCs w:val="32"/>
              </w:rPr>
            </w:pPr>
            <w:r>
              <w:rPr>
                <w:rFonts w:ascii="黑体" w:eastAsia="黑体" w:hAnsi="黑体"/>
                <w:sz w:val="32"/>
                <w:szCs w:val="32"/>
              </w:rPr>
              <w:t>：</w:t>
            </w:r>
          </w:p>
        </w:tc>
        <w:tc>
          <w:tcPr>
            <w:tcW w:w="6135" w:type="dxa"/>
            <w:gridSpan w:val="3"/>
            <w:tcBorders>
              <w:top w:val="dotted" w:sz="4" w:space="0" w:color="auto"/>
              <w:bottom w:val="dotted" w:sz="4" w:space="0" w:color="auto"/>
            </w:tcBorders>
            <w:vAlign w:val="bottom"/>
          </w:tcPr>
          <w:p w:rsidR="00FD70C7" w:rsidRDefault="00FD70C7">
            <w:pPr>
              <w:pBdr>
                <w:bottom w:val="single" w:sz="6" w:space="0" w:color="000000"/>
              </w:pBdr>
              <w:tabs>
                <w:tab w:val="center" w:pos="4153"/>
                <w:tab w:val="right" w:pos="8306"/>
              </w:tabs>
              <w:snapToGrid w:val="0"/>
              <w:spacing w:line="440" w:lineRule="exact"/>
              <w:jc w:val="center"/>
              <w:rPr>
                <w:rFonts w:ascii="宋体" w:hAnsi="Times New Roman"/>
                <w:sz w:val="32"/>
                <w:szCs w:val="32"/>
              </w:rPr>
            </w:pPr>
          </w:p>
        </w:tc>
      </w:tr>
      <w:tr w:rsidR="00FD70C7">
        <w:trPr>
          <w:jc w:val="center"/>
        </w:trPr>
        <w:tc>
          <w:tcPr>
            <w:tcW w:w="2268" w:type="dxa"/>
            <w:gridSpan w:val="2"/>
            <w:vAlign w:val="bottom"/>
          </w:tcPr>
          <w:p w:rsidR="00FD70C7" w:rsidRDefault="00795F87">
            <w:pPr>
              <w:pBdr>
                <w:bottom w:val="single" w:sz="6" w:space="0" w:color="000000"/>
              </w:pBdr>
              <w:tabs>
                <w:tab w:val="center" w:pos="4153"/>
                <w:tab w:val="right" w:pos="8306"/>
              </w:tabs>
              <w:snapToGrid w:val="0"/>
              <w:spacing w:line="440" w:lineRule="exact"/>
              <w:jc w:val="distribute"/>
              <w:rPr>
                <w:rFonts w:eastAsia="黑体" w:hAnsi="黑体"/>
                <w:sz w:val="32"/>
                <w:szCs w:val="32"/>
              </w:rPr>
            </w:pPr>
            <w:r>
              <w:rPr>
                <w:rFonts w:eastAsia="黑体" w:hAnsi="黑体"/>
                <w:sz w:val="32"/>
                <w:szCs w:val="32"/>
              </w:rPr>
              <w:t>项目负责人</w:t>
            </w:r>
          </w:p>
        </w:tc>
        <w:tc>
          <w:tcPr>
            <w:tcW w:w="236" w:type="dxa"/>
            <w:vAlign w:val="center"/>
          </w:tcPr>
          <w:p w:rsidR="00FD70C7" w:rsidRDefault="00795F87">
            <w:pPr>
              <w:pBdr>
                <w:bottom w:val="single" w:sz="6" w:space="0" w:color="000000"/>
              </w:pBdr>
              <w:tabs>
                <w:tab w:val="center" w:pos="4153"/>
                <w:tab w:val="right" w:pos="8306"/>
              </w:tabs>
              <w:snapToGrid w:val="0"/>
              <w:spacing w:line="600" w:lineRule="exact"/>
              <w:ind w:left="-105"/>
              <w:jc w:val="center"/>
              <w:rPr>
                <w:rFonts w:ascii="黑体" w:eastAsia="黑体" w:hAnsi="黑体"/>
                <w:sz w:val="32"/>
                <w:szCs w:val="32"/>
              </w:rPr>
            </w:pPr>
            <w:r>
              <w:rPr>
                <w:rFonts w:ascii="黑体" w:eastAsia="黑体" w:hAnsi="黑体"/>
                <w:sz w:val="32"/>
                <w:szCs w:val="32"/>
              </w:rPr>
              <w:t>：</w:t>
            </w:r>
          </w:p>
        </w:tc>
        <w:tc>
          <w:tcPr>
            <w:tcW w:w="6135" w:type="dxa"/>
            <w:gridSpan w:val="3"/>
            <w:tcBorders>
              <w:top w:val="dotted" w:sz="4" w:space="0" w:color="auto"/>
              <w:bottom w:val="dotted" w:sz="4" w:space="0" w:color="auto"/>
            </w:tcBorders>
            <w:vAlign w:val="bottom"/>
          </w:tcPr>
          <w:p w:rsidR="00FD70C7" w:rsidRDefault="00FD70C7">
            <w:pPr>
              <w:pBdr>
                <w:bottom w:val="single" w:sz="6" w:space="0" w:color="000000"/>
              </w:pBdr>
              <w:tabs>
                <w:tab w:val="center" w:pos="4153"/>
                <w:tab w:val="right" w:pos="8306"/>
              </w:tabs>
              <w:snapToGrid w:val="0"/>
              <w:spacing w:line="440" w:lineRule="exact"/>
              <w:jc w:val="center"/>
              <w:rPr>
                <w:rFonts w:ascii="宋体" w:hAnsi="Times New Roman"/>
                <w:sz w:val="32"/>
                <w:szCs w:val="32"/>
              </w:rPr>
            </w:pPr>
          </w:p>
        </w:tc>
      </w:tr>
      <w:tr w:rsidR="00FD70C7">
        <w:trPr>
          <w:jc w:val="center"/>
        </w:trPr>
        <w:tc>
          <w:tcPr>
            <w:tcW w:w="2268" w:type="dxa"/>
            <w:gridSpan w:val="2"/>
            <w:vAlign w:val="bottom"/>
          </w:tcPr>
          <w:p w:rsidR="00FD70C7" w:rsidRDefault="00795F87">
            <w:pPr>
              <w:pBdr>
                <w:bottom w:val="single" w:sz="6" w:space="0" w:color="000000"/>
              </w:pBdr>
              <w:tabs>
                <w:tab w:val="center" w:pos="4153"/>
                <w:tab w:val="right" w:pos="8306"/>
              </w:tabs>
              <w:snapToGrid w:val="0"/>
              <w:spacing w:line="440" w:lineRule="exact"/>
              <w:jc w:val="distribute"/>
              <w:rPr>
                <w:rFonts w:eastAsia="黑体" w:hAnsi="黑体"/>
                <w:sz w:val="32"/>
                <w:szCs w:val="32"/>
              </w:rPr>
            </w:pPr>
            <w:r>
              <w:rPr>
                <w:rFonts w:eastAsia="黑体" w:hAnsi="黑体"/>
                <w:sz w:val="32"/>
                <w:szCs w:val="32"/>
              </w:rPr>
              <w:t>项目联系人</w:t>
            </w:r>
          </w:p>
        </w:tc>
        <w:tc>
          <w:tcPr>
            <w:tcW w:w="236" w:type="dxa"/>
            <w:vAlign w:val="center"/>
          </w:tcPr>
          <w:p w:rsidR="00FD70C7" w:rsidRDefault="00795F87">
            <w:pPr>
              <w:pBdr>
                <w:bottom w:val="single" w:sz="6" w:space="0" w:color="000000"/>
              </w:pBdr>
              <w:tabs>
                <w:tab w:val="center" w:pos="4153"/>
                <w:tab w:val="right" w:pos="8306"/>
              </w:tabs>
              <w:snapToGrid w:val="0"/>
              <w:spacing w:line="600" w:lineRule="exact"/>
              <w:ind w:left="-105"/>
              <w:jc w:val="center"/>
              <w:rPr>
                <w:rFonts w:ascii="黑体" w:eastAsia="黑体" w:hAnsi="黑体"/>
                <w:sz w:val="32"/>
                <w:szCs w:val="32"/>
              </w:rPr>
            </w:pPr>
            <w:r>
              <w:rPr>
                <w:rFonts w:ascii="黑体" w:eastAsia="黑体" w:hAnsi="黑体"/>
                <w:sz w:val="32"/>
                <w:szCs w:val="32"/>
              </w:rPr>
              <w:t>：</w:t>
            </w:r>
          </w:p>
        </w:tc>
        <w:tc>
          <w:tcPr>
            <w:tcW w:w="6135" w:type="dxa"/>
            <w:gridSpan w:val="3"/>
            <w:tcBorders>
              <w:top w:val="dotted" w:sz="4" w:space="0" w:color="auto"/>
              <w:bottom w:val="dotted" w:sz="4" w:space="0" w:color="auto"/>
            </w:tcBorders>
            <w:vAlign w:val="bottom"/>
          </w:tcPr>
          <w:p w:rsidR="00FD70C7" w:rsidRDefault="00FD70C7">
            <w:pPr>
              <w:pBdr>
                <w:bottom w:val="single" w:sz="6" w:space="0" w:color="000000"/>
              </w:pBdr>
              <w:tabs>
                <w:tab w:val="center" w:pos="4153"/>
                <w:tab w:val="right" w:pos="8306"/>
              </w:tabs>
              <w:snapToGrid w:val="0"/>
              <w:spacing w:line="440" w:lineRule="exact"/>
              <w:jc w:val="center"/>
              <w:rPr>
                <w:rFonts w:ascii="宋体" w:hAnsi="Times New Roman"/>
                <w:sz w:val="32"/>
                <w:szCs w:val="32"/>
              </w:rPr>
            </w:pPr>
          </w:p>
        </w:tc>
      </w:tr>
      <w:tr w:rsidR="00FD70C7">
        <w:trPr>
          <w:jc w:val="center"/>
        </w:trPr>
        <w:tc>
          <w:tcPr>
            <w:tcW w:w="1841" w:type="dxa"/>
            <w:vAlign w:val="bottom"/>
          </w:tcPr>
          <w:p w:rsidR="00FD70C7" w:rsidRDefault="00795F87">
            <w:pPr>
              <w:pBdr>
                <w:bottom w:val="single" w:sz="6" w:space="0" w:color="000000"/>
              </w:pBdr>
              <w:tabs>
                <w:tab w:val="center" w:pos="4153"/>
                <w:tab w:val="right" w:pos="8306"/>
              </w:tabs>
              <w:snapToGrid w:val="0"/>
              <w:spacing w:line="440" w:lineRule="exact"/>
              <w:jc w:val="center"/>
              <w:rPr>
                <w:rFonts w:ascii="宋体" w:hAnsi="Times New Roman"/>
                <w:sz w:val="32"/>
                <w:szCs w:val="32"/>
              </w:rPr>
            </w:pPr>
            <w:r>
              <w:rPr>
                <w:rFonts w:eastAsia="黑体" w:hAnsi="黑体"/>
                <w:sz w:val="32"/>
                <w:szCs w:val="32"/>
              </w:rPr>
              <w:t>联系电话</w:t>
            </w:r>
          </w:p>
        </w:tc>
        <w:tc>
          <w:tcPr>
            <w:tcW w:w="2478" w:type="dxa"/>
            <w:gridSpan w:val="3"/>
            <w:vAlign w:val="bottom"/>
          </w:tcPr>
          <w:p w:rsidR="00FD70C7" w:rsidRDefault="00FD70C7">
            <w:pPr>
              <w:pBdr>
                <w:bottom w:val="single" w:sz="6" w:space="0" w:color="000000"/>
              </w:pBdr>
              <w:tabs>
                <w:tab w:val="center" w:pos="4153"/>
                <w:tab w:val="right" w:pos="8306"/>
              </w:tabs>
              <w:snapToGrid w:val="0"/>
              <w:spacing w:line="440" w:lineRule="exact"/>
              <w:jc w:val="center"/>
              <w:rPr>
                <w:rFonts w:ascii="宋体" w:hAnsi="Times New Roman"/>
                <w:sz w:val="32"/>
                <w:szCs w:val="32"/>
              </w:rPr>
            </w:pPr>
          </w:p>
        </w:tc>
        <w:tc>
          <w:tcPr>
            <w:tcW w:w="1662" w:type="dxa"/>
            <w:vAlign w:val="bottom"/>
          </w:tcPr>
          <w:p w:rsidR="00FD70C7" w:rsidRDefault="00795F87">
            <w:pPr>
              <w:pBdr>
                <w:bottom w:val="single" w:sz="6" w:space="0" w:color="000000"/>
              </w:pBdr>
              <w:tabs>
                <w:tab w:val="center" w:pos="4153"/>
                <w:tab w:val="right" w:pos="8306"/>
              </w:tabs>
              <w:snapToGrid w:val="0"/>
              <w:spacing w:line="440" w:lineRule="exact"/>
              <w:jc w:val="center"/>
              <w:rPr>
                <w:rFonts w:ascii="宋体" w:eastAsia="宋体" w:hAnsi="宋体"/>
                <w:sz w:val="32"/>
                <w:szCs w:val="32"/>
              </w:rPr>
            </w:pPr>
            <w:r>
              <w:rPr>
                <w:rFonts w:ascii="宋体" w:eastAsia="宋体" w:hAnsi="宋体"/>
                <w:sz w:val="32"/>
                <w:szCs w:val="32"/>
              </w:rPr>
              <w:t>Email</w:t>
            </w:r>
          </w:p>
        </w:tc>
        <w:tc>
          <w:tcPr>
            <w:tcW w:w="2658" w:type="dxa"/>
            <w:vAlign w:val="bottom"/>
          </w:tcPr>
          <w:p w:rsidR="00FD70C7" w:rsidRDefault="00FD70C7">
            <w:pPr>
              <w:pBdr>
                <w:bottom w:val="single" w:sz="6" w:space="0" w:color="000000"/>
              </w:pBdr>
              <w:tabs>
                <w:tab w:val="center" w:pos="4153"/>
                <w:tab w:val="right" w:pos="8306"/>
              </w:tabs>
              <w:snapToGrid w:val="0"/>
              <w:spacing w:line="440" w:lineRule="exact"/>
              <w:jc w:val="center"/>
              <w:rPr>
                <w:rFonts w:ascii="宋体" w:eastAsia="宋体" w:hAnsi="宋体"/>
                <w:sz w:val="32"/>
                <w:szCs w:val="32"/>
              </w:rPr>
            </w:pPr>
          </w:p>
        </w:tc>
      </w:tr>
    </w:tbl>
    <w:p w:rsidR="00FD70C7" w:rsidRDefault="00FD70C7">
      <w:pPr>
        <w:jc w:val="center"/>
        <w:rPr>
          <w:rFonts w:eastAsia="黑体" w:hAnsi="黑体"/>
          <w:b/>
          <w:sz w:val="36"/>
          <w:szCs w:val="36"/>
        </w:rPr>
      </w:pPr>
    </w:p>
    <w:p w:rsidR="00FD70C7" w:rsidRDefault="00FD70C7">
      <w:pPr>
        <w:jc w:val="center"/>
        <w:rPr>
          <w:rFonts w:eastAsia="黑体" w:hAnsi="黑体"/>
          <w:b/>
          <w:sz w:val="36"/>
          <w:szCs w:val="36"/>
        </w:rPr>
      </w:pPr>
    </w:p>
    <w:p w:rsidR="00FD70C7" w:rsidRDefault="00795F87">
      <w:pPr>
        <w:jc w:val="center"/>
        <w:rPr>
          <w:rFonts w:eastAsia="黑体" w:hAnsi="黑体"/>
          <w:sz w:val="44"/>
          <w:szCs w:val="44"/>
        </w:rPr>
      </w:pPr>
      <w:r>
        <w:rPr>
          <w:rFonts w:eastAsia="黑体" w:hAnsi="黑体"/>
          <w:sz w:val="44"/>
          <w:szCs w:val="44"/>
        </w:rPr>
        <w:t>中国针灸学会</w:t>
      </w:r>
    </w:p>
    <w:p w:rsidR="00FD70C7" w:rsidRDefault="00795F87">
      <w:pPr>
        <w:jc w:val="center"/>
        <w:rPr>
          <w:rFonts w:ascii="黑体" w:eastAsia="黑体" w:hAnsi="黑体"/>
          <w:sz w:val="32"/>
          <w:szCs w:val="32"/>
        </w:rPr>
      </w:pPr>
      <w:r>
        <w:rPr>
          <w:rFonts w:eastAsia="黑体" w:hAnsi="黑体"/>
          <w:sz w:val="32"/>
          <w:szCs w:val="32"/>
        </w:rPr>
        <w:t>二</w:t>
      </w:r>
      <w:r>
        <w:rPr>
          <w:rFonts w:ascii="黑体" w:eastAsia="黑体" w:hAnsi="黑体"/>
          <w:sz w:val="32"/>
          <w:szCs w:val="32"/>
        </w:rPr>
        <w:t>Ｏ一七年二月制</w:t>
      </w:r>
    </w:p>
    <w:p w:rsidR="00FD70C7" w:rsidRDefault="00FD70C7">
      <w:pPr>
        <w:jc w:val="center"/>
        <w:rPr>
          <w:rFonts w:eastAsia="黑体" w:hAnsi="黑体"/>
          <w:sz w:val="32"/>
          <w:szCs w:val="32"/>
        </w:rPr>
      </w:pPr>
    </w:p>
    <w:p w:rsidR="00FD70C7" w:rsidRDefault="00FD70C7">
      <w:pPr>
        <w:spacing w:after="120"/>
        <w:rPr>
          <w:rFonts w:hAnsi="Times New Roman"/>
          <w:b/>
          <w:sz w:val="36"/>
          <w:szCs w:val="36"/>
        </w:rPr>
      </w:pPr>
    </w:p>
    <w:p w:rsidR="00FD70C7" w:rsidRDefault="00795F87">
      <w:pPr>
        <w:spacing w:after="120"/>
        <w:rPr>
          <w:rFonts w:eastAsia="黑体" w:hAnsi="黑体"/>
          <w:b/>
          <w:sz w:val="30"/>
          <w:szCs w:val="30"/>
        </w:rPr>
      </w:pPr>
      <w:r>
        <w:rPr>
          <w:rFonts w:hAnsi="Times New Roman"/>
          <w:b/>
          <w:sz w:val="36"/>
          <w:szCs w:val="36"/>
        </w:rPr>
        <w:lastRenderedPageBreak/>
        <w:t>填写说明：</w:t>
      </w:r>
    </w:p>
    <w:p w:rsidR="00FD70C7" w:rsidRDefault="00795F87">
      <w:pPr>
        <w:spacing w:line="440" w:lineRule="exact"/>
        <w:ind w:firstLine="480"/>
        <w:rPr>
          <w:rFonts w:eastAsia="仿宋_GB2312" w:hAnsi="仿宋_GB2312"/>
          <w:sz w:val="24"/>
          <w:szCs w:val="24"/>
        </w:rPr>
      </w:pPr>
      <w:r>
        <w:rPr>
          <w:rFonts w:eastAsia="仿宋_GB2312" w:hAnsi="仿宋_GB2312"/>
          <w:sz w:val="24"/>
          <w:szCs w:val="24"/>
        </w:rPr>
        <w:t>1</w:t>
      </w:r>
      <w:r>
        <w:rPr>
          <w:rFonts w:eastAsia="仿宋_GB2312" w:hAnsi="仿宋_GB2312"/>
          <w:sz w:val="24"/>
          <w:szCs w:val="24"/>
        </w:rPr>
        <w:t>、本任务书为中国针灸学会标准项目任务书，内容主要有：基本情况、项目情况、实施计划、经费预算、项目主要工作人员情况、项目协议、共同条款。</w:t>
      </w:r>
    </w:p>
    <w:p w:rsidR="00FD70C7" w:rsidRDefault="00795F87">
      <w:pPr>
        <w:pStyle w:val="a4"/>
        <w:spacing w:line="440" w:lineRule="exact"/>
        <w:rPr>
          <w:rFonts w:ascii="Times New Roman" w:hAnsi="Times New Roman"/>
          <w:szCs w:val="21"/>
        </w:rPr>
      </w:pPr>
      <w:r>
        <w:rPr>
          <w:rFonts w:ascii="Times New Roman" w:hAnsi="Times New Roman"/>
          <w:szCs w:val="21"/>
        </w:rPr>
        <w:t>2</w:t>
      </w:r>
      <w:r>
        <w:rPr>
          <w:rFonts w:ascii="Times New Roman" w:hAnsi="Times New Roman"/>
          <w:szCs w:val="21"/>
        </w:rPr>
        <w:t>、中国针灸学会为甲方（项目设立部门），中国针灸学会标准化工作委员会为乙方（项目管理部门），项目承担单位为丙方。</w:t>
      </w:r>
    </w:p>
    <w:p w:rsidR="00FD70C7" w:rsidRDefault="00795F87">
      <w:pPr>
        <w:pStyle w:val="a4"/>
        <w:spacing w:line="440" w:lineRule="exact"/>
        <w:rPr>
          <w:rFonts w:ascii="Times New Roman" w:hAnsi="Times New Roman"/>
          <w:szCs w:val="21"/>
        </w:rPr>
      </w:pPr>
      <w:r>
        <w:rPr>
          <w:rFonts w:ascii="Times New Roman" w:hAnsi="Times New Roman"/>
          <w:szCs w:val="21"/>
        </w:rPr>
        <w:t>3</w:t>
      </w:r>
      <w:r>
        <w:rPr>
          <w:rFonts w:ascii="Times New Roman" w:hAnsi="Times New Roman"/>
          <w:szCs w:val="21"/>
        </w:rPr>
        <w:t>、任务书</w:t>
      </w:r>
      <w:r>
        <w:rPr>
          <w:rFonts w:ascii="Times New Roman" w:hAnsi="Times New Roman"/>
          <w:szCs w:val="21"/>
        </w:rPr>
        <w:t>“</w:t>
      </w:r>
      <w:r>
        <w:rPr>
          <w:rFonts w:ascii="Times New Roman" w:hAnsi="Times New Roman"/>
          <w:szCs w:val="21"/>
        </w:rPr>
        <w:t>编号</w:t>
      </w:r>
      <w:r>
        <w:rPr>
          <w:rFonts w:ascii="Times New Roman" w:hAnsi="Times New Roman"/>
          <w:szCs w:val="21"/>
        </w:rPr>
        <w:t>”</w:t>
      </w:r>
      <w:r>
        <w:rPr>
          <w:rFonts w:ascii="Times New Roman" w:hAnsi="Times New Roman"/>
          <w:szCs w:val="21"/>
        </w:rPr>
        <w:t>由中国针灸学会标准化工作委员会统一填写。</w:t>
      </w:r>
    </w:p>
    <w:p w:rsidR="00FD70C7" w:rsidRDefault="00795F87">
      <w:pPr>
        <w:pStyle w:val="a4"/>
        <w:spacing w:line="440" w:lineRule="exact"/>
        <w:rPr>
          <w:rFonts w:ascii="Times New Roman" w:hAnsi="Times New Roman"/>
          <w:szCs w:val="21"/>
        </w:rPr>
      </w:pPr>
      <w:r>
        <w:rPr>
          <w:rFonts w:ascii="Times New Roman" w:hAnsi="Times New Roman"/>
          <w:szCs w:val="21"/>
        </w:rPr>
        <w:t>4</w:t>
      </w:r>
      <w:r>
        <w:rPr>
          <w:rFonts w:ascii="Times New Roman" w:hAnsi="Times New Roman"/>
          <w:szCs w:val="21"/>
        </w:rPr>
        <w:t>、项目承担单位是指具体承担学会标准研制任务的单位。</w:t>
      </w:r>
    </w:p>
    <w:p w:rsidR="00FD70C7" w:rsidRDefault="00795F87">
      <w:pPr>
        <w:pStyle w:val="a4"/>
        <w:spacing w:line="440" w:lineRule="exact"/>
        <w:rPr>
          <w:rFonts w:ascii="Times New Roman" w:hAnsi="Times New Roman"/>
          <w:szCs w:val="21"/>
        </w:rPr>
      </w:pPr>
      <w:r>
        <w:rPr>
          <w:rFonts w:ascii="Times New Roman" w:hAnsi="Times New Roman"/>
          <w:szCs w:val="21"/>
        </w:rPr>
        <w:t>5</w:t>
      </w:r>
      <w:r>
        <w:rPr>
          <w:rFonts w:ascii="Times New Roman" w:hAnsi="Times New Roman"/>
          <w:szCs w:val="21"/>
        </w:rPr>
        <w:t>、此任务书由上述三方共同签署，一式四份。</w:t>
      </w:r>
    </w:p>
    <w:p w:rsidR="00FD70C7" w:rsidRDefault="00795F87">
      <w:pPr>
        <w:pStyle w:val="a4"/>
        <w:spacing w:line="440" w:lineRule="exact"/>
        <w:rPr>
          <w:rFonts w:ascii="Times New Roman" w:hAnsi="Times New Roman"/>
          <w:szCs w:val="21"/>
        </w:rPr>
      </w:pPr>
      <w:r>
        <w:rPr>
          <w:rFonts w:ascii="Times New Roman" w:hAnsi="Times New Roman"/>
          <w:szCs w:val="21"/>
        </w:rPr>
        <w:t>6</w:t>
      </w:r>
      <w:r>
        <w:rPr>
          <w:rFonts w:ascii="Times New Roman" w:hAnsi="Times New Roman"/>
          <w:szCs w:val="21"/>
        </w:rPr>
        <w:t>、此任务书须用</w:t>
      </w:r>
      <w:r>
        <w:rPr>
          <w:rFonts w:ascii="Times New Roman" w:hAnsi="Times New Roman"/>
          <w:szCs w:val="21"/>
        </w:rPr>
        <w:t>A4</w:t>
      </w:r>
      <w:r>
        <w:rPr>
          <w:rFonts w:ascii="Times New Roman" w:hAnsi="Times New Roman"/>
          <w:szCs w:val="21"/>
        </w:rPr>
        <w:t>纸计算机打印，超出格式者可另加页。所有填写内容必须真实有效，确无填写内容时请填</w:t>
      </w:r>
      <w:r>
        <w:rPr>
          <w:rFonts w:ascii="Times New Roman" w:hAnsi="Times New Roman"/>
          <w:szCs w:val="21"/>
        </w:rPr>
        <w:t>“</w:t>
      </w:r>
      <w:r>
        <w:rPr>
          <w:rFonts w:ascii="Times New Roman" w:hAnsi="Times New Roman"/>
          <w:szCs w:val="21"/>
        </w:rPr>
        <w:t>无</w:t>
      </w:r>
      <w:r>
        <w:rPr>
          <w:rFonts w:ascii="Times New Roman" w:hAnsi="Times New Roman"/>
          <w:szCs w:val="21"/>
        </w:rPr>
        <w:t>”</w:t>
      </w:r>
      <w:r>
        <w:rPr>
          <w:rFonts w:ascii="Times New Roman" w:hAnsi="Times New Roman"/>
          <w:szCs w:val="21"/>
        </w:rPr>
        <w:t>。填写内容不真实或者不符合要求的，视为无效，并承担相应后果。</w:t>
      </w:r>
    </w:p>
    <w:p w:rsidR="00FD70C7" w:rsidRDefault="00795F87">
      <w:pPr>
        <w:spacing w:after="120" w:line="460" w:lineRule="exact"/>
        <w:rPr>
          <w:rFonts w:hAnsi="Times New Roman"/>
          <w:sz w:val="36"/>
          <w:szCs w:val="36"/>
        </w:rPr>
      </w:pPr>
      <w:r>
        <w:br w:type="page"/>
      </w:r>
      <w:r>
        <w:rPr>
          <w:rFonts w:hAnsi="Times New Roman"/>
          <w:b/>
          <w:sz w:val="36"/>
          <w:szCs w:val="36"/>
        </w:rPr>
        <w:lastRenderedPageBreak/>
        <w:t>一、基本情况</w:t>
      </w:r>
    </w:p>
    <w:tbl>
      <w:tblPr>
        <w:tblW w:w="9385" w:type="dxa"/>
        <w:tblInd w:w="5" w:type="dxa"/>
        <w:tblBorders>
          <w:top w:val="single" w:sz="4" w:space="0" w:color="000000"/>
          <w:left w:val="single" w:sz="4" w:space="0" w:color="000000"/>
          <w:bottom w:val="single" w:sz="4" w:space="0" w:color="000000"/>
          <w:right w:val="single" w:sz="4" w:space="0" w:color="000000"/>
        </w:tblBorders>
        <w:tblLayout w:type="fixed"/>
        <w:tblLook w:val="04A0"/>
      </w:tblPr>
      <w:tblGrid>
        <w:gridCol w:w="361"/>
        <w:gridCol w:w="564"/>
        <w:gridCol w:w="1080"/>
        <w:gridCol w:w="900"/>
        <w:gridCol w:w="1052"/>
        <w:gridCol w:w="1083"/>
        <w:gridCol w:w="1285"/>
        <w:gridCol w:w="540"/>
        <w:gridCol w:w="900"/>
        <w:gridCol w:w="720"/>
        <w:gridCol w:w="900"/>
      </w:tblGrid>
      <w:tr w:rsidR="00FD70C7">
        <w:trPr>
          <w:cantSplit/>
          <w:trHeight w:val="312"/>
        </w:trPr>
        <w:tc>
          <w:tcPr>
            <w:tcW w:w="2005" w:type="dxa"/>
            <w:gridSpan w:val="3"/>
            <w:tcBorders>
              <w:top w:val="thinThickSmallGap" w:sz="12" w:space="0" w:color="auto"/>
              <w:left w:val="thinThickSmallGap" w:sz="12" w:space="0" w:color="auto"/>
              <w:bottom w:val="single" w:sz="4" w:space="0" w:color="auto"/>
              <w:right w:val="single" w:sz="4" w:space="0" w:color="auto"/>
            </w:tcBorders>
            <w:tcMar>
              <w:left w:w="0" w:type="dxa"/>
              <w:right w:w="0" w:type="dxa"/>
            </w:tcMar>
            <w:vAlign w:val="center"/>
          </w:tcPr>
          <w:p w:rsidR="00FD70C7" w:rsidRDefault="00795F87">
            <w:pPr>
              <w:spacing w:line="360" w:lineRule="exact"/>
              <w:jc w:val="center"/>
              <w:rPr>
                <w:rFonts w:ascii="黑体" w:eastAsia="黑体" w:hAnsi="黑体"/>
                <w:sz w:val="24"/>
                <w:szCs w:val="24"/>
              </w:rPr>
            </w:pPr>
            <w:r>
              <w:rPr>
                <w:rFonts w:ascii="黑体" w:eastAsia="黑体" w:hAnsi="黑体"/>
                <w:sz w:val="24"/>
                <w:szCs w:val="24"/>
              </w:rPr>
              <w:t>项目名称</w:t>
            </w:r>
          </w:p>
        </w:tc>
        <w:tc>
          <w:tcPr>
            <w:tcW w:w="7380" w:type="dxa"/>
            <w:gridSpan w:val="8"/>
            <w:tcBorders>
              <w:top w:val="thinThickSmallGap" w:sz="12" w:space="0" w:color="auto"/>
              <w:left w:val="single" w:sz="4" w:space="0" w:color="auto"/>
              <w:bottom w:val="single" w:sz="4" w:space="0" w:color="auto"/>
              <w:right w:val="thinThickSmallGap" w:sz="12" w:space="0" w:color="auto"/>
            </w:tcBorders>
            <w:tcMar>
              <w:left w:w="0" w:type="dxa"/>
              <w:right w:w="0" w:type="dxa"/>
            </w:tcMar>
            <w:vAlign w:val="center"/>
          </w:tcPr>
          <w:p w:rsidR="00FD70C7" w:rsidRDefault="00FD70C7">
            <w:pPr>
              <w:spacing w:line="320" w:lineRule="exact"/>
              <w:rPr>
                <w:rFonts w:ascii="黑体" w:eastAsia="黑体" w:hAnsi="黑体"/>
                <w:sz w:val="24"/>
                <w:szCs w:val="24"/>
              </w:rPr>
            </w:pPr>
          </w:p>
        </w:tc>
      </w:tr>
      <w:tr w:rsidR="00FD70C7">
        <w:trPr>
          <w:cantSplit/>
          <w:trHeight w:val="226"/>
        </w:trPr>
        <w:tc>
          <w:tcPr>
            <w:tcW w:w="2005" w:type="dxa"/>
            <w:gridSpan w:val="3"/>
            <w:tcBorders>
              <w:top w:val="single" w:sz="4" w:space="0" w:color="auto"/>
              <w:left w:val="thinThickSmallGap" w:sz="12" w:space="0" w:color="auto"/>
              <w:bottom w:val="single" w:sz="4" w:space="0" w:color="auto"/>
              <w:right w:val="single" w:sz="4" w:space="0" w:color="auto"/>
            </w:tcBorders>
            <w:tcMar>
              <w:left w:w="0" w:type="dxa"/>
              <w:right w:w="0" w:type="dxa"/>
            </w:tcMar>
            <w:vAlign w:val="center"/>
          </w:tcPr>
          <w:p w:rsidR="00FD70C7" w:rsidRDefault="00795F87">
            <w:pPr>
              <w:spacing w:line="360" w:lineRule="exact"/>
              <w:jc w:val="center"/>
              <w:rPr>
                <w:rFonts w:ascii="黑体" w:eastAsia="黑体" w:hAnsi="黑体"/>
                <w:sz w:val="24"/>
                <w:szCs w:val="24"/>
              </w:rPr>
            </w:pPr>
            <w:r>
              <w:rPr>
                <w:rFonts w:ascii="黑体" w:eastAsia="黑体" w:hAnsi="黑体"/>
                <w:sz w:val="24"/>
                <w:szCs w:val="24"/>
              </w:rPr>
              <w:t>自筹经费</w:t>
            </w:r>
          </w:p>
        </w:tc>
        <w:tc>
          <w:tcPr>
            <w:tcW w:w="303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ind w:firstLine="2400"/>
              <w:rPr>
                <w:rFonts w:ascii="黑体" w:eastAsia="黑体" w:hAnsi="黑体"/>
                <w:spacing w:val="-20"/>
                <w:sz w:val="24"/>
                <w:szCs w:val="24"/>
              </w:rPr>
            </w:pPr>
            <w:r>
              <w:rPr>
                <w:rFonts w:ascii="黑体" w:eastAsia="黑体" w:hAnsi="黑体"/>
                <w:spacing w:val="-20"/>
                <w:sz w:val="24"/>
                <w:szCs w:val="24"/>
              </w:rPr>
              <w:t>元</w:t>
            </w:r>
          </w:p>
        </w:tc>
        <w:tc>
          <w:tcPr>
            <w:tcW w:w="12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60" w:lineRule="exact"/>
              <w:jc w:val="center"/>
              <w:rPr>
                <w:rFonts w:ascii="黑体" w:eastAsia="黑体" w:hAnsi="黑体"/>
                <w:sz w:val="24"/>
                <w:szCs w:val="24"/>
              </w:rPr>
            </w:pPr>
            <w:r>
              <w:rPr>
                <w:rFonts w:ascii="黑体" w:eastAsia="黑体" w:hAnsi="黑体"/>
                <w:sz w:val="24"/>
                <w:szCs w:val="24"/>
              </w:rPr>
              <w:t>赞助经费</w:t>
            </w:r>
          </w:p>
        </w:tc>
        <w:tc>
          <w:tcPr>
            <w:tcW w:w="3060" w:type="dxa"/>
            <w:gridSpan w:val="4"/>
            <w:tcBorders>
              <w:top w:val="single" w:sz="4" w:space="0" w:color="auto"/>
              <w:left w:val="single" w:sz="4" w:space="0" w:color="auto"/>
              <w:bottom w:val="single" w:sz="4" w:space="0" w:color="auto"/>
              <w:right w:val="thinThickSmallGap" w:sz="12" w:space="0" w:color="auto"/>
            </w:tcBorders>
            <w:tcMar>
              <w:left w:w="0" w:type="dxa"/>
              <w:right w:w="0" w:type="dxa"/>
            </w:tcMar>
            <w:vAlign w:val="center"/>
          </w:tcPr>
          <w:p w:rsidR="00FD70C7" w:rsidRDefault="00795F87">
            <w:pPr>
              <w:spacing w:line="320" w:lineRule="exact"/>
              <w:ind w:firstLine="2300"/>
              <w:rPr>
                <w:rFonts w:ascii="黑体" w:eastAsia="黑体" w:hAnsi="黑体"/>
                <w:spacing w:val="-20"/>
                <w:sz w:val="24"/>
                <w:szCs w:val="24"/>
              </w:rPr>
            </w:pPr>
            <w:r>
              <w:rPr>
                <w:rFonts w:ascii="黑体" w:eastAsia="黑体" w:hAnsi="黑体"/>
                <w:spacing w:val="-20"/>
                <w:sz w:val="24"/>
                <w:szCs w:val="24"/>
              </w:rPr>
              <w:t>元</w:t>
            </w:r>
          </w:p>
        </w:tc>
      </w:tr>
      <w:tr w:rsidR="00FD70C7">
        <w:trPr>
          <w:cantSplit/>
          <w:trHeight w:val="288"/>
        </w:trPr>
        <w:tc>
          <w:tcPr>
            <w:tcW w:w="2005" w:type="dxa"/>
            <w:gridSpan w:val="3"/>
            <w:tcBorders>
              <w:top w:val="single" w:sz="4" w:space="0" w:color="auto"/>
              <w:left w:val="thinThickSmallGap" w:sz="12" w:space="0" w:color="auto"/>
              <w:bottom w:val="single" w:sz="4" w:space="0" w:color="auto"/>
              <w:right w:val="single" w:sz="4" w:space="0" w:color="auto"/>
            </w:tcBorders>
            <w:tcMar>
              <w:left w:w="0" w:type="dxa"/>
              <w:right w:w="0" w:type="dxa"/>
            </w:tcMar>
            <w:vAlign w:val="center"/>
          </w:tcPr>
          <w:p w:rsidR="00FD70C7" w:rsidRDefault="00795F87">
            <w:pPr>
              <w:spacing w:line="360" w:lineRule="exact"/>
              <w:jc w:val="center"/>
              <w:rPr>
                <w:rFonts w:ascii="黑体" w:eastAsia="黑体" w:hAnsi="黑体"/>
                <w:sz w:val="24"/>
                <w:szCs w:val="24"/>
              </w:rPr>
            </w:pPr>
            <w:r>
              <w:rPr>
                <w:rFonts w:ascii="黑体" w:eastAsia="黑体" w:hAnsi="黑体"/>
                <w:sz w:val="24"/>
                <w:szCs w:val="24"/>
              </w:rPr>
              <w:t>项目起止时间</w:t>
            </w:r>
          </w:p>
        </w:tc>
        <w:tc>
          <w:tcPr>
            <w:tcW w:w="303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ind w:firstLine="1680"/>
              <w:rPr>
                <w:rFonts w:ascii="黑体" w:eastAsia="黑体" w:hAnsi="黑体"/>
                <w:sz w:val="24"/>
                <w:szCs w:val="24"/>
              </w:rPr>
            </w:pPr>
            <w:r>
              <w:rPr>
                <w:rFonts w:ascii="黑体" w:eastAsia="黑体" w:hAnsi="黑体"/>
                <w:sz w:val="24"/>
                <w:szCs w:val="24"/>
              </w:rPr>
              <w:t>年月</w:t>
            </w:r>
          </w:p>
        </w:tc>
        <w:tc>
          <w:tcPr>
            <w:tcW w:w="12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60" w:lineRule="exact"/>
              <w:jc w:val="center"/>
              <w:rPr>
                <w:rFonts w:ascii="黑体" w:eastAsia="黑体" w:hAnsi="黑体"/>
                <w:sz w:val="24"/>
                <w:szCs w:val="24"/>
              </w:rPr>
            </w:pPr>
            <w:r>
              <w:rPr>
                <w:rFonts w:ascii="黑体" w:eastAsia="黑体" w:hAnsi="黑体"/>
                <w:sz w:val="24"/>
                <w:szCs w:val="24"/>
              </w:rPr>
              <w:t>至</w:t>
            </w:r>
          </w:p>
        </w:tc>
        <w:tc>
          <w:tcPr>
            <w:tcW w:w="3060" w:type="dxa"/>
            <w:gridSpan w:val="4"/>
            <w:tcBorders>
              <w:top w:val="single" w:sz="4" w:space="0" w:color="auto"/>
              <w:left w:val="single" w:sz="4" w:space="0" w:color="auto"/>
              <w:bottom w:val="single" w:sz="4" w:space="0" w:color="auto"/>
              <w:right w:val="thinThickSmallGap" w:sz="12" w:space="0" w:color="auto"/>
            </w:tcBorders>
            <w:tcMar>
              <w:left w:w="0" w:type="dxa"/>
              <w:right w:w="0" w:type="dxa"/>
            </w:tcMar>
            <w:vAlign w:val="center"/>
          </w:tcPr>
          <w:p w:rsidR="00FD70C7" w:rsidRDefault="00795F87">
            <w:pPr>
              <w:spacing w:line="320" w:lineRule="exact"/>
              <w:jc w:val="center"/>
              <w:rPr>
                <w:rFonts w:ascii="黑体" w:eastAsia="黑体" w:hAnsi="黑体"/>
                <w:spacing w:val="-20"/>
                <w:sz w:val="18"/>
                <w:szCs w:val="18"/>
              </w:rPr>
            </w:pPr>
            <w:r>
              <w:rPr>
                <w:rFonts w:ascii="黑体" w:eastAsia="黑体" w:hAnsi="黑体"/>
                <w:sz w:val="24"/>
                <w:szCs w:val="24"/>
              </w:rPr>
              <w:t>年月</w:t>
            </w:r>
          </w:p>
        </w:tc>
      </w:tr>
      <w:tr w:rsidR="00FD70C7">
        <w:trPr>
          <w:cantSplit/>
          <w:trHeight w:val="618"/>
        </w:trPr>
        <w:tc>
          <w:tcPr>
            <w:tcW w:w="2005" w:type="dxa"/>
            <w:gridSpan w:val="3"/>
            <w:vMerge w:val="restart"/>
            <w:tcBorders>
              <w:top w:val="single" w:sz="4" w:space="0" w:color="auto"/>
              <w:left w:val="thinThickSmallGap" w:sz="12" w:space="0" w:color="auto"/>
              <w:bottom w:val="single" w:sz="4" w:space="0" w:color="auto"/>
              <w:right w:val="single" w:sz="4" w:space="0" w:color="auto"/>
            </w:tcBorders>
            <w:tcMar>
              <w:left w:w="0" w:type="dxa"/>
              <w:right w:w="0" w:type="dxa"/>
            </w:tcMar>
            <w:vAlign w:val="center"/>
          </w:tcPr>
          <w:p w:rsidR="00FD70C7" w:rsidRDefault="00795F87">
            <w:pPr>
              <w:spacing w:line="360" w:lineRule="exact"/>
              <w:jc w:val="center"/>
              <w:rPr>
                <w:rFonts w:ascii="黑体" w:eastAsia="黑体" w:hAnsi="黑体"/>
                <w:sz w:val="24"/>
                <w:szCs w:val="24"/>
              </w:rPr>
            </w:pPr>
            <w:r>
              <w:rPr>
                <w:rFonts w:ascii="黑体" w:eastAsia="黑体" w:hAnsi="黑体"/>
                <w:sz w:val="24"/>
                <w:szCs w:val="24"/>
              </w:rPr>
              <w:t>项目</w:t>
            </w:r>
          </w:p>
          <w:p w:rsidR="00FD70C7" w:rsidRDefault="00795F87">
            <w:pPr>
              <w:spacing w:line="360" w:lineRule="exact"/>
              <w:jc w:val="center"/>
              <w:rPr>
                <w:rFonts w:ascii="黑体" w:eastAsia="黑体" w:hAnsi="黑体"/>
                <w:sz w:val="24"/>
                <w:szCs w:val="24"/>
              </w:rPr>
            </w:pPr>
            <w:r>
              <w:rPr>
                <w:rFonts w:ascii="黑体" w:eastAsia="黑体" w:hAnsi="黑体"/>
                <w:sz w:val="24"/>
                <w:szCs w:val="24"/>
              </w:rPr>
              <w:t>承担单位</w:t>
            </w: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jc w:val="center"/>
              <w:rPr>
                <w:rFonts w:ascii="黑体" w:eastAsia="黑体" w:hAnsi="黑体"/>
                <w:sz w:val="24"/>
                <w:szCs w:val="24"/>
              </w:rPr>
            </w:pPr>
            <w:r>
              <w:rPr>
                <w:rFonts w:ascii="黑体" w:eastAsia="黑体" w:hAnsi="黑体"/>
                <w:sz w:val="24"/>
                <w:szCs w:val="24"/>
              </w:rPr>
              <w:t>单位</w:t>
            </w:r>
          </w:p>
          <w:p w:rsidR="00FD70C7" w:rsidRDefault="00795F87">
            <w:pPr>
              <w:spacing w:line="320" w:lineRule="exact"/>
              <w:jc w:val="center"/>
              <w:rPr>
                <w:rFonts w:ascii="黑体" w:eastAsia="黑体" w:hAnsi="黑体"/>
                <w:sz w:val="24"/>
                <w:szCs w:val="24"/>
              </w:rPr>
            </w:pPr>
            <w:r>
              <w:rPr>
                <w:rFonts w:ascii="黑体" w:eastAsia="黑体" w:hAnsi="黑体"/>
                <w:sz w:val="24"/>
                <w:szCs w:val="24"/>
              </w:rPr>
              <w:t>名称</w:t>
            </w:r>
          </w:p>
        </w:tc>
        <w:tc>
          <w:tcPr>
            <w:tcW w:w="6480" w:type="dxa"/>
            <w:gridSpan w:val="7"/>
            <w:tcBorders>
              <w:top w:val="single" w:sz="4" w:space="0" w:color="auto"/>
              <w:left w:val="single" w:sz="4" w:space="0" w:color="auto"/>
              <w:bottom w:val="single" w:sz="4" w:space="0" w:color="auto"/>
              <w:right w:val="thinThickSmallGap" w:sz="12" w:space="0" w:color="auto"/>
            </w:tcBorders>
            <w:tcMar>
              <w:left w:w="0" w:type="dxa"/>
              <w:right w:w="0" w:type="dxa"/>
            </w:tcMar>
            <w:vAlign w:val="center"/>
          </w:tcPr>
          <w:p w:rsidR="00FD70C7" w:rsidRDefault="00FD70C7">
            <w:pPr>
              <w:spacing w:line="320" w:lineRule="exact"/>
              <w:ind w:left="178"/>
              <w:rPr>
                <w:rFonts w:ascii="黑体" w:eastAsia="黑体" w:hAnsi="黑体"/>
                <w:sz w:val="18"/>
                <w:szCs w:val="18"/>
              </w:rPr>
            </w:pPr>
          </w:p>
        </w:tc>
      </w:tr>
      <w:tr w:rsidR="00FD70C7">
        <w:trPr>
          <w:cantSplit/>
          <w:trHeight w:val="618"/>
        </w:trPr>
        <w:tc>
          <w:tcPr>
            <w:tcW w:w="2005" w:type="dxa"/>
            <w:gridSpan w:val="3"/>
            <w:vMerge/>
            <w:tcBorders>
              <w:top w:val="single" w:sz="4" w:space="0" w:color="auto"/>
              <w:left w:val="thinThickSmallGap" w:sz="12" w:space="0" w:color="auto"/>
              <w:bottom w:val="single" w:sz="4" w:space="0" w:color="auto"/>
              <w:right w:val="single" w:sz="4" w:space="0" w:color="auto"/>
            </w:tcBorders>
            <w:vAlign w:val="center"/>
          </w:tcPr>
          <w:p w:rsidR="00FD70C7" w:rsidRDefault="00FD70C7"/>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jc w:val="center"/>
              <w:rPr>
                <w:rFonts w:ascii="黑体" w:eastAsia="黑体" w:hAnsi="黑体"/>
                <w:sz w:val="24"/>
                <w:szCs w:val="24"/>
              </w:rPr>
            </w:pPr>
            <w:r>
              <w:rPr>
                <w:rFonts w:ascii="黑体" w:eastAsia="黑体" w:hAnsi="黑体"/>
                <w:sz w:val="24"/>
                <w:szCs w:val="24"/>
              </w:rPr>
              <w:t>地址</w:t>
            </w:r>
          </w:p>
        </w:tc>
        <w:tc>
          <w:tcPr>
            <w:tcW w:w="396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FD70C7">
            <w:pPr>
              <w:spacing w:line="320" w:lineRule="exact"/>
              <w:rPr>
                <w:rFonts w:ascii="黑体" w:eastAsia="黑体" w:hAnsi="黑体"/>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jc w:val="center"/>
              <w:rPr>
                <w:rFonts w:ascii="黑体" w:eastAsia="黑体" w:hAnsi="黑体"/>
                <w:sz w:val="24"/>
                <w:szCs w:val="24"/>
              </w:rPr>
            </w:pPr>
            <w:r>
              <w:rPr>
                <w:rFonts w:ascii="黑体" w:eastAsia="黑体" w:hAnsi="黑体"/>
                <w:sz w:val="24"/>
                <w:szCs w:val="24"/>
              </w:rPr>
              <w:t>邮政</w:t>
            </w:r>
          </w:p>
          <w:p w:rsidR="00FD70C7" w:rsidRDefault="00795F87">
            <w:pPr>
              <w:spacing w:line="320" w:lineRule="exact"/>
              <w:jc w:val="center"/>
              <w:rPr>
                <w:rFonts w:ascii="黑体" w:eastAsia="黑体" w:hAnsi="黑体"/>
                <w:sz w:val="24"/>
                <w:szCs w:val="24"/>
              </w:rPr>
            </w:pPr>
            <w:r>
              <w:rPr>
                <w:rFonts w:ascii="黑体" w:eastAsia="黑体" w:hAnsi="黑体"/>
                <w:sz w:val="24"/>
                <w:szCs w:val="24"/>
              </w:rPr>
              <w:t>编码</w:t>
            </w:r>
          </w:p>
        </w:tc>
        <w:tc>
          <w:tcPr>
            <w:tcW w:w="1620" w:type="dxa"/>
            <w:gridSpan w:val="2"/>
            <w:tcBorders>
              <w:top w:val="single" w:sz="4" w:space="0" w:color="auto"/>
              <w:left w:val="single" w:sz="4" w:space="0" w:color="auto"/>
              <w:bottom w:val="single" w:sz="4" w:space="0" w:color="auto"/>
              <w:right w:val="thinThickSmallGap" w:sz="12" w:space="0" w:color="auto"/>
            </w:tcBorders>
            <w:tcMar>
              <w:left w:w="0" w:type="dxa"/>
              <w:right w:w="0" w:type="dxa"/>
            </w:tcMar>
            <w:vAlign w:val="center"/>
          </w:tcPr>
          <w:p w:rsidR="00FD70C7" w:rsidRDefault="00FD70C7">
            <w:pPr>
              <w:spacing w:line="320" w:lineRule="exact"/>
              <w:ind w:left="178"/>
              <w:rPr>
                <w:rFonts w:ascii="黑体" w:eastAsia="黑体" w:hAnsi="黑体"/>
                <w:sz w:val="18"/>
                <w:szCs w:val="18"/>
              </w:rPr>
            </w:pPr>
          </w:p>
        </w:tc>
      </w:tr>
      <w:tr w:rsidR="00FD70C7">
        <w:trPr>
          <w:cantSplit/>
          <w:trHeight w:val="594"/>
        </w:trPr>
        <w:tc>
          <w:tcPr>
            <w:tcW w:w="2005" w:type="dxa"/>
            <w:gridSpan w:val="3"/>
            <w:tcBorders>
              <w:top w:val="single" w:sz="4" w:space="0" w:color="auto"/>
              <w:left w:val="thinThickSmallGap" w:sz="12" w:space="0" w:color="auto"/>
              <w:right w:val="single" w:sz="4" w:space="0" w:color="auto"/>
            </w:tcBorders>
            <w:tcMar>
              <w:left w:w="0" w:type="dxa"/>
              <w:right w:w="0" w:type="dxa"/>
            </w:tcMar>
            <w:vAlign w:val="center"/>
          </w:tcPr>
          <w:p w:rsidR="00FD70C7" w:rsidRDefault="00795F87">
            <w:pPr>
              <w:spacing w:line="360" w:lineRule="exact"/>
              <w:jc w:val="center"/>
              <w:rPr>
                <w:rFonts w:ascii="黑体" w:eastAsia="黑体" w:hAnsi="黑体"/>
                <w:sz w:val="24"/>
                <w:szCs w:val="24"/>
              </w:rPr>
            </w:pPr>
            <w:r>
              <w:rPr>
                <w:rFonts w:ascii="黑体" w:eastAsia="黑体" w:hAnsi="黑体"/>
                <w:sz w:val="24"/>
                <w:szCs w:val="24"/>
              </w:rPr>
              <w:t>项目承担</w:t>
            </w:r>
          </w:p>
          <w:p w:rsidR="00FD70C7" w:rsidRDefault="00795F87">
            <w:pPr>
              <w:spacing w:line="360" w:lineRule="exact"/>
              <w:jc w:val="center"/>
              <w:rPr>
                <w:rFonts w:ascii="黑体" w:eastAsia="黑体" w:hAnsi="黑体"/>
                <w:sz w:val="24"/>
                <w:szCs w:val="24"/>
              </w:rPr>
            </w:pPr>
            <w:r>
              <w:rPr>
                <w:rFonts w:ascii="黑体" w:eastAsia="黑体" w:hAnsi="黑体"/>
                <w:sz w:val="24"/>
                <w:szCs w:val="24"/>
              </w:rPr>
              <w:t>单位负责人</w:t>
            </w: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jc w:val="center"/>
              <w:rPr>
                <w:rFonts w:ascii="黑体" w:eastAsia="黑体" w:hAnsi="黑体"/>
                <w:sz w:val="24"/>
                <w:szCs w:val="24"/>
              </w:rPr>
            </w:pPr>
            <w:r>
              <w:rPr>
                <w:rFonts w:ascii="黑体" w:eastAsia="黑体" w:hAnsi="黑体"/>
                <w:sz w:val="24"/>
                <w:szCs w:val="24"/>
              </w:rPr>
              <w:t>姓名</w:t>
            </w:r>
          </w:p>
        </w:tc>
        <w:tc>
          <w:tcPr>
            <w:tcW w:w="396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FD70C7">
            <w:pPr>
              <w:spacing w:line="320" w:lineRule="exact"/>
              <w:rPr>
                <w:rFonts w:ascii="黑体" w:eastAsia="黑体" w:hAnsi="黑体"/>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jc w:val="center"/>
              <w:rPr>
                <w:rFonts w:ascii="黑体" w:eastAsia="黑体" w:hAnsi="黑体"/>
                <w:sz w:val="24"/>
                <w:szCs w:val="24"/>
              </w:rPr>
            </w:pPr>
            <w:r>
              <w:rPr>
                <w:rFonts w:ascii="黑体" w:eastAsia="黑体" w:hAnsi="黑体"/>
                <w:sz w:val="24"/>
                <w:szCs w:val="24"/>
              </w:rPr>
              <w:t>联系</w:t>
            </w:r>
          </w:p>
          <w:p w:rsidR="00FD70C7" w:rsidRDefault="00795F87">
            <w:pPr>
              <w:spacing w:line="320" w:lineRule="exact"/>
              <w:jc w:val="center"/>
              <w:rPr>
                <w:rFonts w:ascii="黑体" w:eastAsia="黑体" w:hAnsi="黑体"/>
                <w:sz w:val="24"/>
                <w:szCs w:val="24"/>
              </w:rPr>
            </w:pPr>
            <w:r>
              <w:rPr>
                <w:rFonts w:ascii="黑体" w:eastAsia="黑体" w:hAnsi="黑体"/>
                <w:sz w:val="24"/>
                <w:szCs w:val="24"/>
              </w:rPr>
              <w:t>电话</w:t>
            </w:r>
          </w:p>
        </w:tc>
        <w:tc>
          <w:tcPr>
            <w:tcW w:w="1620" w:type="dxa"/>
            <w:gridSpan w:val="2"/>
            <w:tcBorders>
              <w:top w:val="single" w:sz="4" w:space="0" w:color="auto"/>
              <w:left w:val="single" w:sz="4" w:space="0" w:color="auto"/>
              <w:bottom w:val="single" w:sz="4" w:space="0" w:color="auto"/>
              <w:right w:val="thinThickSmallGap" w:sz="12" w:space="0" w:color="auto"/>
            </w:tcBorders>
            <w:tcMar>
              <w:left w:w="0" w:type="dxa"/>
              <w:right w:w="0" w:type="dxa"/>
            </w:tcMar>
            <w:vAlign w:val="center"/>
          </w:tcPr>
          <w:p w:rsidR="00FD70C7" w:rsidRDefault="00FD70C7">
            <w:pPr>
              <w:spacing w:line="320" w:lineRule="exact"/>
              <w:ind w:left="178"/>
              <w:rPr>
                <w:rFonts w:ascii="黑体" w:eastAsia="黑体" w:hAnsi="黑体"/>
                <w:sz w:val="18"/>
                <w:szCs w:val="18"/>
              </w:rPr>
            </w:pPr>
          </w:p>
        </w:tc>
      </w:tr>
      <w:tr w:rsidR="00FD70C7">
        <w:trPr>
          <w:cantSplit/>
          <w:trHeight w:val="577"/>
        </w:trPr>
        <w:tc>
          <w:tcPr>
            <w:tcW w:w="2005" w:type="dxa"/>
            <w:gridSpan w:val="3"/>
            <w:tcBorders>
              <w:top w:val="single" w:sz="4" w:space="0" w:color="auto"/>
              <w:left w:val="thinThickSmallGap" w:sz="12" w:space="0" w:color="auto"/>
              <w:right w:val="single" w:sz="4" w:space="0" w:color="auto"/>
            </w:tcBorders>
            <w:tcMar>
              <w:left w:w="0" w:type="dxa"/>
              <w:right w:w="0" w:type="dxa"/>
            </w:tcMar>
            <w:vAlign w:val="center"/>
          </w:tcPr>
          <w:p w:rsidR="00FD70C7" w:rsidRDefault="00795F87">
            <w:pPr>
              <w:spacing w:line="360" w:lineRule="exact"/>
              <w:jc w:val="center"/>
              <w:rPr>
                <w:rFonts w:ascii="黑体" w:eastAsia="黑体" w:hAnsi="黑体"/>
                <w:sz w:val="24"/>
                <w:szCs w:val="24"/>
              </w:rPr>
            </w:pPr>
            <w:r>
              <w:rPr>
                <w:rFonts w:ascii="黑体" w:eastAsia="黑体" w:hAnsi="黑体"/>
                <w:sz w:val="24"/>
                <w:szCs w:val="24"/>
              </w:rPr>
              <w:t>项目负责人</w:t>
            </w: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jc w:val="center"/>
              <w:rPr>
                <w:rFonts w:ascii="黑体" w:eastAsia="黑体" w:hAnsi="黑体"/>
                <w:sz w:val="24"/>
                <w:szCs w:val="24"/>
              </w:rPr>
            </w:pPr>
            <w:r>
              <w:rPr>
                <w:rFonts w:ascii="黑体" w:eastAsia="黑体" w:hAnsi="黑体"/>
                <w:sz w:val="24"/>
                <w:szCs w:val="24"/>
              </w:rPr>
              <w:t>姓名</w:t>
            </w:r>
          </w:p>
        </w:tc>
        <w:tc>
          <w:tcPr>
            <w:tcW w:w="396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FD70C7">
            <w:pPr>
              <w:spacing w:line="320" w:lineRule="exact"/>
              <w:rPr>
                <w:rFonts w:ascii="黑体" w:eastAsia="黑体" w:hAnsi="黑体"/>
              </w:rPr>
            </w:pPr>
          </w:p>
        </w:tc>
        <w:tc>
          <w:tcPr>
            <w:tcW w:w="90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jc w:val="center"/>
              <w:rPr>
                <w:rFonts w:ascii="黑体" w:eastAsia="黑体" w:hAnsi="黑体"/>
                <w:sz w:val="24"/>
                <w:szCs w:val="24"/>
              </w:rPr>
            </w:pPr>
            <w:r>
              <w:rPr>
                <w:rFonts w:ascii="黑体" w:eastAsia="黑体" w:hAnsi="黑体"/>
                <w:sz w:val="24"/>
                <w:szCs w:val="24"/>
              </w:rPr>
              <w:t>联系</w:t>
            </w:r>
          </w:p>
          <w:p w:rsidR="00FD70C7" w:rsidRDefault="00795F87">
            <w:pPr>
              <w:spacing w:line="320" w:lineRule="exact"/>
              <w:jc w:val="center"/>
              <w:rPr>
                <w:rFonts w:ascii="黑体" w:eastAsia="黑体" w:hAnsi="黑体"/>
                <w:sz w:val="24"/>
                <w:szCs w:val="24"/>
              </w:rPr>
            </w:pPr>
            <w:r>
              <w:rPr>
                <w:rFonts w:ascii="黑体" w:eastAsia="黑体" w:hAnsi="黑体"/>
                <w:sz w:val="24"/>
                <w:szCs w:val="24"/>
              </w:rPr>
              <w:t>电话</w:t>
            </w:r>
          </w:p>
        </w:tc>
        <w:tc>
          <w:tcPr>
            <w:tcW w:w="1620" w:type="dxa"/>
            <w:gridSpan w:val="2"/>
            <w:tcBorders>
              <w:top w:val="single" w:sz="4" w:space="0" w:color="auto"/>
              <w:left w:val="single" w:sz="4" w:space="0" w:color="auto"/>
              <w:bottom w:val="single" w:sz="4" w:space="0" w:color="auto"/>
              <w:right w:val="thinThickSmallGap" w:sz="12" w:space="0" w:color="auto"/>
            </w:tcBorders>
            <w:tcMar>
              <w:left w:w="0" w:type="dxa"/>
              <w:right w:w="0" w:type="dxa"/>
            </w:tcMar>
            <w:vAlign w:val="center"/>
          </w:tcPr>
          <w:p w:rsidR="00FD70C7" w:rsidRDefault="00FD70C7">
            <w:pPr>
              <w:spacing w:line="320" w:lineRule="exact"/>
              <w:ind w:left="178"/>
              <w:rPr>
                <w:rFonts w:ascii="黑体" w:eastAsia="黑体" w:hAnsi="黑体"/>
                <w:sz w:val="18"/>
                <w:szCs w:val="18"/>
              </w:rPr>
            </w:pPr>
          </w:p>
        </w:tc>
      </w:tr>
      <w:tr w:rsidR="00FD70C7">
        <w:trPr>
          <w:cantSplit/>
          <w:trHeight w:val="642"/>
        </w:trPr>
        <w:tc>
          <w:tcPr>
            <w:tcW w:w="361" w:type="dxa"/>
            <w:vMerge w:val="restart"/>
            <w:tcBorders>
              <w:top w:val="single" w:sz="4" w:space="0" w:color="auto"/>
              <w:left w:val="thinThickSmallGap" w:sz="12" w:space="0" w:color="auto"/>
              <w:bottom w:val="thinThickSmallGap" w:sz="12" w:space="0" w:color="auto"/>
              <w:right w:val="single" w:sz="4" w:space="0" w:color="auto"/>
            </w:tcBorders>
            <w:tcMar>
              <w:left w:w="0" w:type="dxa"/>
              <w:right w:w="0" w:type="dxa"/>
            </w:tcMar>
            <w:vAlign w:val="center"/>
          </w:tcPr>
          <w:p w:rsidR="00FD70C7" w:rsidRDefault="00795F87">
            <w:pPr>
              <w:spacing w:line="360" w:lineRule="exact"/>
              <w:jc w:val="center"/>
              <w:rPr>
                <w:rFonts w:ascii="黑体" w:eastAsia="黑体" w:hAnsi="黑体"/>
                <w:sz w:val="24"/>
                <w:szCs w:val="24"/>
              </w:rPr>
            </w:pPr>
            <w:r>
              <w:rPr>
                <w:rFonts w:ascii="黑体" w:eastAsia="黑体" w:hAnsi="黑体"/>
                <w:sz w:val="30"/>
                <w:szCs w:val="30"/>
              </w:rPr>
              <w:t>合作单位</w:t>
            </w:r>
          </w:p>
        </w:tc>
        <w:tc>
          <w:tcPr>
            <w:tcW w:w="5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jc w:val="center"/>
              <w:rPr>
                <w:rFonts w:ascii="黑体" w:eastAsia="黑体" w:hAnsi="黑体"/>
                <w:sz w:val="24"/>
                <w:szCs w:val="24"/>
              </w:rPr>
            </w:pPr>
            <w:r>
              <w:rPr>
                <w:rFonts w:ascii="黑体" w:eastAsia="黑体" w:hAnsi="黑体"/>
                <w:sz w:val="24"/>
                <w:szCs w:val="24"/>
              </w:rPr>
              <w:t>序号</w:t>
            </w:r>
          </w:p>
        </w:tc>
        <w:tc>
          <w:tcPr>
            <w:tcW w:w="3032"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jc w:val="center"/>
              <w:rPr>
                <w:rFonts w:ascii="黑体" w:eastAsia="黑体" w:hAnsi="黑体"/>
                <w:sz w:val="24"/>
                <w:szCs w:val="24"/>
              </w:rPr>
            </w:pPr>
            <w:r>
              <w:rPr>
                <w:rFonts w:ascii="黑体" w:eastAsia="黑体" w:hAnsi="黑体"/>
                <w:sz w:val="24"/>
                <w:szCs w:val="24"/>
              </w:rPr>
              <w:t>单位名称</w:t>
            </w:r>
          </w:p>
        </w:tc>
        <w:tc>
          <w:tcPr>
            <w:tcW w:w="452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70C7" w:rsidRDefault="00795F87">
            <w:pPr>
              <w:spacing w:line="320" w:lineRule="exact"/>
              <w:jc w:val="center"/>
              <w:rPr>
                <w:rFonts w:ascii="黑体" w:eastAsia="黑体" w:hAnsi="黑体"/>
                <w:sz w:val="24"/>
                <w:szCs w:val="24"/>
              </w:rPr>
            </w:pPr>
            <w:r>
              <w:rPr>
                <w:rFonts w:ascii="黑体" w:eastAsia="黑体" w:hAnsi="黑体"/>
                <w:sz w:val="24"/>
                <w:szCs w:val="24"/>
              </w:rPr>
              <w:t>通讯地址及邮政编码</w:t>
            </w:r>
          </w:p>
        </w:tc>
        <w:tc>
          <w:tcPr>
            <w:tcW w:w="900" w:type="dxa"/>
            <w:tcBorders>
              <w:top w:val="single" w:sz="4" w:space="0" w:color="auto"/>
              <w:left w:val="single" w:sz="4" w:space="0" w:color="auto"/>
              <w:bottom w:val="single" w:sz="4" w:space="0" w:color="auto"/>
              <w:right w:val="thinThickSmallGap" w:sz="12" w:space="0" w:color="auto"/>
            </w:tcBorders>
            <w:tcMar>
              <w:left w:w="0" w:type="dxa"/>
              <w:right w:w="0" w:type="dxa"/>
            </w:tcMar>
            <w:vAlign w:val="center"/>
          </w:tcPr>
          <w:p w:rsidR="00FD70C7" w:rsidRDefault="00795F87">
            <w:pPr>
              <w:spacing w:line="320" w:lineRule="exact"/>
              <w:jc w:val="center"/>
              <w:rPr>
                <w:rFonts w:ascii="黑体" w:eastAsia="黑体" w:hAnsi="黑体"/>
                <w:sz w:val="24"/>
                <w:szCs w:val="24"/>
              </w:rPr>
            </w:pPr>
            <w:r>
              <w:rPr>
                <w:rFonts w:ascii="黑体" w:eastAsia="黑体" w:hAnsi="黑体"/>
                <w:sz w:val="24"/>
                <w:szCs w:val="24"/>
              </w:rPr>
              <w:t>单位</w:t>
            </w:r>
          </w:p>
          <w:p w:rsidR="00FD70C7" w:rsidRDefault="00795F87">
            <w:pPr>
              <w:spacing w:line="320" w:lineRule="exact"/>
              <w:jc w:val="center"/>
              <w:rPr>
                <w:rFonts w:ascii="黑体" w:eastAsia="黑体" w:hAnsi="黑体"/>
                <w:sz w:val="24"/>
                <w:szCs w:val="24"/>
              </w:rPr>
            </w:pPr>
            <w:r>
              <w:rPr>
                <w:rFonts w:ascii="黑体" w:eastAsia="黑体" w:hAnsi="黑体"/>
                <w:sz w:val="24"/>
                <w:szCs w:val="24"/>
              </w:rPr>
              <w:t>性质</w:t>
            </w:r>
          </w:p>
        </w:tc>
      </w:tr>
      <w:tr w:rsidR="00FD70C7">
        <w:trPr>
          <w:cantSplit/>
          <w:trHeight w:val="411"/>
        </w:trPr>
        <w:tc>
          <w:tcPr>
            <w:tcW w:w="361" w:type="dxa"/>
            <w:vMerge/>
            <w:tcBorders>
              <w:top w:val="single" w:sz="4" w:space="0" w:color="auto"/>
              <w:left w:val="thinThickSmallGap" w:sz="12" w:space="0" w:color="auto"/>
              <w:bottom w:val="thinThickSmallGap" w:sz="12" w:space="0" w:color="auto"/>
              <w:right w:val="single" w:sz="4" w:space="0" w:color="auto"/>
            </w:tcBorders>
            <w:vAlign w:val="center"/>
          </w:tcPr>
          <w:p w:rsidR="00FD70C7" w:rsidRDefault="00FD70C7"/>
        </w:tc>
        <w:tc>
          <w:tcPr>
            <w:tcW w:w="564" w:type="dxa"/>
            <w:tcBorders>
              <w:top w:val="single" w:sz="4" w:space="0" w:color="auto"/>
              <w:left w:val="single" w:sz="4" w:space="0" w:color="auto"/>
              <w:bottom w:val="single" w:sz="4"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3032"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4528" w:type="dxa"/>
            <w:gridSpan w:val="5"/>
            <w:tcBorders>
              <w:top w:val="single" w:sz="4" w:space="0" w:color="auto"/>
              <w:left w:val="single" w:sz="4" w:space="0" w:color="auto"/>
              <w:bottom w:val="single" w:sz="4"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900" w:type="dxa"/>
            <w:tcBorders>
              <w:top w:val="single" w:sz="4" w:space="0" w:color="auto"/>
              <w:left w:val="single" w:sz="4" w:space="0" w:color="auto"/>
              <w:bottom w:val="single" w:sz="4" w:space="0" w:color="auto"/>
              <w:right w:val="thinThickSmallGap" w:sz="12" w:space="0" w:color="auto"/>
            </w:tcBorders>
            <w:tcMar>
              <w:left w:w="0" w:type="dxa"/>
              <w:right w:w="0" w:type="dxa"/>
            </w:tcMar>
          </w:tcPr>
          <w:p w:rsidR="00FD70C7" w:rsidRDefault="00FD70C7">
            <w:pPr>
              <w:spacing w:before="120" w:line="320" w:lineRule="exact"/>
              <w:rPr>
                <w:rFonts w:ascii="黑体" w:eastAsia="黑体" w:hAnsi="黑体"/>
                <w:sz w:val="24"/>
                <w:szCs w:val="24"/>
              </w:rPr>
            </w:pPr>
          </w:p>
        </w:tc>
      </w:tr>
      <w:tr w:rsidR="00FD70C7">
        <w:trPr>
          <w:cantSplit/>
          <w:trHeight w:val="489"/>
        </w:trPr>
        <w:tc>
          <w:tcPr>
            <w:tcW w:w="361" w:type="dxa"/>
            <w:vMerge/>
            <w:tcBorders>
              <w:top w:val="single" w:sz="4" w:space="0" w:color="auto"/>
              <w:left w:val="thinThickSmallGap" w:sz="12" w:space="0" w:color="auto"/>
              <w:bottom w:val="thinThickSmallGap" w:sz="12" w:space="0" w:color="auto"/>
              <w:right w:val="single" w:sz="4" w:space="0" w:color="auto"/>
            </w:tcBorders>
            <w:vAlign w:val="center"/>
          </w:tcPr>
          <w:p w:rsidR="00FD70C7" w:rsidRDefault="00FD70C7"/>
        </w:tc>
        <w:tc>
          <w:tcPr>
            <w:tcW w:w="564" w:type="dxa"/>
            <w:tcBorders>
              <w:top w:val="single" w:sz="4" w:space="0" w:color="auto"/>
              <w:left w:val="single" w:sz="4" w:space="0" w:color="auto"/>
              <w:bottom w:val="single" w:sz="4"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3032"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4528" w:type="dxa"/>
            <w:gridSpan w:val="5"/>
            <w:tcBorders>
              <w:top w:val="single" w:sz="4" w:space="0" w:color="auto"/>
              <w:left w:val="single" w:sz="4" w:space="0" w:color="auto"/>
              <w:bottom w:val="single" w:sz="4"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900" w:type="dxa"/>
            <w:tcBorders>
              <w:top w:val="single" w:sz="4" w:space="0" w:color="auto"/>
              <w:left w:val="single" w:sz="4" w:space="0" w:color="auto"/>
              <w:bottom w:val="single" w:sz="4" w:space="0" w:color="auto"/>
              <w:right w:val="thinThickSmallGap" w:sz="12" w:space="0" w:color="auto"/>
            </w:tcBorders>
            <w:tcMar>
              <w:left w:w="0" w:type="dxa"/>
              <w:right w:w="0" w:type="dxa"/>
            </w:tcMar>
          </w:tcPr>
          <w:p w:rsidR="00FD70C7" w:rsidRDefault="00FD70C7">
            <w:pPr>
              <w:spacing w:before="120" w:line="320" w:lineRule="exact"/>
              <w:rPr>
                <w:rFonts w:ascii="黑体" w:eastAsia="黑体" w:hAnsi="黑体"/>
                <w:sz w:val="24"/>
                <w:szCs w:val="24"/>
              </w:rPr>
            </w:pPr>
          </w:p>
        </w:tc>
      </w:tr>
      <w:tr w:rsidR="00FD70C7">
        <w:trPr>
          <w:cantSplit/>
          <w:trHeight w:val="411"/>
        </w:trPr>
        <w:tc>
          <w:tcPr>
            <w:tcW w:w="361" w:type="dxa"/>
            <w:vMerge/>
            <w:tcBorders>
              <w:top w:val="single" w:sz="4" w:space="0" w:color="auto"/>
              <w:left w:val="thinThickSmallGap" w:sz="12" w:space="0" w:color="auto"/>
              <w:bottom w:val="thinThickSmallGap" w:sz="12" w:space="0" w:color="auto"/>
              <w:right w:val="single" w:sz="4" w:space="0" w:color="auto"/>
            </w:tcBorders>
            <w:vAlign w:val="center"/>
          </w:tcPr>
          <w:p w:rsidR="00FD70C7" w:rsidRDefault="00FD70C7"/>
        </w:tc>
        <w:tc>
          <w:tcPr>
            <w:tcW w:w="564" w:type="dxa"/>
            <w:tcBorders>
              <w:top w:val="single" w:sz="4" w:space="0" w:color="auto"/>
              <w:left w:val="single" w:sz="4" w:space="0" w:color="auto"/>
              <w:bottom w:val="single" w:sz="4"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3032"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4528" w:type="dxa"/>
            <w:gridSpan w:val="5"/>
            <w:tcBorders>
              <w:top w:val="single" w:sz="4" w:space="0" w:color="auto"/>
              <w:left w:val="single" w:sz="4" w:space="0" w:color="auto"/>
              <w:bottom w:val="single" w:sz="4"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900" w:type="dxa"/>
            <w:tcBorders>
              <w:top w:val="single" w:sz="4" w:space="0" w:color="auto"/>
              <w:left w:val="single" w:sz="4" w:space="0" w:color="auto"/>
              <w:bottom w:val="single" w:sz="4" w:space="0" w:color="auto"/>
              <w:right w:val="thinThickSmallGap" w:sz="12" w:space="0" w:color="auto"/>
            </w:tcBorders>
            <w:tcMar>
              <w:left w:w="0" w:type="dxa"/>
              <w:right w:w="0" w:type="dxa"/>
            </w:tcMar>
          </w:tcPr>
          <w:p w:rsidR="00FD70C7" w:rsidRDefault="00FD70C7">
            <w:pPr>
              <w:spacing w:before="120" w:line="320" w:lineRule="exact"/>
              <w:rPr>
                <w:rFonts w:ascii="黑体" w:eastAsia="黑体" w:hAnsi="黑体"/>
                <w:sz w:val="24"/>
                <w:szCs w:val="24"/>
              </w:rPr>
            </w:pPr>
          </w:p>
        </w:tc>
      </w:tr>
      <w:tr w:rsidR="00FD70C7">
        <w:trPr>
          <w:cantSplit/>
          <w:trHeight w:val="347"/>
        </w:trPr>
        <w:tc>
          <w:tcPr>
            <w:tcW w:w="361" w:type="dxa"/>
            <w:vMerge/>
            <w:tcBorders>
              <w:top w:val="single" w:sz="4" w:space="0" w:color="auto"/>
              <w:left w:val="thinThickSmallGap" w:sz="12" w:space="0" w:color="auto"/>
              <w:bottom w:val="thinThickSmallGap" w:sz="12" w:space="0" w:color="auto"/>
              <w:right w:val="single" w:sz="4" w:space="0" w:color="auto"/>
            </w:tcBorders>
            <w:vAlign w:val="center"/>
          </w:tcPr>
          <w:p w:rsidR="00FD70C7" w:rsidRDefault="00FD70C7"/>
        </w:tc>
        <w:tc>
          <w:tcPr>
            <w:tcW w:w="564" w:type="dxa"/>
            <w:tcBorders>
              <w:top w:val="single" w:sz="4" w:space="0" w:color="auto"/>
              <w:left w:val="single" w:sz="4" w:space="0" w:color="auto"/>
              <w:bottom w:val="thinThickSmallGap" w:sz="12"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3032" w:type="dxa"/>
            <w:gridSpan w:val="3"/>
            <w:tcBorders>
              <w:top w:val="single" w:sz="4" w:space="0" w:color="auto"/>
              <w:left w:val="single" w:sz="4" w:space="0" w:color="auto"/>
              <w:bottom w:val="thinThickSmallGap" w:sz="12"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4528" w:type="dxa"/>
            <w:gridSpan w:val="5"/>
            <w:tcBorders>
              <w:top w:val="single" w:sz="4" w:space="0" w:color="auto"/>
              <w:left w:val="single" w:sz="4" w:space="0" w:color="auto"/>
              <w:bottom w:val="thinThickSmallGap" w:sz="12" w:space="0" w:color="auto"/>
              <w:right w:val="single" w:sz="4" w:space="0" w:color="auto"/>
            </w:tcBorders>
            <w:tcMar>
              <w:left w:w="0" w:type="dxa"/>
              <w:right w:w="0" w:type="dxa"/>
            </w:tcMar>
          </w:tcPr>
          <w:p w:rsidR="00FD70C7" w:rsidRDefault="00FD70C7">
            <w:pPr>
              <w:spacing w:before="120" w:line="320" w:lineRule="exact"/>
              <w:rPr>
                <w:rFonts w:ascii="黑体" w:eastAsia="黑体" w:hAnsi="黑体"/>
                <w:sz w:val="24"/>
                <w:szCs w:val="24"/>
              </w:rPr>
            </w:pPr>
          </w:p>
        </w:tc>
        <w:tc>
          <w:tcPr>
            <w:tcW w:w="900" w:type="dxa"/>
            <w:tcBorders>
              <w:top w:val="single" w:sz="4" w:space="0" w:color="auto"/>
              <w:left w:val="single" w:sz="4" w:space="0" w:color="auto"/>
              <w:bottom w:val="thinThickSmallGap" w:sz="12" w:space="0" w:color="auto"/>
              <w:right w:val="thinThickSmallGap" w:sz="12" w:space="0" w:color="auto"/>
            </w:tcBorders>
            <w:tcMar>
              <w:left w:w="0" w:type="dxa"/>
              <w:right w:w="0" w:type="dxa"/>
            </w:tcMar>
          </w:tcPr>
          <w:p w:rsidR="00FD70C7" w:rsidRDefault="00FD70C7">
            <w:pPr>
              <w:spacing w:before="120" w:line="320" w:lineRule="exact"/>
              <w:rPr>
                <w:rFonts w:ascii="黑体" w:eastAsia="黑体" w:hAnsi="黑体"/>
                <w:sz w:val="24"/>
                <w:szCs w:val="24"/>
              </w:rPr>
            </w:pPr>
          </w:p>
        </w:tc>
      </w:tr>
    </w:tbl>
    <w:p w:rsidR="00FD70C7" w:rsidRDefault="00795F87">
      <w:pPr>
        <w:rPr>
          <w:rFonts w:eastAsia="黑体" w:hAnsi="黑体"/>
          <w:b/>
          <w:sz w:val="32"/>
          <w:szCs w:val="32"/>
        </w:rPr>
      </w:pPr>
      <w:r>
        <w:rPr>
          <w:rFonts w:hAnsi="Times New Roman"/>
          <w:b/>
          <w:sz w:val="36"/>
          <w:szCs w:val="36"/>
        </w:rPr>
        <w:t>二、项目情况</w:t>
      </w:r>
    </w:p>
    <w:tbl>
      <w:tblPr>
        <w:tblW w:w="9661" w:type="dxa"/>
        <w:jc w:val="center"/>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9661"/>
      </w:tblGrid>
      <w:tr w:rsidR="00FD70C7">
        <w:trPr>
          <w:trHeight w:val="413"/>
          <w:jc w:val="center"/>
        </w:trPr>
        <w:tc>
          <w:tcPr>
            <w:tcW w:w="9661" w:type="dxa"/>
            <w:tcBorders>
              <w:top w:val="thinThickSmallGap" w:sz="12" w:space="0" w:color="auto"/>
            </w:tcBorders>
          </w:tcPr>
          <w:p w:rsidR="00FD70C7" w:rsidRDefault="00795F87">
            <w:pPr>
              <w:rPr>
                <w:rFonts w:eastAsia="黑体" w:hAnsi="黑体"/>
                <w:sz w:val="30"/>
                <w:szCs w:val="30"/>
              </w:rPr>
            </w:pPr>
            <w:r>
              <w:rPr>
                <w:rFonts w:eastAsia="黑体" w:hAnsi="黑体"/>
                <w:sz w:val="30"/>
                <w:szCs w:val="30"/>
              </w:rPr>
              <w:t>1</w:t>
            </w:r>
            <w:r>
              <w:rPr>
                <w:rFonts w:eastAsia="黑体" w:hAnsi="黑体"/>
                <w:sz w:val="30"/>
                <w:szCs w:val="30"/>
              </w:rPr>
              <w:t>、项目的重要性和必要性</w:t>
            </w:r>
          </w:p>
        </w:tc>
      </w:tr>
      <w:tr w:rsidR="00FD70C7">
        <w:trPr>
          <w:trHeight w:val="629"/>
          <w:jc w:val="center"/>
        </w:trPr>
        <w:tc>
          <w:tcPr>
            <w:tcW w:w="9661" w:type="dxa"/>
          </w:tcPr>
          <w:p w:rsidR="00FD70C7" w:rsidRDefault="00795F87">
            <w:pPr>
              <w:rPr>
                <w:rFonts w:eastAsia="黑体" w:hAnsi="黑体"/>
                <w:sz w:val="28"/>
                <w:szCs w:val="28"/>
              </w:rPr>
            </w:pPr>
            <w:r>
              <w:rPr>
                <w:rFonts w:eastAsia="黑体" w:hAnsi="黑体"/>
                <w:sz w:val="30"/>
                <w:szCs w:val="30"/>
              </w:rPr>
              <w:t>2</w:t>
            </w:r>
            <w:r>
              <w:rPr>
                <w:rFonts w:eastAsia="黑体" w:hAnsi="黑体"/>
                <w:sz w:val="30"/>
                <w:szCs w:val="30"/>
              </w:rPr>
              <w:t>、现有工作基础及可行性分析</w:t>
            </w:r>
          </w:p>
        </w:tc>
      </w:tr>
      <w:tr w:rsidR="00FD70C7">
        <w:trPr>
          <w:trHeight w:val="567"/>
          <w:jc w:val="center"/>
        </w:trPr>
        <w:tc>
          <w:tcPr>
            <w:tcW w:w="9661" w:type="dxa"/>
          </w:tcPr>
          <w:p w:rsidR="00FD70C7" w:rsidRDefault="00795F87">
            <w:pPr>
              <w:rPr>
                <w:rFonts w:eastAsia="黑体" w:hAnsi="黑体"/>
                <w:sz w:val="30"/>
                <w:szCs w:val="30"/>
              </w:rPr>
            </w:pPr>
            <w:r>
              <w:rPr>
                <w:rFonts w:eastAsia="黑体" w:hAnsi="黑体"/>
                <w:sz w:val="30"/>
                <w:szCs w:val="30"/>
              </w:rPr>
              <w:t>3</w:t>
            </w:r>
            <w:r>
              <w:rPr>
                <w:rFonts w:eastAsia="黑体" w:hAnsi="黑体"/>
                <w:sz w:val="30"/>
                <w:szCs w:val="30"/>
              </w:rPr>
              <w:t>、研究内容、技术路线</w:t>
            </w:r>
          </w:p>
        </w:tc>
      </w:tr>
      <w:tr w:rsidR="00FD70C7">
        <w:trPr>
          <w:trHeight w:val="491"/>
          <w:jc w:val="center"/>
        </w:trPr>
        <w:tc>
          <w:tcPr>
            <w:tcW w:w="9661" w:type="dxa"/>
            <w:tcBorders>
              <w:bottom w:val="thinThickSmallGap" w:sz="12" w:space="0" w:color="auto"/>
            </w:tcBorders>
          </w:tcPr>
          <w:p w:rsidR="00FD70C7" w:rsidRDefault="00795F87">
            <w:pPr>
              <w:rPr>
                <w:rFonts w:eastAsia="黑体" w:hAnsi="黑体"/>
                <w:sz w:val="30"/>
                <w:szCs w:val="30"/>
              </w:rPr>
            </w:pPr>
            <w:r>
              <w:rPr>
                <w:rFonts w:eastAsia="黑体" w:hAnsi="黑体"/>
                <w:sz w:val="30"/>
                <w:szCs w:val="30"/>
              </w:rPr>
              <w:t>4</w:t>
            </w:r>
            <w:r>
              <w:rPr>
                <w:rFonts w:eastAsia="黑体" w:hAnsi="黑体"/>
                <w:sz w:val="30"/>
                <w:szCs w:val="30"/>
              </w:rPr>
              <w:t>、预期结果及主要指标</w:t>
            </w:r>
          </w:p>
        </w:tc>
      </w:tr>
    </w:tbl>
    <w:p w:rsidR="00FD70C7" w:rsidRDefault="00FD70C7">
      <w:pPr>
        <w:wordWrap w:val="0"/>
        <w:jc w:val="center"/>
        <w:rPr>
          <w:rFonts w:eastAsia="黑体" w:hAnsi="黑体"/>
          <w:b/>
          <w:sz w:val="32"/>
          <w:szCs w:val="32"/>
        </w:rPr>
        <w:sectPr w:rsidR="00FD70C7">
          <w:footerReference w:type="default" r:id="rId10"/>
          <w:footerReference w:type="first" r:id="rId11"/>
          <w:pgSz w:w="11906" w:h="16838"/>
          <w:pgMar w:top="1418" w:right="1134" w:bottom="1134" w:left="1134" w:header="851" w:footer="851" w:gutter="0"/>
          <w:pgNumType w:start="0"/>
          <w:cols w:space="720"/>
          <w:titlePg/>
          <w:docGrid w:type="lines" w:linePitch="312"/>
        </w:sectPr>
      </w:pPr>
    </w:p>
    <w:p w:rsidR="00FD70C7" w:rsidRDefault="00795F87">
      <w:pPr>
        <w:spacing w:after="240" w:line="400" w:lineRule="exact"/>
        <w:rPr>
          <w:rFonts w:hAnsi="Times New Roman"/>
          <w:b/>
          <w:sz w:val="36"/>
          <w:szCs w:val="36"/>
        </w:rPr>
      </w:pPr>
      <w:r>
        <w:rPr>
          <w:rFonts w:hAnsi="Times New Roman"/>
          <w:b/>
          <w:sz w:val="36"/>
          <w:szCs w:val="36"/>
        </w:rPr>
        <w:lastRenderedPageBreak/>
        <w:t>三、实施计划</w:t>
      </w:r>
    </w:p>
    <w:tbl>
      <w:tblPr>
        <w:tblW w:w="8388"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1548"/>
        <w:gridCol w:w="2520"/>
        <w:gridCol w:w="1440"/>
        <w:gridCol w:w="2880"/>
      </w:tblGrid>
      <w:tr w:rsidR="00FD70C7">
        <w:trPr>
          <w:trHeight w:val="220"/>
        </w:trPr>
        <w:tc>
          <w:tcPr>
            <w:tcW w:w="1548" w:type="dxa"/>
            <w:tcBorders>
              <w:top w:val="thinThickSmallGap" w:sz="12" w:space="0" w:color="auto"/>
            </w:tcBorders>
          </w:tcPr>
          <w:p w:rsidR="00FD70C7" w:rsidRDefault="00795F87">
            <w:pPr>
              <w:jc w:val="center"/>
              <w:rPr>
                <w:rFonts w:eastAsia="黑体" w:hAnsi="黑体"/>
                <w:sz w:val="24"/>
                <w:szCs w:val="24"/>
              </w:rPr>
            </w:pPr>
            <w:r>
              <w:rPr>
                <w:rFonts w:eastAsia="黑体" w:hAnsi="黑体"/>
                <w:sz w:val="24"/>
                <w:szCs w:val="24"/>
              </w:rPr>
              <w:t>主要阶段</w:t>
            </w:r>
          </w:p>
        </w:tc>
        <w:tc>
          <w:tcPr>
            <w:tcW w:w="2520" w:type="dxa"/>
            <w:tcBorders>
              <w:top w:val="thinThickSmallGap" w:sz="12" w:space="0" w:color="auto"/>
            </w:tcBorders>
          </w:tcPr>
          <w:p w:rsidR="00FD70C7" w:rsidRDefault="00795F87">
            <w:pPr>
              <w:jc w:val="center"/>
              <w:rPr>
                <w:rFonts w:eastAsia="黑体" w:hAnsi="黑体"/>
                <w:sz w:val="24"/>
                <w:szCs w:val="24"/>
              </w:rPr>
            </w:pPr>
            <w:r>
              <w:rPr>
                <w:rFonts w:eastAsia="黑体" w:hAnsi="黑体"/>
                <w:sz w:val="24"/>
                <w:szCs w:val="24"/>
              </w:rPr>
              <w:t>工作安排及研究内容</w:t>
            </w:r>
          </w:p>
        </w:tc>
        <w:tc>
          <w:tcPr>
            <w:tcW w:w="1440" w:type="dxa"/>
            <w:tcBorders>
              <w:top w:val="thinThickSmallGap" w:sz="12" w:space="0" w:color="auto"/>
            </w:tcBorders>
          </w:tcPr>
          <w:p w:rsidR="00FD70C7" w:rsidRDefault="00795F87">
            <w:pPr>
              <w:jc w:val="center"/>
              <w:rPr>
                <w:rFonts w:eastAsia="黑体" w:hAnsi="黑体"/>
                <w:sz w:val="24"/>
                <w:szCs w:val="24"/>
              </w:rPr>
            </w:pPr>
            <w:r>
              <w:rPr>
                <w:rFonts w:eastAsia="黑体" w:hAnsi="黑体"/>
                <w:sz w:val="24"/>
                <w:szCs w:val="24"/>
              </w:rPr>
              <w:t>时间安排</w:t>
            </w:r>
          </w:p>
        </w:tc>
        <w:tc>
          <w:tcPr>
            <w:tcW w:w="2880" w:type="dxa"/>
            <w:tcBorders>
              <w:top w:val="thinThickSmallGap" w:sz="12" w:space="0" w:color="auto"/>
            </w:tcBorders>
          </w:tcPr>
          <w:p w:rsidR="00FD70C7" w:rsidRDefault="00795F87">
            <w:pPr>
              <w:jc w:val="center"/>
              <w:rPr>
                <w:rFonts w:eastAsia="黑体" w:hAnsi="黑体"/>
                <w:sz w:val="24"/>
                <w:szCs w:val="24"/>
              </w:rPr>
            </w:pPr>
            <w:r>
              <w:rPr>
                <w:rFonts w:eastAsia="黑体" w:hAnsi="黑体"/>
                <w:sz w:val="24"/>
                <w:szCs w:val="24"/>
              </w:rPr>
              <w:t>考核指标</w:t>
            </w:r>
          </w:p>
        </w:tc>
      </w:tr>
      <w:tr w:rsidR="00FD70C7">
        <w:trPr>
          <w:trHeight w:val="318"/>
        </w:trPr>
        <w:tc>
          <w:tcPr>
            <w:tcW w:w="1548" w:type="dxa"/>
            <w:vAlign w:val="center"/>
          </w:tcPr>
          <w:p w:rsidR="00FD70C7" w:rsidRDefault="00795F87">
            <w:pPr>
              <w:jc w:val="center"/>
              <w:rPr>
                <w:rFonts w:eastAsia="楷体_GB2312" w:hAnsi="楷体_GB2312"/>
                <w:b/>
                <w:sz w:val="24"/>
                <w:szCs w:val="24"/>
              </w:rPr>
            </w:pPr>
            <w:r>
              <w:rPr>
                <w:rFonts w:eastAsia="楷体_GB2312" w:hAnsi="楷体_GB2312"/>
                <w:b/>
                <w:sz w:val="24"/>
                <w:szCs w:val="24"/>
              </w:rPr>
              <w:t>前期准备</w:t>
            </w:r>
          </w:p>
        </w:tc>
        <w:tc>
          <w:tcPr>
            <w:tcW w:w="2520" w:type="dxa"/>
            <w:vAlign w:val="center"/>
          </w:tcPr>
          <w:p w:rsidR="00FD70C7" w:rsidRDefault="00FD70C7">
            <w:pPr>
              <w:rPr>
                <w:rFonts w:hAnsi="Times New Roman"/>
                <w:sz w:val="24"/>
                <w:szCs w:val="24"/>
              </w:rPr>
            </w:pPr>
          </w:p>
        </w:tc>
        <w:tc>
          <w:tcPr>
            <w:tcW w:w="1440" w:type="dxa"/>
            <w:vAlign w:val="center"/>
          </w:tcPr>
          <w:p w:rsidR="00FD70C7" w:rsidRDefault="00FD70C7">
            <w:pPr>
              <w:rPr>
                <w:rFonts w:ascii="仿宋_GB2312" w:eastAsia="仿宋_GB2312" w:hAnsi="仿宋_GB2312"/>
                <w:sz w:val="24"/>
                <w:szCs w:val="24"/>
              </w:rPr>
            </w:pPr>
          </w:p>
        </w:tc>
        <w:tc>
          <w:tcPr>
            <w:tcW w:w="2880" w:type="dxa"/>
            <w:vAlign w:val="center"/>
          </w:tcPr>
          <w:p w:rsidR="00FD70C7" w:rsidRDefault="00FD70C7">
            <w:pPr>
              <w:rPr>
                <w:rFonts w:hAnsi="Times New Roman"/>
                <w:sz w:val="24"/>
                <w:szCs w:val="24"/>
              </w:rPr>
            </w:pPr>
          </w:p>
        </w:tc>
      </w:tr>
      <w:tr w:rsidR="00FD70C7">
        <w:trPr>
          <w:trHeight w:val="539"/>
        </w:trPr>
        <w:tc>
          <w:tcPr>
            <w:tcW w:w="1548" w:type="dxa"/>
            <w:vAlign w:val="center"/>
          </w:tcPr>
          <w:p w:rsidR="00FD70C7" w:rsidRDefault="00795F87">
            <w:pPr>
              <w:jc w:val="center"/>
              <w:rPr>
                <w:rFonts w:eastAsia="楷体_GB2312" w:hAnsi="楷体_GB2312"/>
                <w:b/>
                <w:sz w:val="24"/>
                <w:szCs w:val="24"/>
              </w:rPr>
            </w:pPr>
            <w:r>
              <w:rPr>
                <w:rFonts w:eastAsia="楷体_GB2312" w:hAnsi="楷体_GB2312"/>
                <w:b/>
                <w:sz w:val="24"/>
                <w:szCs w:val="24"/>
              </w:rPr>
              <w:t>起草初稿</w:t>
            </w:r>
          </w:p>
        </w:tc>
        <w:tc>
          <w:tcPr>
            <w:tcW w:w="2520" w:type="dxa"/>
            <w:vAlign w:val="center"/>
          </w:tcPr>
          <w:p w:rsidR="00FD70C7" w:rsidRDefault="00FD70C7">
            <w:pPr>
              <w:rPr>
                <w:rFonts w:hAnsi="Times New Roman"/>
                <w:sz w:val="24"/>
                <w:szCs w:val="24"/>
              </w:rPr>
            </w:pPr>
          </w:p>
        </w:tc>
        <w:tc>
          <w:tcPr>
            <w:tcW w:w="1440" w:type="dxa"/>
            <w:vAlign w:val="center"/>
          </w:tcPr>
          <w:p w:rsidR="00FD70C7" w:rsidRDefault="00FD70C7">
            <w:pPr>
              <w:rPr>
                <w:rFonts w:ascii="仿宋_GB2312" w:eastAsia="仿宋_GB2312" w:hAnsi="仿宋_GB2312"/>
                <w:sz w:val="24"/>
                <w:szCs w:val="24"/>
              </w:rPr>
            </w:pPr>
          </w:p>
        </w:tc>
        <w:tc>
          <w:tcPr>
            <w:tcW w:w="2880" w:type="dxa"/>
            <w:vAlign w:val="center"/>
          </w:tcPr>
          <w:p w:rsidR="00FD70C7" w:rsidRDefault="00795F87">
            <w:pPr>
              <w:rPr>
                <w:rFonts w:ascii="黑体" w:eastAsia="黑体" w:hAnsi="黑体"/>
                <w:sz w:val="24"/>
                <w:szCs w:val="24"/>
              </w:rPr>
            </w:pPr>
            <w:r>
              <w:rPr>
                <w:rFonts w:ascii="黑体" w:eastAsia="黑体" w:hAnsi="黑体"/>
                <w:sz w:val="24"/>
                <w:szCs w:val="24"/>
              </w:rPr>
              <w:t>征求意见稿</w:t>
            </w:r>
          </w:p>
        </w:tc>
      </w:tr>
      <w:tr w:rsidR="00FD70C7">
        <w:trPr>
          <w:trHeight w:val="335"/>
        </w:trPr>
        <w:tc>
          <w:tcPr>
            <w:tcW w:w="1548" w:type="dxa"/>
            <w:vAlign w:val="center"/>
          </w:tcPr>
          <w:p w:rsidR="00FD70C7" w:rsidRDefault="00795F87">
            <w:pPr>
              <w:jc w:val="center"/>
              <w:rPr>
                <w:rFonts w:eastAsia="楷体_GB2312" w:hAnsi="楷体_GB2312"/>
                <w:b/>
                <w:sz w:val="24"/>
                <w:szCs w:val="24"/>
              </w:rPr>
            </w:pPr>
            <w:r>
              <w:rPr>
                <w:rFonts w:eastAsia="楷体_GB2312" w:hAnsi="楷体_GB2312"/>
                <w:b/>
                <w:sz w:val="24"/>
                <w:szCs w:val="24"/>
              </w:rPr>
              <w:t>征求意见</w:t>
            </w:r>
          </w:p>
        </w:tc>
        <w:tc>
          <w:tcPr>
            <w:tcW w:w="2520" w:type="dxa"/>
            <w:vAlign w:val="center"/>
          </w:tcPr>
          <w:p w:rsidR="00FD70C7" w:rsidRDefault="00FD70C7">
            <w:pPr>
              <w:rPr>
                <w:rFonts w:hAnsi="Times New Roman"/>
                <w:sz w:val="24"/>
                <w:szCs w:val="24"/>
              </w:rPr>
            </w:pPr>
          </w:p>
        </w:tc>
        <w:tc>
          <w:tcPr>
            <w:tcW w:w="1440" w:type="dxa"/>
            <w:vAlign w:val="center"/>
          </w:tcPr>
          <w:p w:rsidR="00FD70C7" w:rsidRDefault="00FD70C7">
            <w:pPr>
              <w:rPr>
                <w:rFonts w:ascii="仿宋_GB2312" w:eastAsia="仿宋_GB2312" w:hAnsi="仿宋_GB2312"/>
                <w:sz w:val="24"/>
                <w:szCs w:val="24"/>
              </w:rPr>
            </w:pPr>
          </w:p>
        </w:tc>
        <w:tc>
          <w:tcPr>
            <w:tcW w:w="2880" w:type="dxa"/>
            <w:vAlign w:val="center"/>
          </w:tcPr>
          <w:p w:rsidR="00FD70C7" w:rsidRDefault="00795F87">
            <w:pPr>
              <w:rPr>
                <w:rFonts w:ascii="黑体" w:eastAsia="黑体" w:hAnsi="黑体"/>
                <w:sz w:val="24"/>
                <w:szCs w:val="24"/>
              </w:rPr>
            </w:pPr>
            <w:r>
              <w:rPr>
                <w:rFonts w:ascii="黑体" w:eastAsia="黑体" w:hAnsi="黑体"/>
                <w:sz w:val="24"/>
                <w:szCs w:val="24"/>
              </w:rPr>
              <w:t>征求意见汇总处理表</w:t>
            </w:r>
          </w:p>
        </w:tc>
      </w:tr>
      <w:tr w:rsidR="00FD70C7">
        <w:trPr>
          <w:trHeight w:val="400"/>
        </w:trPr>
        <w:tc>
          <w:tcPr>
            <w:tcW w:w="1548" w:type="dxa"/>
            <w:vAlign w:val="center"/>
          </w:tcPr>
          <w:p w:rsidR="00FD70C7" w:rsidRDefault="00795F87">
            <w:pPr>
              <w:jc w:val="center"/>
              <w:rPr>
                <w:rFonts w:eastAsia="楷体_GB2312" w:hAnsi="楷体_GB2312"/>
                <w:b/>
                <w:sz w:val="24"/>
                <w:szCs w:val="24"/>
              </w:rPr>
            </w:pPr>
            <w:r>
              <w:rPr>
                <w:rFonts w:eastAsia="楷体_GB2312" w:hAnsi="楷体_GB2312"/>
                <w:b/>
                <w:sz w:val="24"/>
                <w:szCs w:val="24"/>
              </w:rPr>
              <w:t>形成送审稿</w:t>
            </w:r>
          </w:p>
        </w:tc>
        <w:tc>
          <w:tcPr>
            <w:tcW w:w="2520" w:type="dxa"/>
            <w:vAlign w:val="center"/>
          </w:tcPr>
          <w:p w:rsidR="00FD70C7" w:rsidRDefault="00FD70C7">
            <w:pPr>
              <w:rPr>
                <w:rFonts w:hAnsi="Times New Roman"/>
                <w:sz w:val="24"/>
                <w:szCs w:val="24"/>
              </w:rPr>
            </w:pPr>
          </w:p>
        </w:tc>
        <w:tc>
          <w:tcPr>
            <w:tcW w:w="1440" w:type="dxa"/>
            <w:vAlign w:val="center"/>
          </w:tcPr>
          <w:p w:rsidR="00FD70C7" w:rsidRDefault="00FD70C7">
            <w:pPr>
              <w:rPr>
                <w:rFonts w:ascii="仿宋_GB2312" w:eastAsia="仿宋_GB2312" w:hAnsi="仿宋_GB2312"/>
                <w:sz w:val="24"/>
                <w:szCs w:val="24"/>
              </w:rPr>
            </w:pPr>
          </w:p>
        </w:tc>
        <w:tc>
          <w:tcPr>
            <w:tcW w:w="2880" w:type="dxa"/>
            <w:vAlign w:val="center"/>
          </w:tcPr>
          <w:p w:rsidR="00FD70C7" w:rsidRDefault="00795F87">
            <w:pPr>
              <w:rPr>
                <w:rFonts w:ascii="黑体" w:eastAsia="黑体" w:hAnsi="黑体"/>
                <w:sz w:val="24"/>
                <w:szCs w:val="24"/>
              </w:rPr>
            </w:pPr>
            <w:r>
              <w:rPr>
                <w:rFonts w:ascii="黑体" w:eastAsia="黑体" w:hAnsi="黑体"/>
                <w:sz w:val="24"/>
                <w:szCs w:val="24"/>
              </w:rPr>
              <w:t>1.</w:t>
            </w:r>
            <w:r>
              <w:rPr>
                <w:rFonts w:ascii="黑体" w:eastAsia="黑体" w:hAnsi="黑体"/>
                <w:sz w:val="24"/>
                <w:szCs w:val="24"/>
              </w:rPr>
              <w:t>送审稿</w:t>
            </w:r>
          </w:p>
          <w:p w:rsidR="00FD70C7" w:rsidRDefault="00795F87">
            <w:pPr>
              <w:rPr>
                <w:rFonts w:ascii="黑体" w:eastAsia="黑体" w:hAnsi="黑体"/>
                <w:sz w:val="24"/>
                <w:szCs w:val="24"/>
              </w:rPr>
            </w:pPr>
            <w:r>
              <w:rPr>
                <w:rFonts w:ascii="黑体" w:eastAsia="黑体" w:hAnsi="黑体"/>
                <w:sz w:val="24"/>
                <w:szCs w:val="24"/>
              </w:rPr>
              <w:t>2.</w:t>
            </w:r>
            <w:r>
              <w:rPr>
                <w:rFonts w:ascii="黑体" w:eastAsia="黑体" w:hAnsi="黑体"/>
                <w:sz w:val="24"/>
                <w:szCs w:val="24"/>
              </w:rPr>
              <w:t>工作报告</w:t>
            </w:r>
          </w:p>
        </w:tc>
      </w:tr>
      <w:tr w:rsidR="00FD70C7">
        <w:trPr>
          <w:trHeight w:val="622"/>
        </w:trPr>
        <w:tc>
          <w:tcPr>
            <w:tcW w:w="1548" w:type="dxa"/>
            <w:vAlign w:val="center"/>
          </w:tcPr>
          <w:p w:rsidR="00FD70C7" w:rsidRDefault="00795F87">
            <w:pPr>
              <w:jc w:val="center"/>
              <w:rPr>
                <w:rFonts w:eastAsia="楷体_GB2312" w:hAnsi="楷体_GB2312"/>
                <w:b/>
                <w:sz w:val="24"/>
                <w:szCs w:val="24"/>
              </w:rPr>
            </w:pPr>
            <w:r>
              <w:rPr>
                <w:rFonts w:eastAsia="楷体_GB2312" w:hAnsi="楷体_GB2312"/>
                <w:b/>
                <w:sz w:val="24"/>
                <w:szCs w:val="24"/>
              </w:rPr>
              <w:t>验收结题</w:t>
            </w:r>
          </w:p>
        </w:tc>
        <w:tc>
          <w:tcPr>
            <w:tcW w:w="2520" w:type="dxa"/>
            <w:vAlign w:val="center"/>
          </w:tcPr>
          <w:p w:rsidR="00FD70C7" w:rsidRDefault="00FD70C7">
            <w:pPr>
              <w:rPr>
                <w:rFonts w:hAnsi="Times New Roman"/>
                <w:sz w:val="24"/>
                <w:szCs w:val="24"/>
              </w:rPr>
            </w:pPr>
          </w:p>
        </w:tc>
        <w:tc>
          <w:tcPr>
            <w:tcW w:w="1440" w:type="dxa"/>
            <w:vAlign w:val="center"/>
          </w:tcPr>
          <w:p w:rsidR="00FD70C7" w:rsidRDefault="00FD70C7">
            <w:pPr>
              <w:rPr>
                <w:rFonts w:ascii="仿宋_GB2312" w:eastAsia="仿宋_GB2312" w:hAnsi="仿宋_GB2312"/>
                <w:sz w:val="24"/>
                <w:szCs w:val="24"/>
              </w:rPr>
            </w:pPr>
          </w:p>
        </w:tc>
        <w:tc>
          <w:tcPr>
            <w:tcW w:w="2880" w:type="dxa"/>
            <w:vAlign w:val="center"/>
          </w:tcPr>
          <w:p w:rsidR="00FD70C7" w:rsidRDefault="00795F87">
            <w:pPr>
              <w:rPr>
                <w:rFonts w:ascii="黑体" w:eastAsia="黑体" w:hAnsi="黑体"/>
                <w:sz w:val="24"/>
                <w:szCs w:val="24"/>
              </w:rPr>
            </w:pPr>
            <w:r>
              <w:rPr>
                <w:rFonts w:ascii="黑体" w:eastAsia="黑体" w:hAnsi="黑体"/>
                <w:sz w:val="24"/>
                <w:szCs w:val="24"/>
              </w:rPr>
              <w:t>1.</w:t>
            </w:r>
            <w:r>
              <w:rPr>
                <w:rFonts w:ascii="黑体" w:eastAsia="黑体" w:hAnsi="黑体"/>
                <w:sz w:val="24"/>
                <w:szCs w:val="24"/>
              </w:rPr>
              <w:t>专家验收意见</w:t>
            </w:r>
          </w:p>
          <w:p w:rsidR="00FD70C7" w:rsidRDefault="00795F87">
            <w:pPr>
              <w:rPr>
                <w:rFonts w:ascii="黑体" w:eastAsia="黑体" w:hAnsi="黑体"/>
                <w:sz w:val="24"/>
                <w:szCs w:val="24"/>
              </w:rPr>
            </w:pPr>
            <w:r>
              <w:rPr>
                <w:rFonts w:ascii="黑体" w:eastAsia="黑体" w:hAnsi="黑体"/>
                <w:sz w:val="24"/>
                <w:szCs w:val="24"/>
              </w:rPr>
              <w:t>2.</w:t>
            </w:r>
            <w:r>
              <w:rPr>
                <w:rFonts w:ascii="黑体" w:eastAsia="黑体" w:hAnsi="黑体"/>
                <w:sz w:val="24"/>
                <w:szCs w:val="24"/>
              </w:rPr>
              <w:t>完善后的送审稿</w:t>
            </w:r>
          </w:p>
          <w:p w:rsidR="00FD70C7" w:rsidRDefault="00795F87">
            <w:pPr>
              <w:rPr>
                <w:rFonts w:ascii="黑体" w:eastAsia="黑体" w:hAnsi="黑体"/>
                <w:sz w:val="24"/>
                <w:szCs w:val="24"/>
              </w:rPr>
            </w:pPr>
            <w:r>
              <w:rPr>
                <w:rFonts w:ascii="黑体" w:eastAsia="黑体" w:hAnsi="黑体"/>
                <w:sz w:val="24"/>
                <w:szCs w:val="24"/>
              </w:rPr>
              <w:t>3.</w:t>
            </w:r>
            <w:r>
              <w:rPr>
                <w:rFonts w:ascii="黑体" w:eastAsia="黑体" w:hAnsi="黑体"/>
                <w:sz w:val="24"/>
                <w:szCs w:val="24"/>
              </w:rPr>
              <w:t>工作报告</w:t>
            </w:r>
          </w:p>
        </w:tc>
      </w:tr>
      <w:tr w:rsidR="00FD70C7">
        <w:trPr>
          <w:trHeight w:val="1373"/>
        </w:trPr>
        <w:tc>
          <w:tcPr>
            <w:tcW w:w="1548" w:type="dxa"/>
            <w:vAlign w:val="center"/>
          </w:tcPr>
          <w:p w:rsidR="00FD70C7" w:rsidRDefault="00795F87">
            <w:pPr>
              <w:jc w:val="center"/>
              <w:rPr>
                <w:rFonts w:eastAsia="楷体_GB2312" w:hAnsi="楷体_GB2312"/>
                <w:b/>
                <w:sz w:val="24"/>
                <w:szCs w:val="24"/>
              </w:rPr>
            </w:pPr>
            <w:r>
              <w:rPr>
                <w:rFonts w:eastAsia="楷体_GB2312" w:hAnsi="楷体_GB2312"/>
                <w:b/>
                <w:sz w:val="24"/>
                <w:szCs w:val="24"/>
              </w:rPr>
              <w:t>报送审查</w:t>
            </w:r>
          </w:p>
        </w:tc>
        <w:tc>
          <w:tcPr>
            <w:tcW w:w="2520" w:type="dxa"/>
            <w:vAlign w:val="center"/>
          </w:tcPr>
          <w:p w:rsidR="00FD70C7" w:rsidRDefault="00FD70C7">
            <w:pPr>
              <w:rPr>
                <w:rFonts w:hAnsi="Times New Roman"/>
                <w:sz w:val="24"/>
                <w:szCs w:val="24"/>
              </w:rPr>
            </w:pPr>
          </w:p>
        </w:tc>
        <w:tc>
          <w:tcPr>
            <w:tcW w:w="1440" w:type="dxa"/>
            <w:vAlign w:val="center"/>
          </w:tcPr>
          <w:p w:rsidR="00FD70C7" w:rsidRDefault="00FD70C7">
            <w:pPr>
              <w:rPr>
                <w:rFonts w:ascii="仿宋_GB2312" w:eastAsia="仿宋_GB2312" w:hAnsi="仿宋_GB2312"/>
                <w:sz w:val="24"/>
                <w:szCs w:val="24"/>
              </w:rPr>
            </w:pPr>
          </w:p>
        </w:tc>
        <w:tc>
          <w:tcPr>
            <w:tcW w:w="2880" w:type="dxa"/>
            <w:vAlign w:val="center"/>
          </w:tcPr>
          <w:p w:rsidR="00FD70C7" w:rsidRDefault="00795F87">
            <w:pPr>
              <w:rPr>
                <w:rFonts w:ascii="黑体" w:eastAsia="黑体" w:hAnsi="黑体"/>
                <w:sz w:val="24"/>
                <w:szCs w:val="24"/>
              </w:rPr>
            </w:pPr>
            <w:r>
              <w:rPr>
                <w:rFonts w:ascii="黑体" w:eastAsia="黑体" w:hAnsi="黑体"/>
                <w:sz w:val="24"/>
                <w:szCs w:val="24"/>
              </w:rPr>
              <w:t>1.</w:t>
            </w:r>
            <w:r>
              <w:rPr>
                <w:rFonts w:ascii="黑体" w:eastAsia="黑体" w:hAnsi="黑体"/>
                <w:sz w:val="24"/>
                <w:szCs w:val="24"/>
              </w:rPr>
              <w:t>标准草案报批稿</w:t>
            </w:r>
          </w:p>
          <w:p w:rsidR="00FD70C7" w:rsidRDefault="00795F87">
            <w:pPr>
              <w:rPr>
                <w:rFonts w:ascii="黑体" w:eastAsia="黑体" w:hAnsi="黑体"/>
                <w:sz w:val="24"/>
                <w:szCs w:val="24"/>
              </w:rPr>
            </w:pPr>
            <w:r>
              <w:rPr>
                <w:rFonts w:ascii="黑体" w:eastAsia="黑体" w:hAnsi="黑体"/>
                <w:sz w:val="24"/>
                <w:szCs w:val="24"/>
              </w:rPr>
              <w:t>2.</w:t>
            </w:r>
            <w:r>
              <w:rPr>
                <w:rFonts w:ascii="黑体" w:eastAsia="黑体" w:hAnsi="黑体"/>
                <w:sz w:val="24"/>
                <w:szCs w:val="24"/>
              </w:rPr>
              <w:t>编制说明</w:t>
            </w:r>
          </w:p>
          <w:p w:rsidR="00FD70C7" w:rsidRDefault="00795F87">
            <w:pPr>
              <w:rPr>
                <w:rFonts w:ascii="黑体" w:eastAsia="黑体" w:hAnsi="黑体"/>
                <w:sz w:val="24"/>
                <w:szCs w:val="24"/>
              </w:rPr>
            </w:pPr>
            <w:r>
              <w:rPr>
                <w:rFonts w:ascii="黑体" w:eastAsia="黑体" w:hAnsi="黑体"/>
                <w:sz w:val="24"/>
                <w:szCs w:val="24"/>
              </w:rPr>
              <w:t>3.</w:t>
            </w:r>
            <w:r>
              <w:rPr>
                <w:rFonts w:ascii="黑体" w:eastAsia="黑体" w:hAnsi="黑体"/>
                <w:sz w:val="24"/>
                <w:szCs w:val="24"/>
              </w:rPr>
              <w:t>意见汇总处理表</w:t>
            </w:r>
          </w:p>
          <w:p w:rsidR="00FD70C7" w:rsidRDefault="00795F87">
            <w:pPr>
              <w:rPr>
                <w:rFonts w:ascii="黑体" w:eastAsia="黑体" w:hAnsi="黑体"/>
                <w:sz w:val="24"/>
                <w:szCs w:val="24"/>
              </w:rPr>
            </w:pPr>
            <w:r>
              <w:rPr>
                <w:rFonts w:ascii="黑体" w:eastAsia="黑体" w:hAnsi="黑体"/>
                <w:sz w:val="24"/>
                <w:szCs w:val="24"/>
              </w:rPr>
              <w:t>4.</w:t>
            </w:r>
            <w:r>
              <w:rPr>
                <w:rFonts w:ascii="黑体" w:eastAsia="黑体" w:hAnsi="黑体"/>
                <w:sz w:val="24"/>
                <w:szCs w:val="24"/>
              </w:rPr>
              <w:t>审查意见</w:t>
            </w:r>
          </w:p>
          <w:p w:rsidR="00FD70C7" w:rsidRDefault="00795F87">
            <w:pPr>
              <w:rPr>
                <w:rFonts w:hAnsi="Times New Roman"/>
                <w:sz w:val="24"/>
                <w:szCs w:val="24"/>
              </w:rPr>
            </w:pPr>
            <w:r>
              <w:rPr>
                <w:rFonts w:ascii="黑体" w:eastAsia="黑体" w:hAnsi="黑体"/>
                <w:sz w:val="24"/>
                <w:szCs w:val="24"/>
              </w:rPr>
              <w:t>5.</w:t>
            </w:r>
            <w:r>
              <w:rPr>
                <w:rFonts w:ascii="黑体" w:eastAsia="黑体" w:hAnsi="黑体"/>
                <w:sz w:val="24"/>
                <w:szCs w:val="24"/>
              </w:rPr>
              <w:t>工作报告</w:t>
            </w:r>
          </w:p>
        </w:tc>
      </w:tr>
      <w:tr w:rsidR="00FD70C7">
        <w:trPr>
          <w:trHeight w:val="375"/>
        </w:trPr>
        <w:tc>
          <w:tcPr>
            <w:tcW w:w="8388" w:type="dxa"/>
            <w:gridSpan w:val="4"/>
            <w:tcBorders>
              <w:bottom w:val="thinThickSmallGap" w:sz="12" w:space="0" w:color="auto"/>
            </w:tcBorders>
          </w:tcPr>
          <w:p w:rsidR="00FD70C7" w:rsidRDefault="00795F87">
            <w:pPr>
              <w:rPr>
                <w:rFonts w:hAnsi="Times New Roman"/>
                <w:sz w:val="24"/>
                <w:szCs w:val="24"/>
              </w:rPr>
            </w:pPr>
            <w:r>
              <w:rPr>
                <w:rFonts w:eastAsia="黑体" w:hAnsi="黑体"/>
                <w:sz w:val="24"/>
                <w:szCs w:val="24"/>
              </w:rPr>
              <w:t>有关说明：</w:t>
            </w:r>
          </w:p>
        </w:tc>
      </w:tr>
    </w:tbl>
    <w:p w:rsidR="00FD70C7" w:rsidRDefault="00FD70C7">
      <w:pPr>
        <w:spacing w:line="20" w:lineRule="exact"/>
        <w:rPr>
          <w:rFonts w:hAnsi="Times New Roman"/>
          <w:sz w:val="24"/>
          <w:szCs w:val="24"/>
        </w:rPr>
      </w:pPr>
    </w:p>
    <w:p w:rsidR="00FD70C7" w:rsidRDefault="00795F87">
      <w:pPr>
        <w:spacing w:after="120"/>
        <w:rPr>
          <w:rFonts w:eastAsia="黑体" w:hAnsi="黑体"/>
          <w:b/>
          <w:sz w:val="32"/>
          <w:szCs w:val="32"/>
        </w:rPr>
      </w:pPr>
      <w:r>
        <w:br w:type="page"/>
      </w:r>
      <w:r>
        <w:rPr>
          <w:rFonts w:hAnsi="Times New Roman"/>
          <w:b/>
          <w:sz w:val="36"/>
          <w:szCs w:val="36"/>
        </w:rPr>
        <w:lastRenderedPageBreak/>
        <w:t>四、经费预算</w:t>
      </w:r>
    </w:p>
    <w:tbl>
      <w:tblPr>
        <w:tblW w:w="8388"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1842"/>
        <w:gridCol w:w="1686"/>
        <w:gridCol w:w="4860"/>
      </w:tblGrid>
      <w:tr w:rsidR="00FD70C7">
        <w:trPr>
          <w:trHeight w:val="375"/>
        </w:trPr>
        <w:tc>
          <w:tcPr>
            <w:tcW w:w="1842" w:type="dxa"/>
            <w:tcBorders>
              <w:top w:val="thinThickSmallGap" w:sz="12" w:space="0" w:color="auto"/>
            </w:tcBorders>
            <w:vAlign w:val="center"/>
          </w:tcPr>
          <w:p w:rsidR="00FD70C7" w:rsidRDefault="00795F87">
            <w:pPr>
              <w:jc w:val="center"/>
              <w:rPr>
                <w:rFonts w:ascii="黑体" w:eastAsia="黑体" w:hAnsi="黑体"/>
                <w:sz w:val="24"/>
                <w:szCs w:val="24"/>
              </w:rPr>
            </w:pPr>
            <w:r>
              <w:rPr>
                <w:rFonts w:ascii="黑体" w:eastAsia="黑体" w:hAnsi="黑体"/>
                <w:sz w:val="24"/>
                <w:szCs w:val="24"/>
              </w:rPr>
              <w:t>科目</w:t>
            </w:r>
          </w:p>
        </w:tc>
        <w:tc>
          <w:tcPr>
            <w:tcW w:w="1686" w:type="dxa"/>
            <w:tcBorders>
              <w:top w:val="thinThickSmallGap" w:sz="12" w:space="0" w:color="auto"/>
            </w:tcBorders>
            <w:vAlign w:val="center"/>
          </w:tcPr>
          <w:p w:rsidR="00FD70C7" w:rsidRDefault="00795F87">
            <w:pPr>
              <w:spacing w:line="400" w:lineRule="exact"/>
              <w:jc w:val="center"/>
              <w:rPr>
                <w:rFonts w:ascii="黑体" w:eastAsia="黑体" w:hAnsi="黑体"/>
                <w:sz w:val="24"/>
                <w:szCs w:val="24"/>
              </w:rPr>
            </w:pPr>
            <w:r>
              <w:rPr>
                <w:rFonts w:ascii="黑体" w:eastAsia="黑体" w:hAnsi="黑体"/>
                <w:sz w:val="24"/>
                <w:szCs w:val="24"/>
              </w:rPr>
              <w:t>经费预算</w:t>
            </w:r>
            <w:r>
              <w:rPr>
                <w:rFonts w:ascii="黑体" w:eastAsia="黑体" w:hAnsi="黑体"/>
                <w:sz w:val="24"/>
                <w:szCs w:val="24"/>
              </w:rPr>
              <w:t>(</w:t>
            </w:r>
            <w:r>
              <w:rPr>
                <w:rFonts w:ascii="黑体" w:eastAsia="黑体" w:hAnsi="黑体"/>
                <w:sz w:val="24"/>
                <w:szCs w:val="24"/>
              </w:rPr>
              <w:t>元</w:t>
            </w:r>
            <w:r>
              <w:rPr>
                <w:rFonts w:ascii="黑体" w:eastAsia="黑体" w:hAnsi="黑体"/>
                <w:sz w:val="24"/>
                <w:szCs w:val="24"/>
              </w:rPr>
              <w:t>)</w:t>
            </w:r>
          </w:p>
        </w:tc>
        <w:tc>
          <w:tcPr>
            <w:tcW w:w="4860" w:type="dxa"/>
            <w:tcBorders>
              <w:top w:val="thinThickSmallGap" w:sz="12" w:space="0" w:color="auto"/>
            </w:tcBorders>
            <w:vAlign w:val="center"/>
          </w:tcPr>
          <w:p w:rsidR="00FD70C7" w:rsidRDefault="00795F87">
            <w:pPr>
              <w:jc w:val="center"/>
              <w:rPr>
                <w:rFonts w:ascii="黑体" w:eastAsia="黑体" w:hAnsi="黑体"/>
                <w:sz w:val="24"/>
                <w:szCs w:val="24"/>
              </w:rPr>
            </w:pPr>
            <w:r>
              <w:rPr>
                <w:rFonts w:ascii="黑体" w:eastAsia="黑体" w:hAnsi="黑体"/>
                <w:sz w:val="24"/>
                <w:szCs w:val="24"/>
              </w:rPr>
              <w:t>详细说明</w:t>
            </w:r>
          </w:p>
        </w:tc>
      </w:tr>
      <w:tr w:rsidR="00FD70C7">
        <w:trPr>
          <w:trHeight w:hRule="exact" w:val="468"/>
        </w:trPr>
        <w:tc>
          <w:tcPr>
            <w:tcW w:w="1842" w:type="dxa"/>
            <w:vAlign w:val="center"/>
          </w:tcPr>
          <w:p w:rsidR="00FD70C7" w:rsidRDefault="00795F87">
            <w:pPr>
              <w:spacing w:line="360" w:lineRule="exact"/>
              <w:jc w:val="center"/>
              <w:rPr>
                <w:rFonts w:eastAsia="楷体_GB2312" w:hAnsi="楷体_GB2312"/>
                <w:b/>
                <w:sz w:val="24"/>
                <w:szCs w:val="24"/>
              </w:rPr>
            </w:pPr>
            <w:r>
              <w:rPr>
                <w:rFonts w:eastAsia="楷体_GB2312" w:hAnsi="楷体_GB2312"/>
                <w:b/>
                <w:sz w:val="24"/>
                <w:szCs w:val="24"/>
              </w:rPr>
              <w:t>资料费</w:t>
            </w:r>
          </w:p>
        </w:tc>
        <w:tc>
          <w:tcPr>
            <w:tcW w:w="1686" w:type="dxa"/>
            <w:vAlign w:val="center"/>
          </w:tcPr>
          <w:p w:rsidR="00FD70C7" w:rsidRDefault="00FD70C7">
            <w:pPr>
              <w:spacing w:line="360" w:lineRule="exact"/>
              <w:jc w:val="center"/>
              <w:rPr>
                <w:rFonts w:eastAsia="楷体_GB2312" w:hAnsi="楷体_GB2312"/>
                <w:b/>
                <w:sz w:val="24"/>
                <w:szCs w:val="24"/>
              </w:rPr>
            </w:pPr>
          </w:p>
        </w:tc>
        <w:tc>
          <w:tcPr>
            <w:tcW w:w="4860" w:type="dxa"/>
            <w:vAlign w:val="center"/>
          </w:tcPr>
          <w:p w:rsidR="00FD70C7" w:rsidRDefault="00FD70C7">
            <w:pPr>
              <w:spacing w:line="360" w:lineRule="exact"/>
              <w:jc w:val="center"/>
              <w:rPr>
                <w:rFonts w:eastAsia="楷体_GB2312" w:hAnsi="楷体_GB2312"/>
                <w:b/>
                <w:sz w:val="24"/>
                <w:szCs w:val="24"/>
              </w:rPr>
            </w:pPr>
          </w:p>
        </w:tc>
      </w:tr>
      <w:tr w:rsidR="00FD70C7">
        <w:trPr>
          <w:trHeight w:hRule="exact" w:val="429"/>
        </w:trPr>
        <w:tc>
          <w:tcPr>
            <w:tcW w:w="1842" w:type="dxa"/>
            <w:vAlign w:val="center"/>
          </w:tcPr>
          <w:p w:rsidR="00FD70C7" w:rsidRDefault="00795F87">
            <w:pPr>
              <w:spacing w:line="360" w:lineRule="exact"/>
              <w:jc w:val="center"/>
              <w:rPr>
                <w:rFonts w:eastAsia="楷体_GB2312" w:hAnsi="楷体_GB2312"/>
                <w:b/>
                <w:sz w:val="24"/>
                <w:szCs w:val="24"/>
              </w:rPr>
            </w:pPr>
            <w:r>
              <w:rPr>
                <w:rFonts w:eastAsia="楷体_GB2312" w:hAnsi="楷体_GB2312"/>
                <w:b/>
                <w:sz w:val="24"/>
                <w:szCs w:val="24"/>
              </w:rPr>
              <w:t>会议费</w:t>
            </w:r>
          </w:p>
        </w:tc>
        <w:tc>
          <w:tcPr>
            <w:tcW w:w="1686" w:type="dxa"/>
            <w:vAlign w:val="center"/>
          </w:tcPr>
          <w:p w:rsidR="00FD70C7" w:rsidRDefault="00FD70C7">
            <w:pPr>
              <w:spacing w:line="360" w:lineRule="exact"/>
              <w:jc w:val="center"/>
              <w:rPr>
                <w:rFonts w:eastAsia="楷体_GB2312" w:hAnsi="楷体_GB2312"/>
                <w:b/>
                <w:sz w:val="24"/>
                <w:szCs w:val="24"/>
              </w:rPr>
            </w:pPr>
          </w:p>
        </w:tc>
        <w:tc>
          <w:tcPr>
            <w:tcW w:w="4860" w:type="dxa"/>
            <w:vAlign w:val="center"/>
          </w:tcPr>
          <w:p w:rsidR="00FD70C7" w:rsidRDefault="00FD70C7">
            <w:pPr>
              <w:spacing w:line="360" w:lineRule="exact"/>
              <w:jc w:val="center"/>
              <w:rPr>
                <w:rFonts w:eastAsia="楷体_GB2312" w:hAnsi="楷体_GB2312"/>
                <w:b/>
                <w:sz w:val="24"/>
                <w:szCs w:val="24"/>
              </w:rPr>
            </w:pPr>
          </w:p>
        </w:tc>
      </w:tr>
      <w:tr w:rsidR="00FD70C7">
        <w:trPr>
          <w:trHeight w:hRule="exact" w:val="423"/>
        </w:trPr>
        <w:tc>
          <w:tcPr>
            <w:tcW w:w="1842" w:type="dxa"/>
            <w:vAlign w:val="center"/>
          </w:tcPr>
          <w:p w:rsidR="00FD70C7" w:rsidRDefault="00795F87">
            <w:pPr>
              <w:spacing w:line="360" w:lineRule="exact"/>
              <w:jc w:val="center"/>
              <w:rPr>
                <w:rFonts w:eastAsia="楷体_GB2312" w:hAnsi="楷体_GB2312"/>
                <w:b/>
                <w:sz w:val="24"/>
                <w:szCs w:val="24"/>
              </w:rPr>
            </w:pPr>
            <w:r>
              <w:rPr>
                <w:rFonts w:eastAsia="楷体_GB2312" w:hAnsi="楷体_GB2312"/>
                <w:b/>
                <w:sz w:val="24"/>
                <w:szCs w:val="24"/>
              </w:rPr>
              <w:t>劳务费</w:t>
            </w:r>
          </w:p>
        </w:tc>
        <w:tc>
          <w:tcPr>
            <w:tcW w:w="1686" w:type="dxa"/>
            <w:vAlign w:val="center"/>
          </w:tcPr>
          <w:p w:rsidR="00FD70C7" w:rsidRDefault="00FD70C7">
            <w:pPr>
              <w:spacing w:line="360" w:lineRule="exact"/>
              <w:jc w:val="center"/>
              <w:rPr>
                <w:rFonts w:eastAsia="楷体_GB2312" w:hAnsi="楷体_GB2312"/>
                <w:b/>
                <w:sz w:val="24"/>
                <w:szCs w:val="24"/>
              </w:rPr>
            </w:pPr>
          </w:p>
        </w:tc>
        <w:tc>
          <w:tcPr>
            <w:tcW w:w="4860" w:type="dxa"/>
            <w:vAlign w:val="center"/>
          </w:tcPr>
          <w:p w:rsidR="00FD70C7" w:rsidRDefault="00FD70C7">
            <w:pPr>
              <w:spacing w:line="360" w:lineRule="exact"/>
              <w:jc w:val="center"/>
              <w:rPr>
                <w:rFonts w:eastAsia="楷体_GB2312" w:hAnsi="楷体_GB2312"/>
                <w:b/>
                <w:sz w:val="24"/>
                <w:szCs w:val="24"/>
              </w:rPr>
            </w:pPr>
          </w:p>
        </w:tc>
      </w:tr>
      <w:tr w:rsidR="00FD70C7">
        <w:trPr>
          <w:trHeight w:hRule="exact" w:val="428"/>
        </w:trPr>
        <w:tc>
          <w:tcPr>
            <w:tcW w:w="1842" w:type="dxa"/>
            <w:vAlign w:val="center"/>
          </w:tcPr>
          <w:p w:rsidR="00FD70C7" w:rsidRDefault="00795F87">
            <w:pPr>
              <w:spacing w:line="360" w:lineRule="exact"/>
              <w:jc w:val="center"/>
              <w:rPr>
                <w:rFonts w:eastAsia="楷体_GB2312" w:hAnsi="楷体_GB2312"/>
                <w:b/>
                <w:sz w:val="24"/>
                <w:szCs w:val="24"/>
              </w:rPr>
            </w:pPr>
            <w:r>
              <w:rPr>
                <w:rFonts w:eastAsia="楷体_GB2312" w:hAnsi="楷体_GB2312"/>
                <w:b/>
                <w:sz w:val="24"/>
                <w:szCs w:val="24"/>
              </w:rPr>
              <w:t>专家咨询费</w:t>
            </w:r>
          </w:p>
        </w:tc>
        <w:tc>
          <w:tcPr>
            <w:tcW w:w="1686" w:type="dxa"/>
            <w:vAlign w:val="center"/>
          </w:tcPr>
          <w:p w:rsidR="00FD70C7" w:rsidRDefault="00FD70C7">
            <w:pPr>
              <w:spacing w:line="360" w:lineRule="exact"/>
              <w:jc w:val="center"/>
              <w:rPr>
                <w:rFonts w:eastAsia="楷体_GB2312" w:hAnsi="楷体_GB2312"/>
                <w:b/>
                <w:sz w:val="24"/>
                <w:szCs w:val="24"/>
              </w:rPr>
            </w:pPr>
          </w:p>
        </w:tc>
        <w:tc>
          <w:tcPr>
            <w:tcW w:w="4860" w:type="dxa"/>
            <w:vAlign w:val="center"/>
          </w:tcPr>
          <w:p w:rsidR="00FD70C7" w:rsidRDefault="00FD70C7">
            <w:pPr>
              <w:spacing w:line="360" w:lineRule="exact"/>
              <w:jc w:val="center"/>
              <w:rPr>
                <w:rFonts w:eastAsia="楷体_GB2312" w:hAnsi="楷体_GB2312"/>
                <w:b/>
                <w:sz w:val="24"/>
                <w:szCs w:val="24"/>
              </w:rPr>
            </w:pPr>
          </w:p>
        </w:tc>
      </w:tr>
      <w:tr w:rsidR="00FD70C7">
        <w:trPr>
          <w:trHeight w:hRule="exact" w:val="420"/>
        </w:trPr>
        <w:tc>
          <w:tcPr>
            <w:tcW w:w="1842" w:type="dxa"/>
            <w:vAlign w:val="center"/>
          </w:tcPr>
          <w:p w:rsidR="00FD70C7" w:rsidRDefault="00795F87">
            <w:pPr>
              <w:spacing w:line="360" w:lineRule="exact"/>
              <w:jc w:val="center"/>
              <w:rPr>
                <w:rFonts w:eastAsia="楷体_GB2312" w:hAnsi="楷体_GB2312"/>
                <w:b/>
                <w:sz w:val="24"/>
                <w:szCs w:val="24"/>
              </w:rPr>
            </w:pPr>
            <w:r>
              <w:rPr>
                <w:rFonts w:eastAsia="楷体_GB2312" w:hAnsi="楷体_GB2312"/>
                <w:b/>
                <w:sz w:val="24"/>
                <w:szCs w:val="24"/>
              </w:rPr>
              <w:t>差旅费</w:t>
            </w:r>
          </w:p>
        </w:tc>
        <w:tc>
          <w:tcPr>
            <w:tcW w:w="1686" w:type="dxa"/>
            <w:vAlign w:val="center"/>
          </w:tcPr>
          <w:p w:rsidR="00FD70C7" w:rsidRDefault="00FD70C7">
            <w:pPr>
              <w:spacing w:line="360" w:lineRule="exact"/>
              <w:jc w:val="center"/>
              <w:rPr>
                <w:rFonts w:eastAsia="楷体_GB2312" w:hAnsi="楷体_GB2312"/>
                <w:b/>
                <w:sz w:val="24"/>
                <w:szCs w:val="24"/>
              </w:rPr>
            </w:pPr>
          </w:p>
        </w:tc>
        <w:tc>
          <w:tcPr>
            <w:tcW w:w="4860" w:type="dxa"/>
            <w:vAlign w:val="center"/>
          </w:tcPr>
          <w:p w:rsidR="00FD70C7" w:rsidRDefault="00FD70C7">
            <w:pPr>
              <w:spacing w:line="360" w:lineRule="exact"/>
              <w:jc w:val="center"/>
              <w:rPr>
                <w:rFonts w:eastAsia="楷体_GB2312" w:hAnsi="楷体_GB2312"/>
                <w:b/>
                <w:sz w:val="24"/>
                <w:szCs w:val="24"/>
              </w:rPr>
            </w:pPr>
          </w:p>
        </w:tc>
      </w:tr>
      <w:tr w:rsidR="00FD70C7">
        <w:trPr>
          <w:trHeight w:hRule="exact" w:val="427"/>
        </w:trPr>
        <w:tc>
          <w:tcPr>
            <w:tcW w:w="1842" w:type="dxa"/>
            <w:vAlign w:val="center"/>
          </w:tcPr>
          <w:p w:rsidR="00FD70C7" w:rsidRDefault="00795F87">
            <w:pPr>
              <w:spacing w:line="360" w:lineRule="exact"/>
              <w:jc w:val="center"/>
              <w:rPr>
                <w:rFonts w:eastAsia="楷体_GB2312" w:hAnsi="楷体_GB2312"/>
                <w:b/>
                <w:sz w:val="24"/>
                <w:szCs w:val="24"/>
              </w:rPr>
            </w:pPr>
            <w:r>
              <w:rPr>
                <w:rFonts w:eastAsia="楷体_GB2312" w:hAnsi="楷体_GB2312"/>
                <w:b/>
                <w:sz w:val="24"/>
                <w:szCs w:val="24"/>
              </w:rPr>
              <w:t>试验验证费</w:t>
            </w:r>
          </w:p>
        </w:tc>
        <w:tc>
          <w:tcPr>
            <w:tcW w:w="1686" w:type="dxa"/>
            <w:vAlign w:val="center"/>
          </w:tcPr>
          <w:p w:rsidR="00FD70C7" w:rsidRDefault="00FD70C7">
            <w:pPr>
              <w:spacing w:line="360" w:lineRule="exact"/>
              <w:jc w:val="center"/>
              <w:rPr>
                <w:rFonts w:eastAsia="楷体_GB2312" w:hAnsi="楷体_GB2312"/>
                <w:b/>
                <w:sz w:val="24"/>
                <w:szCs w:val="24"/>
              </w:rPr>
            </w:pPr>
          </w:p>
        </w:tc>
        <w:tc>
          <w:tcPr>
            <w:tcW w:w="4860" w:type="dxa"/>
            <w:vAlign w:val="center"/>
          </w:tcPr>
          <w:p w:rsidR="00FD70C7" w:rsidRDefault="00FD70C7">
            <w:pPr>
              <w:spacing w:line="360" w:lineRule="exact"/>
              <w:jc w:val="center"/>
              <w:rPr>
                <w:rFonts w:eastAsia="楷体_GB2312" w:hAnsi="楷体_GB2312"/>
                <w:b/>
                <w:sz w:val="24"/>
                <w:szCs w:val="24"/>
              </w:rPr>
            </w:pPr>
          </w:p>
        </w:tc>
      </w:tr>
      <w:tr w:rsidR="00FD70C7">
        <w:trPr>
          <w:trHeight w:hRule="exact" w:val="433"/>
        </w:trPr>
        <w:tc>
          <w:tcPr>
            <w:tcW w:w="1842" w:type="dxa"/>
            <w:vAlign w:val="center"/>
          </w:tcPr>
          <w:p w:rsidR="00FD70C7" w:rsidRDefault="00795F87">
            <w:pPr>
              <w:spacing w:line="360" w:lineRule="exact"/>
              <w:jc w:val="center"/>
              <w:rPr>
                <w:rFonts w:eastAsia="楷体_GB2312" w:hAnsi="楷体_GB2312"/>
                <w:b/>
                <w:sz w:val="24"/>
                <w:szCs w:val="24"/>
              </w:rPr>
            </w:pPr>
            <w:r>
              <w:rPr>
                <w:rFonts w:eastAsia="楷体_GB2312" w:hAnsi="楷体_GB2312"/>
                <w:b/>
                <w:sz w:val="24"/>
                <w:szCs w:val="24"/>
              </w:rPr>
              <w:t>审查、验收费</w:t>
            </w:r>
          </w:p>
        </w:tc>
        <w:tc>
          <w:tcPr>
            <w:tcW w:w="1686" w:type="dxa"/>
            <w:vAlign w:val="center"/>
          </w:tcPr>
          <w:p w:rsidR="00FD70C7" w:rsidRDefault="00FD70C7">
            <w:pPr>
              <w:jc w:val="center"/>
              <w:rPr>
                <w:rFonts w:eastAsia="楷体_GB2312" w:hAnsi="楷体_GB2312"/>
                <w:b/>
                <w:sz w:val="24"/>
                <w:szCs w:val="24"/>
              </w:rPr>
            </w:pPr>
          </w:p>
        </w:tc>
        <w:tc>
          <w:tcPr>
            <w:tcW w:w="4860" w:type="dxa"/>
            <w:vAlign w:val="center"/>
          </w:tcPr>
          <w:p w:rsidR="00FD70C7" w:rsidRDefault="00FD70C7">
            <w:pPr>
              <w:jc w:val="center"/>
              <w:rPr>
                <w:rFonts w:eastAsia="楷体_GB2312" w:hAnsi="楷体_GB2312"/>
                <w:b/>
                <w:sz w:val="24"/>
                <w:szCs w:val="24"/>
              </w:rPr>
            </w:pPr>
          </w:p>
        </w:tc>
      </w:tr>
      <w:tr w:rsidR="00FD70C7">
        <w:trPr>
          <w:trHeight w:hRule="exact" w:val="708"/>
        </w:trPr>
        <w:tc>
          <w:tcPr>
            <w:tcW w:w="1842" w:type="dxa"/>
            <w:vAlign w:val="center"/>
          </w:tcPr>
          <w:p w:rsidR="00FD70C7" w:rsidRDefault="00795F87">
            <w:pPr>
              <w:spacing w:line="360" w:lineRule="exact"/>
              <w:jc w:val="center"/>
              <w:rPr>
                <w:rFonts w:eastAsia="楷体_GB2312" w:hAnsi="楷体_GB2312"/>
                <w:b/>
                <w:sz w:val="24"/>
                <w:szCs w:val="24"/>
              </w:rPr>
            </w:pPr>
            <w:r>
              <w:rPr>
                <w:rFonts w:eastAsia="楷体_GB2312" w:hAnsi="楷体_GB2312"/>
                <w:b/>
                <w:sz w:val="24"/>
                <w:szCs w:val="24"/>
              </w:rPr>
              <w:t>公告费</w:t>
            </w:r>
          </w:p>
          <w:p w:rsidR="00FD70C7" w:rsidRDefault="00795F87">
            <w:pPr>
              <w:spacing w:line="360" w:lineRule="exact"/>
              <w:jc w:val="center"/>
              <w:rPr>
                <w:rFonts w:eastAsia="楷体_GB2312" w:hAnsi="楷体_GB2312"/>
                <w:b/>
                <w:sz w:val="24"/>
                <w:szCs w:val="24"/>
              </w:rPr>
            </w:pPr>
            <w:r>
              <w:rPr>
                <w:rFonts w:eastAsia="楷体_GB2312" w:hAnsi="楷体_GB2312"/>
                <w:b/>
                <w:sz w:val="24"/>
                <w:szCs w:val="24"/>
              </w:rPr>
              <w:t>印刷费</w:t>
            </w:r>
          </w:p>
        </w:tc>
        <w:tc>
          <w:tcPr>
            <w:tcW w:w="1686" w:type="dxa"/>
            <w:vAlign w:val="center"/>
          </w:tcPr>
          <w:p w:rsidR="00FD70C7" w:rsidRDefault="00FD70C7">
            <w:pPr>
              <w:spacing w:line="360" w:lineRule="exact"/>
              <w:jc w:val="center"/>
              <w:rPr>
                <w:rFonts w:eastAsia="楷体_GB2312" w:hAnsi="楷体_GB2312"/>
                <w:b/>
                <w:sz w:val="24"/>
                <w:szCs w:val="24"/>
              </w:rPr>
            </w:pPr>
          </w:p>
        </w:tc>
        <w:tc>
          <w:tcPr>
            <w:tcW w:w="4860" w:type="dxa"/>
            <w:vAlign w:val="center"/>
          </w:tcPr>
          <w:p w:rsidR="00FD70C7" w:rsidRDefault="00FD70C7">
            <w:pPr>
              <w:spacing w:line="360" w:lineRule="exact"/>
              <w:jc w:val="center"/>
              <w:rPr>
                <w:rFonts w:eastAsia="楷体_GB2312" w:hAnsi="楷体_GB2312"/>
                <w:b/>
                <w:sz w:val="24"/>
                <w:szCs w:val="24"/>
              </w:rPr>
            </w:pPr>
          </w:p>
        </w:tc>
      </w:tr>
      <w:tr w:rsidR="00FD70C7">
        <w:trPr>
          <w:trHeight w:hRule="exact" w:val="421"/>
        </w:trPr>
        <w:tc>
          <w:tcPr>
            <w:tcW w:w="1842" w:type="dxa"/>
            <w:vAlign w:val="center"/>
          </w:tcPr>
          <w:p w:rsidR="00FD70C7" w:rsidRDefault="00795F87">
            <w:pPr>
              <w:spacing w:line="360" w:lineRule="exact"/>
              <w:jc w:val="center"/>
              <w:rPr>
                <w:rFonts w:eastAsia="楷体_GB2312" w:hAnsi="楷体_GB2312"/>
                <w:b/>
                <w:sz w:val="24"/>
                <w:szCs w:val="24"/>
              </w:rPr>
            </w:pPr>
            <w:r>
              <w:rPr>
                <w:rFonts w:eastAsia="楷体_GB2312" w:hAnsi="楷体_GB2312"/>
                <w:b/>
                <w:sz w:val="24"/>
                <w:szCs w:val="24"/>
              </w:rPr>
              <w:t>宣传推广费</w:t>
            </w:r>
          </w:p>
        </w:tc>
        <w:tc>
          <w:tcPr>
            <w:tcW w:w="1686" w:type="dxa"/>
            <w:vAlign w:val="center"/>
          </w:tcPr>
          <w:p w:rsidR="00FD70C7" w:rsidRDefault="00FD70C7">
            <w:pPr>
              <w:spacing w:line="360" w:lineRule="exact"/>
              <w:jc w:val="center"/>
              <w:rPr>
                <w:rFonts w:eastAsia="楷体_GB2312" w:hAnsi="楷体_GB2312"/>
                <w:b/>
                <w:sz w:val="24"/>
                <w:szCs w:val="24"/>
              </w:rPr>
            </w:pPr>
          </w:p>
        </w:tc>
        <w:tc>
          <w:tcPr>
            <w:tcW w:w="4860" w:type="dxa"/>
            <w:vAlign w:val="center"/>
          </w:tcPr>
          <w:p w:rsidR="00FD70C7" w:rsidRDefault="00FD70C7">
            <w:pPr>
              <w:spacing w:line="360" w:lineRule="exact"/>
              <w:jc w:val="center"/>
              <w:rPr>
                <w:rFonts w:eastAsia="楷体_GB2312" w:hAnsi="楷体_GB2312"/>
                <w:b/>
                <w:sz w:val="24"/>
                <w:szCs w:val="24"/>
              </w:rPr>
            </w:pPr>
          </w:p>
        </w:tc>
      </w:tr>
      <w:tr w:rsidR="00FD70C7">
        <w:trPr>
          <w:trHeight w:hRule="exact" w:val="426"/>
        </w:trPr>
        <w:tc>
          <w:tcPr>
            <w:tcW w:w="1842" w:type="dxa"/>
            <w:vAlign w:val="center"/>
          </w:tcPr>
          <w:p w:rsidR="00FD70C7" w:rsidRDefault="00795F87">
            <w:pPr>
              <w:spacing w:line="360" w:lineRule="exact"/>
              <w:jc w:val="center"/>
              <w:rPr>
                <w:rFonts w:eastAsia="楷体_GB2312" w:hAnsi="楷体_GB2312"/>
                <w:b/>
                <w:sz w:val="24"/>
                <w:szCs w:val="24"/>
              </w:rPr>
            </w:pPr>
            <w:r>
              <w:rPr>
                <w:rFonts w:eastAsia="楷体_GB2312" w:hAnsi="楷体_GB2312"/>
                <w:b/>
                <w:sz w:val="24"/>
                <w:szCs w:val="24"/>
              </w:rPr>
              <w:t>其他</w:t>
            </w:r>
          </w:p>
        </w:tc>
        <w:tc>
          <w:tcPr>
            <w:tcW w:w="1686" w:type="dxa"/>
            <w:vAlign w:val="center"/>
          </w:tcPr>
          <w:p w:rsidR="00FD70C7" w:rsidRDefault="00FD70C7">
            <w:pPr>
              <w:spacing w:line="360" w:lineRule="exact"/>
              <w:jc w:val="center"/>
              <w:rPr>
                <w:rFonts w:eastAsia="楷体_GB2312" w:hAnsi="楷体_GB2312"/>
                <w:b/>
                <w:sz w:val="24"/>
                <w:szCs w:val="24"/>
              </w:rPr>
            </w:pPr>
          </w:p>
        </w:tc>
        <w:tc>
          <w:tcPr>
            <w:tcW w:w="4860" w:type="dxa"/>
            <w:vAlign w:val="center"/>
          </w:tcPr>
          <w:p w:rsidR="00FD70C7" w:rsidRDefault="00FD70C7">
            <w:pPr>
              <w:spacing w:line="360" w:lineRule="exact"/>
              <w:jc w:val="center"/>
              <w:rPr>
                <w:rFonts w:eastAsia="楷体_GB2312" w:hAnsi="楷体_GB2312"/>
                <w:b/>
                <w:sz w:val="24"/>
                <w:szCs w:val="24"/>
              </w:rPr>
            </w:pPr>
          </w:p>
        </w:tc>
      </w:tr>
      <w:tr w:rsidR="00FD70C7">
        <w:trPr>
          <w:trHeight w:hRule="exact" w:val="560"/>
        </w:trPr>
        <w:tc>
          <w:tcPr>
            <w:tcW w:w="1842" w:type="dxa"/>
            <w:vAlign w:val="center"/>
          </w:tcPr>
          <w:p w:rsidR="00FD70C7" w:rsidRDefault="00795F87">
            <w:pPr>
              <w:spacing w:before="120" w:after="120"/>
              <w:jc w:val="center"/>
              <w:rPr>
                <w:rFonts w:ascii="黑体" w:eastAsia="黑体" w:hAnsi="黑体"/>
                <w:b/>
                <w:sz w:val="24"/>
                <w:szCs w:val="24"/>
              </w:rPr>
            </w:pPr>
            <w:r>
              <w:rPr>
                <w:rFonts w:ascii="黑体" w:eastAsia="黑体" w:hAnsi="黑体"/>
                <w:b/>
                <w:sz w:val="24"/>
                <w:szCs w:val="24"/>
              </w:rPr>
              <w:t>合计</w:t>
            </w:r>
          </w:p>
        </w:tc>
        <w:tc>
          <w:tcPr>
            <w:tcW w:w="6546" w:type="dxa"/>
            <w:gridSpan w:val="2"/>
            <w:vAlign w:val="center"/>
          </w:tcPr>
          <w:p w:rsidR="00FD70C7" w:rsidRDefault="00795F87">
            <w:pPr>
              <w:jc w:val="center"/>
              <w:rPr>
                <w:rFonts w:ascii="黑体" w:eastAsia="黑体" w:hAnsi="黑体"/>
                <w:b/>
                <w:sz w:val="24"/>
                <w:szCs w:val="24"/>
              </w:rPr>
            </w:pPr>
            <w:r>
              <w:rPr>
                <w:rFonts w:ascii="黑体" w:eastAsia="黑体" w:hAnsi="黑体"/>
                <w:b/>
                <w:sz w:val="24"/>
                <w:szCs w:val="24"/>
              </w:rPr>
              <w:t>元</w:t>
            </w:r>
          </w:p>
        </w:tc>
      </w:tr>
      <w:tr w:rsidR="00FD70C7">
        <w:trPr>
          <w:trHeight w:hRule="exact" w:val="567"/>
        </w:trPr>
        <w:tc>
          <w:tcPr>
            <w:tcW w:w="8388" w:type="dxa"/>
            <w:gridSpan w:val="3"/>
            <w:tcBorders>
              <w:bottom w:val="thinThickSmallGap" w:sz="12" w:space="0" w:color="auto"/>
            </w:tcBorders>
            <w:vAlign w:val="center"/>
          </w:tcPr>
          <w:p w:rsidR="00FD70C7" w:rsidRDefault="00795F87">
            <w:pPr>
              <w:rPr>
                <w:rFonts w:ascii="黑体" w:eastAsia="黑体" w:hAnsi="黑体"/>
                <w:b/>
                <w:sz w:val="24"/>
                <w:szCs w:val="24"/>
              </w:rPr>
            </w:pPr>
            <w:r>
              <w:rPr>
                <w:rFonts w:ascii="黑体" w:eastAsia="黑体" w:hAnsi="黑体"/>
                <w:b/>
                <w:sz w:val="24"/>
                <w:szCs w:val="24"/>
              </w:rPr>
              <w:t>注：经费预算科目根据有关规定可自行设计。</w:t>
            </w:r>
          </w:p>
        </w:tc>
      </w:tr>
    </w:tbl>
    <w:p w:rsidR="00FD70C7" w:rsidRDefault="00795F87">
      <w:pPr>
        <w:tabs>
          <w:tab w:val="left" w:pos="900"/>
        </w:tabs>
        <w:autoSpaceDN w:val="0"/>
        <w:spacing w:after="120" w:line="120" w:lineRule="atLeast"/>
        <w:jc w:val="left"/>
        <w:rPr>
          <w:rFonts w:hAnsi="Times New Roman"/>
          <w:b/>
          <w:sz w:val="36"/>
          <w:szCs w:val="36"/>
        </w:rPr>
      </w:pPr>
      <w:r>
        <w:br w:type="page"/>
      </w:r>
      <w:r>
        <w:rPr>
          <w:rFonts w:hAnsi="Times New Roman"/>
          <w:b/>
          <w:sz w:val="36"/>
          <w:szCs w:val="36"/>
        </w:rPr>
        <w:lastRenderedPageBreak/>
        <w:t>五、项目主要工作人员情况</w:t>
      </w:r>
    </w:p>
    <w:p w:rsidR="00FD70C7" w:rsidRDefault="00795F87">
      <w:pPr>
        <w:tabs>
          <w:tab w:val="left" w:pos="900"/>
        </w:tabs>
        <w:autoSpaceDN w:val="0"/>
        <w:spacing w:after="120" w:line="120" w:lineRule="atLeast"/>
        <w:ind w:right="62"/>
        <w:jc w:val="left"/>
        <w:rPr>
          <w:rFonts w:ascii="宋体" w:hAnsi="Times New Roman"/>
          <w:b/>
          <w:sz w:val="32"/>
          <w:szCs w:val="32"/>
        </w:rPr>
      </w:pPr>
      <w:r>
        <w:rPr>
          <w:rFonts w:ascii="宋体" w:hAnsi="Times New Roman"/>
          <w:b/>
          <w:sz w:val="32"/>
          <w:szCs w:val="32"/>
        </w:rPr>
        <w:t>（一）项目负责人情况</w:t>
      </w:r>
    </w:p>
    <w:tbl>
      <w:tblPr>
        <w:tblW w:w="8522"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1377"/>
        <w:gridCol w:w="1553"/>
        <w:gridCol w:w="1286"/>
        <w:gridCol w:w="1484"/>
        <w:gridCol w:w="1286"/>
        <w:gridCol w:w="1536"/>
      </w:tblGrid>
      <w:tr w:rsidR="00FD70C7">
        <w:trPr>
          <w:trHeight w:val="493"/>
        </w:trPr>
        <w:tc>
          <w:tcPr>
            <w:tcW w:w="1377" w:type="dxa"/>
            <w:tcBorders>
              <w:top w:val="thinThickSmallGap" w:sz="12" w:space="0" w:color="auto"/>
            </w:tcBorders>
            <w:vAlign w:val="center"/>
          </w:tcPr>
          <w:p w:rsidR="00FD70C7" w:rsidRDefault="00795F87">
            <w:pPr>
              <w:tabs>
                <w:tab w:val="left" w:pos="900"/>
              </w:tabs>
              <w:autoSpaceDN w:val="0"/>
              <w:spacing w:line="320" w:lineRule="exact"/>
              <w:jc w:val="center"/>
              <w:rPr>
                <w:rFonts w:ascii="黑体" w:eastAsia="黑体" w:hAnsi="黑体"/>
                <w:sz w:val="24"/>
                <w:szCs w:val="24"/>
              </w:rPr>
            </w:pPr>
            <w:r>
              <w:rPr>
                <w:rFonts w:ascii="黑体" w:eastAsia="黑体" w:hAnsi="黑体"/>
                <w:sz w:val="24"/>
                <w:szCs w:val="24"/>
              </w:rPr>
              <w:t>姓名</w:t>
            </w:r>
          </w:p>
        </w:tc>
        <w:tc>
          <w:tcPr>
            <w:tcW w:w="1553" w:type="dxa"/>
            <w:tcBorders>
              <w:top w:val="thinThickSmallGap" w:sz="12" w:space="0" w:color="auto"/>
            </w:tcBorders>
            <w:vAlign w:val="center"/>
          </w:tcPr>
          <w:p w:rsidR="00FD70C7" w:rsidRDefault="00FD70C7">
            <w:pPr>
              <w:tabs>
                <w:tab w:val="left" w:pos="900"/>
              </w:tabs>
              <w:autoSpaceDN w:val="0"/>
              <w:spacing w:line="320" w:lineRule="exact"/>
              <w:jc w:val="center"/>
              <w:rPr>
                <w:rFonts w:ascii="宋体" w:hAnsi="Times New Roman"/>
                <w:sz w:val="24"/>
                <w:szCs w:val="24"/>
              </w:rPr>
            </w:pPr>
          </w:p>
        </w:tc>
        <w:tc>
          <w:tcPr>
            <w:tcW w:w="1286" w:type="dxa"/>
            <w:tcBorders>
              <w:top w:val="thinThickSmallGap" w:sz="12" w:space="0" w:color="auto"/>
            </w:tcBorders>
            <w:vAlign w:val="center"/>
          </w:tcPr>
          <w:p w:rsidR="00FD70C7" w:rsidRDefault="00795F87">
            <w:pPr>
              <w:tabs>
                <w:tab w:val="left" w:pos="900"/>
              </w:tabs>
              <w:autoSpaceDN w:val="0"/>
              <w:spacing w:line="320" w:lineRule="exact"/>
              <w:jc w:val="center"/>
              <w:rPr>
                <w:rFonts w:ascii="宋体" w:hAnsi="Times New Roman"/>
                <w:b/>
                <w:sz w:val="24"/>
                <w:szCs w:val="24"/>
              </w:rPr>
            </w:pPr>
            <w:r>
              <w:rPr>
                <w:rFonts w:ascii="黑体" w:eastAsia="黑体" w:hAnsi="黑体"/>
                <w:sz w:val="24"/>
                <w:szCs w:val="24"/>
              </w:rPr>
              <w:t>性别</w:t>
            </w:r>
          </w:p>
        </w:tc>
        <w:tc>
          <w:tcPr>
            <w:tcW w:w="1484" w:type="dxa"/>
            <w:tcBorders>
              <w:top w:val="thinThickSmallGap" w:sz="12" w:space="0" w:color="auto"/>
            </w:tcBorders>
            <w:vAlign w:val="center"/>
          </w:tcPr>
          <w:p w:rsidR="00FD70C7" w:rsidRDefault="00FD70C7">
            <w:pPr>
              <w:tabs>
                <w:tab w:val="left" w:pos="900"/>
              </w:tabs>
              <w:autoSpaceDN w:val="0"/>
              <w:spacing w:line="320" w:lineRule="exact"/>
              <w:jc w:val="center"/>
              <w:rPr>
                <w:rFonts w:ascii="宋体" w:hAnsi="Times New Roman"/>
                <w:sz w:val="24"/>
                <w:szCs w:val="24"/>
              </w:rPr>
            </w:pPr>
          </w:p>
        </w:tc>
        <w:tc>
          <w:tcPr>
            <w:tcW w:w="1286" w:type="dxa"/>
            <w:tcBorders>
              <w:top w:val="thinThickSmallGap" w:sz="12" w:space="0" w:color="auto"/>
            </w:tcBorders>
            <w:vAlign w:val="center"/>
          </w:tcPr>
          <w:p w:rsidR="00FD70C7" w:rsidRDefault="00795F87">
            <w:pPr>
              <w:tabs>
                <w:tab w:val="left" w:pos="900"/>
              </w:tabs>
              <w:autoSpaceDN w:val="0"/>
              <w:spacing w:line="320" w:lineRule="exact"/>
              <w:jc w:val="center"/>
              <w:rPr>
                <w:rFonts w:ascii="宋体" w:hAnsi="Times New Roman"/>
                <w:b/>
                <w:sz w:val="24"/>
                <w:szCs w:val="24"/>
              </w:rPr>
            </w:pPr>
            <w:r>
              <w:rPr>
                <w:rFonts w:ascii="黑体" w:eastAsia="黑体" w:hAnsi="黑体"/>
                <w:sz w:val="24"/>
                <w:szCs w:val="24"/>
              </w:rPr>
              <w:t>民族</w:t>
            </w:r>
          </w:p>
        </w:tc>
        <w:tc>
          <w:tcPr>
            <w:tcW w:w="1536" w:type="dxa"/>
            <w:tcBorders>
              <w:top w:val="thinThickSmallGap" w:sz="12" w:space="0" w:color="auto"/>
            </w:tcBorders>
            <w:vAlign w:val="center"/>
          </w:tcPr>
          <w:p w:rsidR="00FD70C7" w:rsidRDefault="00FD70C7">
            <w:pPr>
              <w:tabs>
                <w:tab w:val="left" w:pos="900"/>
              </w:tabs>
              <w:autoSpaceDN w:val="0"/>
              <w:spacing w:after="120" w:line="320" w:lineRule="exact"/>
              <w:ind w:right="62"/>
              <w:jc w:val="center"/>
              <w:rPr>
                <w:rFonts w:ascii="宋体" w:hAnsi="Times New Roman"/>
                <w:sz w:val="24"/>
                <w:szCs w:val="24"/>
              </w:rPr>
            </w:pPr>
          </w:p>
        </w:tc>
      </w:tr>
      <w:tr w:rsidR="00FD70C7">
        <w:trPr>
          <w:trHeight w:val="494"/>
        </w:trPr>
        <w:tc>
          <w:tcPr>
            <w:tcW w:w="1377" w:type="dxa"/>
            <w:vAlign w:val="center"/>
          </w:tcPr>
          <w:p w:rsidR="00FD70C7" w:rsidRDefault="00795F87">
            <w:pPr>
              <w:tabs>
                <w:tab w:val="left" w:pos="900"/>
              </w:tabs>
              <w:autoSpaceDN w:val="0"/>
              <w:spacing w:line="320" w:lineRule="exact"/>
              <w:jc w:val="center"/>
              <w:rPr>
                <w:rFonts w:ascii="黑体" w:eastAsia="黑体" w:hAnsi="黑体"/>
                <w:sz w:val="24"/>
                <w:szCs w:val="24"/>
              </w:rPr>
            </w:pPr>
            <w:r>
              <w:rPr>
                <w:rFonts w:ascii="黑体" w:eastAsia="黑体" w:hAnsi="黑体"/>
                <w:sz w:val="24"/>
                <w:szCs w:val="24"/>
              </w:rPr>
              <w:t>身份证号</w:t>
            </w:r>
          </w:p>
        </w:tc>
        <w:tc>
          <w:tcPr>
            <w:tcW w:w="4323" w:type="dxa"/>
            <w:gridSpan w:val="3"/>
            <w:vAlign w:val="center"/>
          </w:tcPr>
          <w:p w:rsidR="00FD70C7" w:rsidRDefault="00FD70C7">
            <w:pPr>
              <w:tabs>
                <w:tab w:val="left" w:pos="900"/>
              </w:tabs>
              <w:autoSpaceDN w:val="0"/>
              <w:spacing w:line="320" w:lineRule="exact"/>
              <w:jc w:val="center"/>
              <w:rPr>
                <w:rFonts w:ascii="宋体" w:hAnsi="Times New Roman"/>
                <w:sz w:val="24"/>
                <w:szCs w:val="24"/>
              </w:rPr>
            </w:pPr>
          </w:p>
        </w:tc>
        <w:tc>
          <w:tcPr>
            <w:tcW w:w="1286" w:type="dxa"/>
            <w:vAlign w:val="center"/>
          </w:tcPr>
          <w:p w:rsidR="00FD70C7" w:rsidRDefault="00795F87">
            <w:pPr>
              <w:tabs>
                <w:tab w:val="left" w:pos="900"/>
              </w:tabs>
              <w:autoSpaceDN w:val="0"/>
              <w:spacing w:line="320" w:lineRule="exact"/>
              <w:jc w:val="center"/>
              <w:rPr>
                <w:rFonts w:ascii="黑体" w:eastAsia="黑体" w:hAnsi="黑体"/>
                <w:sz w:val="24"/>
                <w:szCs w:val="24"/>
              </w:rPr>
            </w:pPr>
            <w:r>
              <w:rPr>
                <w:rFonts w:ascii="黑体" w:eastAsia="黑体" w:hAnsi="黑体"/>
                <w:sz w:val="24"/>
                <w:szCs w:val="24"/>
              </w:rPr>
              <w:t>学历</w:t>
            </w:r>
          </w:p>
        </w:tc>
        <w:tc>
          <w:tcPr>
            <w:tcW w:w="1536" w:type="dxa"/>
            <w:vAlign w:val="center"/>
          </w:tcPr>
          <w:p w:rsidR="00FD70C7" w:rsidRDefault="00FD70C7">
            <w:pPr>
              <w:tabs>
                <w:tab w:val="left" w:pos="900"/>
              </w:tabs>
              <w:autoSpaceDN w:val="0"/>
              <w:spacing w:line="320" w:lineRule="exact"/>
              <w:jc w:val="center"/>
              <w:rPr>
                <w:rFonts w:ascii="宋体" w:hAnsi="Times New Roman"/>
                <w:sz w:val="24"/>
                <w:szCs w:val="24"/>
              </w:rPr>
            </w:pPr>
          </w:p>
        </w:tc>
      </w:tr>
      <w:tr w:rsidR="00FD70C7">
        <w:trPr>
          <w:trHeight w:val="494"/>
        </w:trPr>
        <w:tc>
          <w:tcPr>
            <w:tcW w:w="1377" w:type="dxa"/>
            <w:vAlign w:val="center"/>
          </w:tcPr>
          <w:p w:rsidR="00FD70C7" w:rsidRDefault="00795F87">
            <w:pPr>
              <w:tabs>
                <w:tab w:val="left" w:pos="900"/>
              </w:tabs>
              <w:autoSpaceDN w:val="0"/>
              <w:spacing w:line="320" w:lineRule="exact"/>
              <w:jc w:val="center"/>
              <w:rPr>
                <w:rFonts w:ascii="黑体" w:eastAsia="黑体" w:hAnsi="黑体"/>
                <w:sz w:val="24"/>
                <w:szCs w:val="24"/>
              </w:rPr>
            </w:pPr>
            <w:r>
              <w:rPr>
                <w:rFonts w:ascii="黑体" w:eastAsia="黑体" w:hAnsi="黑体"/>
                <w:sz w:val="24"/>
                <w:szCs w:val="24"/>
              </w:rPr>
              <w:t>工作单位</w:t>
            </w:r>
          </w:p>
        </w:tc>
        <w:tc>
          <w:tcPr>
            <w:tcW w:w="4323" w:type="dxa"/>
            <w:gridSpan w:val="3"/>
            <w:vAlign w:val="center"/>
          </w:tcPr>
          <w:p w:rsidR="00FD70C7" w:rsidRDefault="00FD70C7">
            <w:pPr>
              <w:tabs>
                <w:tab w:val="left" w:pos="900"/>
              </w:tabs>
              <w:autoSpaceDN w:val="0"/>
              <w:spacing w:line="320" w:lineRule="exact"/>
              <w:ind w:firstLine="480"/>
              <w:rPr>
                <w:rFonts w:ascii="宋体" w:hAnsi="Times New Roman"/>
                <w:sz w:val="24"/>
                <w:szCs w:val="24"/>
              </w:rPr>
            </w:pPr>
          </w:p>
        </w:tc>
        <w:tc>
          <w:tcPr>
            <w:tcW w:w="1286" w:type="dxa"/>
            <w:vAlign w:val="center"/>
          </w:tcPr>
          <w:p w:rsidR="00FD70C7" w:rsidRDefault="00795F87">
            <w:pPr>
              <w:tabs>
                <w:tab w:val="left" w:pos="900"/>
              </w:tabs>
              <w:autoSpaceDN w:val="0"/>
              <w:spacing w:line="320" w:lineRule="exact"/>
              <w:jc w:val="center"/>
              <w:rPr>
                <w:rFonts w:ascii="黑体" w:eastAsia="黑体" w:hAnsi="黑体"/>
                <w:sz w:val="24"/>
                <w:szCs w:val="24"/>
              </w:rPr>
            </w:pPr>
            <w:r>
              <w:rPr>
                <w:rFonts w:ascii="黑体" w:eastAsia="黑体" w:hAnsi="黑体"/>
                <w:sz w:val="24"/>
                <w:szCs w:val="24"/>
              </w:rPr>
              <w:t>职务职称</w:t>
            </w:r>
          </w:p>
        </w:tc>
        <w:tc>
          <w:tcPr>
            <w:tcW w:w="1536" w:type="dxa"/>
            <w:vAlign w:val="center"/>
          </w:tcPr>
          <w:p w:rsidR="00FD70C7" w:rsidRDefault="00FD70C7">
            <w:pPr>
              <w:tabs>
                <w:tab w:val="left" w:pos="900"/>
              </w:tabs>
              <w:autoSpaceDN w:val="0"/>
              <w:spacing w:line="320" w:lineRule="exact"/>
              <w:ind w:firstLine="480"/>
              <w:rPr>
                <w:rFonts w:ascii="宋体" w:hAnsi="Times New Roman"/>
                <w:sz w:val="24"/>
                <w:szCs w:val="24"/>
              </w:rPr>
            </w:pPr>
          </w:p>
        </w:tc>
      </w:tr>
      <w:tr w:rsidR="00FD70C7">
        <w:trPr>
          <w:trHeight w:val="494"/>
        </w:trPr>
        <w:tc>
          <w:tcPr>
            <w:tcW w:w="1377" w:type="dxa"/>
            <w:vAlign w:val="center"/>
          </w:tcPr>
          <w:p w:rsidR="00FD70C7" w:rsidRDefault="00795F87">
            <w:pPr>
              <w:tabs>
                <w:tab w:val="left" w:pos="900"/>
              </w:tabs>
              <w:autoSpaceDN w:val="0"/>
              <w:spacing w:line="320" w:lineRule="exact"/>
              <w:jc w:val="center"/>
              <w:rPr>
                <w:rFonts w:ascii="黑体" w:eastAsia="黑体" w:hAnsi="黑体"/>
                <w:sz w:val="24"/>
                <w:szCs w:val="24"/>
              </w:rPr>
            </w:pPr>
            <w:r>
              <w:rPr>
                <w:rFonts w:ascii="黑体" w:eastAsia="黑体" w:hAnsi="黑体"/>
                <w:sz w:val="24"/>
                <w:szCs w:val="24"/>
              </w:rPr>
              <w:t>单位地址</w:t>
            </w:r>
          </w:p>
        </w:tc>
        <w:tc>
          <w:tcPr>
            <w:tcW w:w="4323" w:type="dxa"/>
            <w:gridSpan w:val="3"/>
            <w:vAlign w:val="center"/>
          </w:tcPr>
          <w:p w:rsidR="00FD70C7" w:rsidRDefault="00FD70C7">
            <w:pPr>
              <w:tabs>
                <w:tab w:val="left" w:pos="900"/>
              </w:tabs>
              <w:autoSpaceDN w:val="0"/>
              <w:spacing w:line="320" w:lineRule="exact"/>
              <w:jc w:val="center"/>
              <w:rPr>
                <w:rFonts w:ascii="宋体" w:hAnsi="Times New Roman"/>
                <w:sz w:val="24"/>
                <w:szCs w:val="24"/>
              </w:rPr>
            </w:pPr>
          </w:p>
        </w:tc>
        <w:tc>
          <w:tcPr>
            <w:tcW w:w="1286" w:type="dxa"/>
            <w:vAlign w:val="center"/>
          </w:tcPr>
          <w:p w:rsidR="00FD70C7" w:rsidRDefault="00795F87">
            <w:pPr>
              <w:tabs>
                <w:tab w:val="left" w:pos="900"/>
              </w:tabs>
              <w:autoSpaceDN w:val="0"/>
              <w:spacing w:line="320" w:lineRule="exact"/>
              <w:jc w:val="center"/>
              <w:rPr>
                <w:rFonts w:ascii="黑体" w:eastAsia="黑体" w:hAnsi="黑体"/>
                <w:sz w:val="24"/>
                <w:szCs w:val="24"/>
              </w:rPr>
            </w:pPr>
            <w:r>
              <w:rPr>
                <w:rFonts w:ascii="黑体" w:eastAsia="黑体" w:hAnsi="黑体"/>
                <w:sz w:val="24"/>
                <w:szCs w:val="24"/>
              </w:rPr>
              <w:t>邮政编码</w:t>
            </w:r>
          </w:p>
        </w:tc>
        <w:tc>
          <w:tcPr>
            <w:tcW w:w="1536" w:type="dxa"/>
            <w:vAlign w:val="center"/>
          </w:tcPr>
          <w:p w:rsidR="00FD70C7" w:rsidRDefault="00FD70C7">
            <w:pPr>
              <w:tabs>
                <w:tab w:val="left" w:pos="900"/>
              </w:tabs>
              <w:autoSpaceDN w:val="0"/>
              <w:spacing w:line="320" w:lineRule="exact"/>
              <w:jc w:val="center"/>
              <w:rPr>
                <w:rFonts w:ascii="宋体" w:hAnsi="Times New Roman"/>
                <w:sz w:val="24"/>
                <w:szCs w:val="24"/>
              </w:rPr>
            </w:pPr>
          </w:p>
        </w:tc>
      </w:tr>
      <w:tr w:rsidR="00FD70C7">
        <w:trPr>
          <w:trHeight w:val="494"/>
        </w:trPr>
        <w:tc>
          <w:tcPr>
            <w:tcW w:w="1377" w:type="dxa"/>
            <w:vAlign w:val="center"/>
          </w:tcPr>
          <w:p w:rsidR="00FD70C7" w:rsidRDefault="00795F87">
            <w:pPr>
              <w:tabs>
                <w:tab w:val="left" w:pos="900"/>
              </w:tabs>
              <w:autoSpaceDN w:val="0"/>
              <w:spacing w:line="320" w:lineRule="exact"/>
              <w:jc w:val="center"/>
              <w:rPr>
                <w:rFonts w:ascii="黑体" w:eastAsia="黑体" w:hAnsi="黑体"/>
                <w:sz w:val="24"/>
                <w:szCs w:val="24"/>
              </w:rPr>
            </w:pPr>
            <w:r>
              <w:rPr>
                <w:rFonts w:ascii="黑体" w:eastAsia="黑体" w:hAnsi="黑体"/>
                <w:sz w:val="24"/>
                <w:szCs w:val="24"/>
              </w:rPr>
              <w:t>电话</w:t>
            </w:r>
          </w:p>
        </w:tc>
        <w:tc>
          <w:tcPr>
            <w:tcW w:w="2839" w:type="dxa"/>
            <w:gridSpan w:val="2"/>
            <w:vAlign w:val="center"/>
          </w:tcPr>
          <w:p w:rsidR="00FD70C7" w:rsidRDefault="00FD70C7">
            <w:pPr>
              <w:tabs>
                <w:tab w:val="left" w:pos="900"/>
              </w:tabs>
              <w:autoSpaceDN w:val="0"/>
              <w:spacing w:line="320" w:lineRule="exact"/>
              <w:jc w:val="center"/>
              <w:rPr>
                <w:rFonts w:ascii="宋体" w:hAnsi="Times New Roman"/>
                <w:b/>
                <w:sz w:val="24"/>
                <w:szCs w:val="24"/>
              </w:rPr>
            </w:pPr>
          </w:p>
        </w:tc>
        <w:tc>
          <w:tcPr>
            <w:tcW w:w="1484" w:type="dxa"/>
            <w:vAlign w:val="center"/>
          </w:tcPr>
          <w:p w:rsidR="00FD70C7" w:rsidRDefault="00795F87">
            <w:pPr>
              <w:tabs>
                <w:tab w:val="left" w:pos="900"/>
              </w:tabs>
              <w:autoSpaceDN w:val="0"/>
              <w:spacing w:line="320" w:lineRule="exact"/>
              <w:jc w:val="center"/>
              <w:rPr>
                <w:rFonts w:ascii="黑体" w:eastAsia="黑体" w:hAnsi="黑体"/>
                <w:sz w:val="24"/>
                <w:szCs w:val="24"/>
              </w:rPr>
            </w:pPr>
            <w:r>
              <w:rPr>
                <w:rFonts w:ascii="黑体" w:eastAsia="黑体" w:hAnsi="黑体"/>
                <w:sz w:val="24"/>
                <w:szCs w:val="24"/>
              </w:rPr>
              <w:t>传真</w:t>
            </w:r>
          </w:p>
        </w:tc>
        <w:tc>
          <w:tcPr>
            <w:tcW w:w="2822" w:type="dxa"/>
            <w:gridSpan w:val="2"/>
            <w:vAlign w:val="center"/>
          </w:tcPr>
          <w:p w:rsidR="00FD70C7" w:rsidRDefault="00FD70C7">
            <w:pPr>
              <w:tabs>
                <w:tab w:val="left" w:pos="900"/>
              </w:tabs>
              <w:autoSpaceDN w:val="0"/>
              <w:spacing w:line="320" w:lineRule="exact"/>
              <w:jc w:val="center"/>
              <w:rPr>
                <w:rFonts w:ascii="宋体" w:hAnsi="Times New Roman"/>
                <w:sz w:val="24"/>
                <w:szCs w:val="24"/>
              </w:rPr>
            </w:pPr>
          </w:p>
        </w:tc>
      </w:tr>
      <w:tr w:rsidR="00FD70C7">
        <w:tc>
          <w:tcPr>
            <w:tcW w:w="1377" w:type="dxa"/>
            <w:vAlign w:val="center"/>
          </w:tcPr>
          <w:p w:rsidR="00FD70C7" w:rsidRDefault="00795F87">
            <w:pPr>
              <w:rPr>
                <w:rFonts w:ascii="黑体" w:eastAsia="黑体" w:hAnsi="黑体"/>
                <w:sz w:val="24"/>
                <w:szCs w:val="24"/>
              </w:rPr>
            </w:pPr>
            <w:r>
              <w:rPr>
                <w:rFonts w:ascii="黑体" w:eastAsia="黑体" w:hAnsi="黑体"/>
                <w:sz w:val="24"/>
                <w:szCs w:val="24"/>
              </w:rPr>
              <w:t>手机</w:t>
            </w:r>
          </w:p>
        </w:tc>
        <w:tc>
          <w:tcPr>
            <w:tcW w:w="2839" w:type="dxa"/>
            <w:gridSpan w:val="2"/>
            <w:vAlign w:val="center"/>
          </w:tcPr>
          <w:p w:rsidR="00FD70C7" w:rsidRDefault="00FD70C7">
            <w:pPr>
              <w:rPr>
                <w:rFonts w:hAnsi="Times New Roman"/>
                <w:b/>
                <w:sz w:val="24"/>
                <w:szCs w:val="24"/>
              </w:rPr>
            </w:pPr>
          </w:p>
        </w:tc>
        <w:tc>
          <w:tcPr>
            <w:tcW w:w="1484" w:type="dxa"/>
            <w:vAlign w:val="center"/>
          </w:tcPr>
          <w:p w:rsidR="00FD70C7" w:rsidRDefault="00795F87">
            <w:pPr>
              <w:rPr>
                <w:rFonts w:hAnsi="Times New Roman"/>
              </w:rPr>
            </w:pPr>
            <w:r>
              <w:rPr>
                <w:rFonts w:hAnsi="Times New Roman"/>
              </w:rPr>
              <w:t>E-mail</w:t>
            </w:r>
          </w:p>
        </w:tc>
        <w:tc>
          <w:tcPr>
            <w:tcW w:w="2822" w:type="dxa"/>
            <w:gridSpan w:val="2"/>
            <w:vAlign w:val="center"/>
          </w:tcPr>
          <w:p w:rsidR="00FD70C7" w:rsidRDefault="00FD70C7">
            <w:pPr>
              <w:rPr>
                <w:rFonts w:hAnsi="Times New Roman"/>
                <w:b/>
                <w:sz w:val="24"/>
                <w:szCs w:val="24"/>
              </w:rPr>
            </w:pPr>
          </w:p>
        </w:tc>
      </w:tr>
      <w:tr w:rsidR="00FD70C7">
        <w:tc>
          <w:tcPr>
            <w:tcW w:w="8522" w:type="dxa"/>
            <w:gridSpan w:val="6"/>
          </w:tcPr>
          <w:p w:rsidR="00FD70C7" w:rsidRDefault="00795F87">
            <w:pPr>
              <w:tabs>
                <w:tab w:val="left" w:pos="900"/>
              </w:tabs>
              <w:autoSpaceDN w:val="0"/>
              <w:spacing w:after="120" w:line="320" w:lineRule="exact"/>
              <w:ind w:right="62"/>
              <w:jc w:val="left"/>
              <w:rPr>
                <w:rFonts w:eastAsia="黑体" w:hAnsi="黑体"/>
                <w:sz w:val="24"/>
                <w:szCs w:val="24"/>
              </w:rPr>
            </w:pPr>
            <w:r>
              <w:rPr>
                <w:rFonts w:eastAsia="黑体" w:hAnsi="黑体"/>
                <w:sz w:val="24"/>
                <w:szCs w:val="24"/>
              </w:rPr>
              <w:t>主要简历：</w:t>
            </w:r>
          </w:p>
          <w:p w:rsidR="00FD70C7" w:rsidRDefault="00FD70C7">
            <w:pPr>
              <w:tabs>
                <w:tab w:val="left" w:pos="900"/>
              </w:tabs>
              <w:autoSpaceDN w:val="0"/>
              <w:spacing w:after="120" w:line="320" w:lineRule="exact"/>
              <w:ind w:right="62"/>
              <w:jc w:val="left"/>
              <w:rPr>
                <w:rFonts w:hAnsi="Times New Roman"/>
                <w:sz w:val="24"/>
                <w:szCs w:val="24"/>
              </w:rPr>
            </w:pPr>
          </w:p>
        </w:tc>
      </w:tr>
      <w:tr w:rsidR="00FD70C7">
        <w:trPr>
          <w:trHeight w:val="818"/>
        </w:trPr>
        <w:tc>
          <w:tcPr>
            <w:tcW w:w="8522" w:type="dxa"/>
            <w:gridSpan w:val="6"/>
          </w:tcPr>
          <w:p w:rsidR="00FD70C7" w:rsidRDefault="00795F87">
            <w:pPr>
              <w:tabs>
                <w:tab w:val="left" w:pos="900"/>
              </w:tabs>
              <w:autoSpaceDN w:val="0"/>
              <w:spacing w:after="120" w:line="320" w:lineRule="exact"/>
              <w:ind w:right="62"/>
              <w:jc w:val="left"/>
              <w:rPr>
                <w:rFonts w:eastAsia="黑体" w:hAnsi="黑体"/>
                <w:sz w:val="24"/>
                <w:szCs w:val="24"/>
              </w:rPr>
            </w:pPr>
            <w:r>
              <w:rPr>
                <w:rFonts w:eastAsia="黑体" w:hAnsi="黑体"/>
                <w:sz w:val="24"/>
                <w:szCs w:val="24"/>
              </w:rPr>
              <w:t>主要研究成果：</w:t>
            </w:r>
          </w:p>
          <w:p w:rsidR="00FD70C7" w:rsidRDefault="00FD70C7">
            <w:pPr>
              <w:tabs>
                <w:tab w:val="left" w:pos="900"/>
              </w:tabs>
              <w:autoSpaceDN w:val="0"/>
              <w:spacing w:after="120" w:line="320" w:lineRule="exact"/>
              <w:ind w:right="62"/>
              <w:jc w:val="left"/>
              <w:rPr>
                <w:rFonts w:hAnsi="Times New Roman"/>
                <w:sz w:val="24"/>
                <w:szCs w:val="24"/>
              </w:rPr>
            </w:pPr>
          </w:p>
        </w:tc>
      </w:tr>
      <w:tr w:rsidR="00FD70C7">
        <w:trPr>
          <w:trHeight w:val="704"/>
        </w:trPr>
        <w:tc>
          <w:tcPr>
            <w:tcW w:w="8522" w:type="dxa"/>
            <w:gridSpan w:val="6"/>
            <w:tcBorders>
              <w:bottom w:val="thinThickSmallGap" w:sz="12" w:space="0" w:color="auto"/>
            </w:tcBorders>
          </w:tcPr>
          <w:p w:rsidR="00FD70C7" w:rsidRDefault="00795F87">
            <w:pPr>
              <w:tabs>
                <w:tab w:val="left" w:pos="900"/>
              </w:tabs>
              <w:autoSpaceDN w:val="0"/>
              <w:spacing w:after="120" w:line="320" w:lineRule="exact"/>
              <w:ind w:right="62"/>
              <w:jc w:val="left"/>
              <w:rPr>
                <w:rFonts w:hAnsi="Times New Roman"/>
                <w:sz w:val="24"/>
                <w:szCs w:val="24"/>
              </w:rPr>
            </w:pPr>
            <w:r>
              <w:rPr>
                <w:rFonts w:eastAsia="黑体" w:hAnsi="黑体"/>
                <w:sz w:val="24"/>
                <w:szCs w:val="24"/>
              </w:rPr>
              <w:t>与该项目有关的工作经历</w:t>
            </w:r>
            <w:r>
              <w:rPr>
                <w:rFonts w:hAnsi="Times New Roman"/>
                <w:b/>
                <w:sz w:val="24"/>
                <w:szCs w:val="24"/>
              </w:rPr>
              <w:t>：</w:t>
            </w:r>
          </w:p>
          <w:p w:rsidR="00FD70C7" w:rsidRDefault="00FD70C7">
            <w:pPr>
              <w:tabs>
                <w:tab w:val="left" w:pos="900"/>
              </w:tabs>
              <w:autoSpaceDN w:val="0"/>
              <w:spacing w:after="120" w:line="320" w:lineRule="exact"/>
              <w:ind w:right="62"/>
              <w:jc w:val="left"/>
              <w:rPr>
                <w:rFonts w:hAnsi="Times New Roman"/>
                <w:sz w:val="24"/>
                <w:szCs w:val="24"/>
              </w:rPr>
            </w:pPr>
          </w:p>
        </w:tc>
      </w:tr>
    </w:tbl>
    <w:p w:rsidR="00FD70C7" w:rsidRDefault="00795F87">
      <w:pPr>
        <w:tabs>
          <w:tab w:val="left" w:pos="900"/>
        </w:tabs>
        <w:autoSpaceDN w:val="0"/>
        <w:spacing w:after="120" w:line="120" w:lineRule="atLeast"/>
        <w:ind w:right="62"/>
        <w:jc w:val="left"/>
        <w:rPr>
          <w:rFonts w:ascii="宋体" w:hAnsi="Times New Roman"/>
          <w:sz w:val="36"/>
          <w:szCs w:val="36"/>
        </w:rPr>
      </w:pPr>
      <w:r>
        <w:br w:type="page"/>
      </w:r>
      <w:r>
        <w:rPr>
          <w:rFonts w:ascii="宋体" w:hAnsi="Times New Roman"/>
          <w:b/>
          <w:sz w:val="32"/>
          <w:szCs w:val="32"/>
        </w:rPr>
        <w:lastRenderedPageBreak/>
        <w:t>（二）其他人员</w:t>
      </w:r>
    </w:p>
    <w:tbl>
      <w:tblPr>
        <w:tblW w:w="8366"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912"/>
        <w:gridCol w:w="815"/>
        <w:gridCol w:w="815"/>
        <w:gridCol w:w="1205"/>
        <w:gridCol w:w="2671"/>
        <w:gridCol w:w="1948"/>
      </w:tblGrid>
      <w:tr w:rsidR="00FD70C7">
        <w:trPr>
          <w:trHeight w:val="795"/>
        </w:trPr>
        <w:tc>
          <w:tcPr>
            <w:tcW w:w="912" w:type="dxa"/>
            <w:tcBorders>
              <w:top w:val="thinThickSmallGap" w:sz="12" w:space="0" w:color="auto"/>
            </w:tcBorders>
            <w:tcMar>
              <w:left w:w="0" w:type="dxa"/>
              <w:right w:w="0" w:type="dxa"/>
            </w:tcMar>
            <w:vAlign w:val="center"/>
          </w:tcPr>
          <w:p w:rsidR="00FD70C7" w:rsidRDefault="00795F87">
            <w:pPr>
              <w:tabs>
                <w:tab w:val="left" w:pos="900"/>
              </w:tabs>
              <w:autoSpaceDN w:val="0"/>
              <w:ind w:right="60"/>
              <w:jc w:val="center"/>
              <w:rPr>
                <w:rFonts w:eastAsia="黑体" w:hAnsi="黑体"/>
                <w:sz w:val="24"/>
                <w:szCs w:val="24"/>
              </w:rPr>
            </w:pPr>
            <w:r>
              <w:rPr>
                <w:rFonts w:eastAsia="黑体" w:hAnsi="黑体"/>
                <w:sz w:val="24"/>
                <w:szCs w:val="24"/>
              </w:rPr>
              <w:t>姓名</w:t>
            </w:r>
          </w:p>
        </w:tc>
        <w:tc>
          <w:tcPr>
            <w:tcW w:w="815" w:type="dxa"/>
            <w:tcBorders>
              <w:top w:val="thinThickSmallGap" w:sz="12" w:space="0" w:color="auto"/>
            </w:tcBorders>
            <w:tcMar>
              <w:left w:w="0" w:type="dxa"/>
              <w:right w:w="0" w:type="dxa"/>
            </w:tcMar>
            <w:vAlign w:val="center"/>
          </w:tcPr>
          <w:p w:rsidR="00FD70C7" w:rsidRDefault="00795F87">
            <w:pPr>
              <w:tabs>
                <w:tab w:val="left" w:pos="900"/>
              </w:tabs>
              <w:autoSpaceDN w:val="0"/>
              <w:ind w:right="60"/>
              <w:jc w:val="center"/>
              <w:rPr>
                <w:rFonts w:eastAsia="黑体" w:hAnsi="黑体"/>
                <w:sz w:val="24"/>
                <w:szCs w:val="24"/>
              </w:rPr>
            </w:pPr>
            <w:r>
              <w:rPr>
                <w:rFonts w:eastAsia="黑体" w:hAnsi="黑体"/>
                <w:sz w:val="24"/>
                <w:szCs w:val="24"/>
              </w:rPr>
              <w:t>性别</w:t>
            </w:r>
          </w:p>
        </w:tc>
        <w:tc>
          <w:tcPr>
            <w:tcW w:w="815" w:type="dxa"/>
            <w:tcBorders>
              <w:top w:val="thinThickSmallGap" w:sz="12" w:space="0" w:color="auto"/>
            </w:tcBorders>
            <w:tcMar>
              <w:left w:w="0" w:type="dxa"/>
              <w:right w:w="0" w:type="dxa"/>
            </w:tcMar>
            <w:vAlign w:val="center"/>
          </w:tcPr>
          <w:p w:rsidR="00FD70C7" w:rsidRDefault="00795F87">
            <w:pPr>
              <w:tabs>
                <w:tab w:val="left" w:pos="900"/>
              </w:tabs>
              <w:autoSpaceDN w:val="0"/>
              <w:spacing w:line="360" w:lineRule="exact"/>
              <w:ind w:right="62"/>
              <w:jc w:val="center"/>
              <w:rPr>
                <w:rFonts w:eastAsia="黑体" w:hAnsi="黑体"/>
                <w:sz w:val="24"/>
                <w:szCs w:val="24"/>
              </w:rPr>
            </w:pPr>
            <w:r>
              <w:rPr>
                <w:rFonts w:eastAsia="黑体" w:hAnsi="黑体"/>
                <w:sz w:val="24"/>
                <w:szCs w:val="24"/>
              </w:rPr>
              <w:t>出生</w:t>
            </w:r>
          </w:p>
          <w:p w:rsidR="00FD70C7" w:rsidRDefault="00795F87">
            <w:pPr>
              <w:tabs>
                <w:tab w:val="left" w:pos="900"/>
              </w:tabs>
              <w:autoSpaceDN w:val="0"/>
              <w:spacing w:line="360" w:lineRule="exact"/>
              <w:ind w:right="62"/>
              <w:jc w:val="center"/>
              <w:rPr>
                <w:rFonts w:eastAsia="黑体" w:hAnsi="黑体"/>
                <w:sz w:val="24"/>
                <w:szCs w:val="24"/>
              </w:rPr>
            </w:pPr>
            <w:r>
              <w:rPr>
                <w:rFonts w:eastAsia="黑体" w:hAnsi="黑体"/>
                <w:sz w:val="24"/>
                <w:szCs w:val="24"/>
              </w:rPr>
              <w:t>年月</w:t>
            </w:r>
          </w:p>
        </w:tc>
        <w:tc>
          <w:tcPr>
            <w:tcW w:w="1205" w:type="dxa"/>
            <w:tcBorders>
              <w:top w:val="thinThickSmallGap" w:sz="12" w:space="0" w:color="auto"/>
            </w:tcBorders>
            <w:tcMar>
              <w:left w:w="0" w:type="dxa"/>
              <w:right w:w="0" w:type="dxa"/>
            </w:tcMar>
            <w:vAlign w:val="center"/>
          </w:tcPr>
          <w:p w:rsidR="00FD70C7" w:rsidRDefault="00795F87">
            <w:pPr>
              <w:tabs>
                <w:tab w:val="left" w:pos="900"/>
              </w:tabs>
              <w:autoSpaceDN w:val="0"/>
              <w:ind w:right="60"/>
              <w:jc w:val="center"/>
              <w:rPr>
                <w:rFonts w:eastAsia="黑体" w:hAnsi="黑体"/>
                <w:sz w:val="24"/>
                <w:szCs w:val="24"/>
              </w:rPr>
            </w:pPr>
            <w:r>
              <w:rPr>
                <w:rFonts w:eastAsia="黑体" w:hAnsi="黑体"/>
                <w:sz w:val="24"/>
                <w:szCs w:val="24"/>
              </w:rPr>
              <w:t>专长</w:t>
            </w:r>
          </w:p>
        </w:tc>
        <w:tc>
          <w:tcPr>
            <w:tcW w:w="2671" w:type="dxa"/>
            <w:tcBorders>
              <w:top w:val="thinThickSmallGap" w:sz="12" w:space="0" w:color="auto"/>
            </w:tcBorders>
            <w:tcMar>
              <w:left w:w="0" w:type="dxa"/>
              <w:right w:w="0" w:type="dxa"/>
            </w:tcMar>
            <w:vAlign w:val="center"/>
          </w:tcPr>
          <w:p w:rsidR="00FD70C7" w:rsidRDefault="00795F87">
            <w:pPr>
              <w:tabs>
                <w:tab w:val="left" w:pos="900"/>
              </w:tabs>
              <w:autoSpaceDN w:val="0"/>
              <w:spacing w:line="400" w:lineRule="exact"/>
              <w:jc w:val="center"/>
              <w:rPr>
                <w:rFonts w:eastAsia="黑体" w:hAnsi="黑体"/>
                <w:sz w:val="24"/>
                <w:szCs w:val="24"/>
              </w:rPr>
            </w:pPr>
            <w:r>
              <w:rPr>
                <w:rFonts w:eastAsia="黑体" w:hAnsi="黑体"/>
                <w:sz w:val="24"/>
                <w:szCs w:val="24"/>
              </w:rPr>
              <w:t>工作单位及</w:t>
            </w:r>
          </w:p>
          <w:p w:rsidR="00FD70C7" w:rsidRDefault="00795F87">
            <w:pPr>
              <w:tabs>
                <w:tab w:val="left" w:pos="900"/>
              </w:tabs>
              <w:autoSpaceDN w:val="0"/>
              <w:spacing w:line="400" w:lineRule="exact"/>
              <w:jc w:val="center"/>
              <w:rPr>
                <w:rFonts w:eastAsia="黑体" w:hAnsi="黑体"/>
                <w:sz w:val="24"/>
                <w:szCs w:val="24"/>
              </w:rPr>
            </w:pPr>
            <w:r>
              <w:rPr>
                <w:rFonts w:eastAsia="黑体" w:hAnsi="黑体"/>
                <w:sz w:val="24"/>
                <w:szCs w:val="24"/>
              </w:rPr>
              <w:t>职称职务</w:t>
            </w:r>
          </w:p>
        </w:tc>
        <w:tc>
          <w:tcPr>
            <w:tcW w:w="1948" w:type="dxa"/>
            <w:tcBorders>
              <w:top w:val="thinThickSmallGap" w:sz="12" w:space="0" w:color="auto"/>
            </w:tcBorders>
            <w:tcMar>
              <w:left w:w="0" w:type="dxa"/>
              <w:right w:w="0" w:type="dxa"/>
            </w:tcMar>
            <w:vAlign w:val="center"/>
          </w:tcPr>
          <w:p w:rsidR="00FD70C7" w:rsidRDefault="00795F87">
            <w:pPr>
              <w:tabs>
                <w:tab w:val="left" w:pos="900"/>
              </w:tabs>
              <w:autoSpaceDN w:val="0"/>
              <w:spacing w:line="400" w:lineRule="exact"/>
              <w:jc w:val="center"/>
              <w:rPr>
                <w:rFonts w:eastAsia="黑体" w:hAnsi="黑体"/>
                <w:sz w:val="24"/>
                <w:szCs w:val="24"/>
              </w:rPr>
            </w:pPr>
            <w:r>
              <w:rPr>
                <w:rFonts w:eastAsia="黑体" w:hAnsi="黑体"/>
                <w:sz w:val="24"/>
                <w:szCs w:val="24"/>
              </w:rPr>
              <w:t>联系电话</w:t>
            </w:r>
          </w:p>
          <w:p w:rsidR="00FD70C7" w:rsidRDefault="00795F87">
            <w:pPr>
              <w:tabs>
                <w:tab w:val="left" w:pos="900"/>
              </w:tabs>
              <w:autoSpaceDN w:val="0"/>
              <w:spacing w:line="400" w:lineRule="exact"/>
              <w:jc w:val="center"/>
              <w:rPr>
                <w:rFonts w:eastAsia="黑体" w:hAnsi="黑体"/>
                <w:sz w:val="24"/>
                <w:szCs w:val="24"/>
              </w:rPr>
            </w:pPr>
            <w:r>
              <w:rPr>
                <w:rFonts w:eastAsia="黑体" w:hAnsi="黑体"/>
                <w:sz w:val="24"/>
                <w:szCs w:val="24"/>
              </w:rPr>
              <w:t>手机</w:t>
            </w:r>
          </w:p>
        </w:tc>
      </w:tr>
      <w:tr w:rsidR="00FD70C7">
        <w:trPr>
          <w:trHeight w:val="795"/>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796"/>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796"/>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795"/>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796"/>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796"/>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796"/>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796"/>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795"/>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795"/>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795"/>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546"/>
        </w:trPr>
        <w:tc>
          <w:tcPr>
            <w:tcW w:w="8366" w:type="dxa"/>
            <w:gridSpan w:val="6"/>
            <w:tcMar>
              <w:left w:w="0" w:type="dxa"/>
              <w:right w:w="0" w:type="dxa"/>
            </w:tcMar>
            <w:vAlign w:val="center"/>
          </w:tcPr>
          <w:p w:rsidR="00FD70C7" w:rsidRDefault="00795F87">
            <w:pPr>
              <w:tabs>
                <w:tab w:val="left" w:pos="900"/>
              </w:tabs>
              <w:autoSpaceDN w:val="0"/>
              <w:ind w:right="60"/>
              <w:jc w:val="center"/>
              <w:rPr>
                <w:rFonts w:hAnsi="Times New Roman"/>
                <w:sz w:val="28"/>
                <w:szCs w:val="28"/>
              </w:rPr>
            </w:pPr>
            <w:r>
              <w:rPr>
                <w:rFonts w:eastAsia="黑体" w:hAnsi="黑体"/>
                <w:sz w:val="28"/>
                <w:szCs w:val="28"/>
              </w:rPr>
              <w:t>项目秘书</w:t>
            </w:r>
          </w:p>
        </w:tc>
      </w:tr>
      <w:tr w:rsidR="00FD70C7">
        <w:trPr>
          <w:trHeight w:val="795"/>
        </w:trPr>
        <w:tc>
          <w:tcPr>
            <w:tcW w:w="912" w:type="dxa"/>
            <w:tcMar>
              <w:left w:w="0" w:type="dxa"/>
              <w:right w:w="0" w:type="dxa"/>
            </w:tcMar>
            <w:vAlign w:val="center"/>
          </w:tcPr>
          <w:p w:rsidR="00FD70C7" w:rsidRDefault="00795F87">
            <w:pPr>
              <w:tabs>
                <w:tab w:val="left" w:pos="900"/>
              </w:tabs>
              <w:autoSpaceDN w:val="0"/>
              <w:ind w:right="60"/>
              <w:jc w:val="center"/>
              <w:rPr>
                <w:rFonts w:eastAsia="黑体" w:hAnsi="黑体"/>
                <w:sz w:val="24"/>
                <w:szCs w:val="24"/>
              </w:rPr>
            </w:pPr>
            <w:r>
              <w:rPr>
                <w:rFonts w:eastAsia="黑体" w:hAnsi="黑体"/>
                <w:sz w:val="24"/>
                <w:szCs w:val="24"/>
              </w:rPr>
              <w:t>姓名</w:t>
            </w:r>
          </w:p>
        </w:tc>
        <w:tc>
          <w:tcPr>
            <w:tcW w:w="815" w:type="dxa"/>
            <w:tcMar>
              <w:left w:w="0" w:type="dxa"/>
              <w:right w:w="0" w:type="dxa"/>
            </w:tcMar>
            <w:vAlign w:val="center"/>
          </w:tcPr>
          <w:p w:rsidR="00FD70C7" w:rsidRDefault="00795F87">
            <w:pPr>
              <w:tabs>
                <w:tab w:val="left" w:pos="900"/>
              </w:tabs>
              <w:autoSpaceDN w:val="0"/>
              <w:ind w:right="60"/>
              <w:jc w:val="center"/>
              <w:rPr>
                <w:rFonts w:eastAsia="黑体" w:hAnsi="黑体"/>
                <w:sz w:val="24"/>
                <w:szCs w:val="24"/>
              </w:rPr>
            </w:pPr>
            <w:r>
              <w:rPr>
                <w:rFonts w:eastAsia="黑体" w:hAnsi="黑体"/>
                <w:sz w:val="24"/>
                <w:szCs w:val="24"/>
              </w:rPr>
              <w:t>性别</w:t>
            </w:r>
          </w:p>
        </w:tc>
        <w:tc>
          <w:tcPr>
            <w:tcW w:w="815" w:type="dxa"/>
            <w:tcMar>
              <w:left w:w="0" w:type="dxa"/>
              <w:right w:w="0" w:type="dxa"/>
            </w:tcMar>
            <w:vAlign w:val="center"/>
          </w:tcPr>
          <w:p w:rsidR="00FD70C7" w:rsidRDefault="00795F87">
            <w:pPr>
              <w:tabs>
                <w:tab w:val="left" w:pos="900"/>
              </w:tabs>
              <w:autoSpaceDN w:val="0"/>
              <w:spacing w:line="360" w:lineRule="exact"/>
              <w:ind w:right="62"/>
              <w:jc w:val="center"/>
              <w:rPr>
                <w:rFonts w:eastAsia="黑体" w:hAnsi="黑体"/>
                <w:sz w:val="24"/>
                <w:szCs w:val="24"/>
              </w:rPr>
            </w:pPr>
            <w:r>
              <w:rPr>
                <w:rFonts w:eastAsia="黑体" w:hAnsi="黑体"/>
                <w:sz w:val="24"/>
                <w:szCs w:val="24"/>
              </w:rPr>
              <w:t>出生</w:t>
            </w:r>
          </w:p>
          <w:p w:rsidR="00FD70C7" w:rsidRDefault="00795F87">
            <w:pPr>
              <w:tabs>
                <w:tab w:val="left" w:pos="900"/>
              </w:tabs>
              <w:autoSpaceDN w:val="0"/>
              <w:spacing w:line="360" w:lineRule="exact"/>
              <w:ind w:right="62"/>
              <w:jc w:val="center"/>
              <w:rPr>
                <w:rFonts w:eastAsia="黑体" w:hAnsi="黑体"/>
                <w:sz w:val="24"/>
                <w:szCs w:val="24"/>
              </w:rPr>
            </w:pPr>
            <w:r>
              <w:rPr>
                <w:rFonts w:eastAsia="黑体" w:hAnsi="黑体"/>
                <w:sz w:val="24"/>
                <w:szCs w:val="24"/>
              </w:rPr>
              <w:t>年月</w:t>
            </w:r>
          </w:p>
        </w:tc>
        <w:tc>
          <w:tcPr>
            <w:tcW w:w="1205" w:type="dxa"/>
            <w:tcMar>
              <w:left w:w="0" w:type="dxa"/>
              <w:right w:w="0" w:type="dxa"/>
            </w:tcMar>
            <w:vAlign w:val="center"/>
          </w:tcPr>
          <w:p w:rsidR="00FD70C7" w:rsidRDefault="00795F87">
            <w:pPr>
              <w:tabs>
                <w:tab w:val="left" w:pos="900"/>
              </w:tabs>
              <w:autoSpaceDN w:val="0"/>
              <w:ind w:right="60"/>
              <w:jc w:val="center"/>
              <w:rPr>
                <w:rFonts w:eastAsia="黑体" w:hAnsi="黑体"/>
                <w:sz w:val="24"/>
                <w:szCs w:val="24"/>
              </w:rPr>
            </w:pPr>
            <w:r>
              <w:rPr>
                <w:rFonts w:eastAsia="黑体" w:hAnsi="黑体"/>
                <w:sz w:val="24"/>
                <w:szCs w:val="24"/>
              </w:rPr>
              <w:t>专长</w:t>
            </w:r>
          </w:p>
        </w:tc>
        <w:tc>
          <w:tcPr>
            <w:tcW w:w="2671" w:type="dxa"/>
            <w:tcMar>
              <w:left w:w="0" w:type="dxa"/>
              <w:right w:w="0" w:type="dxa"/>
            </w:tcMar>
            <w:vAlign w:val="center"/>
          </w:tcPr>
          <w:p w:rsidR="00FD70C7" w:rsidRDefault="00795F87">
            <w:pPr>
              <w:tabs>
                <w:tab w:val="left" w:pos="900"/>
              </w:tabs>
              <w:autoSpaceDN w:val="0"/>
              <w:spacing w:line="400" w:lineRule="exact"/>
              <w:jc w:val="center"/>
              <w:rPr>
                <w:rFonts w:eastAsia="黑体" w:hAnsi="黑体"/>
                <w:sz w:val="24"/>
                <w:szCs w:val="24"/>
              </w:rPr>
            </w:pPr>
            <w:r>
              <w:rPr>
                <w:rFonts w:eastAsia="黑体" w:hAnsi="黑体"/>
                <w:sz w:val="24"/>
                <w:szCs w:val="24"/>
              </w:rPr>
              <w:t>工作单位及</w:t>
            </w:r>
          </w:p>
          <w:p w:rsidR="00FD70C7" w:rsidRDefault="00795F87">
            <w:pPr>
              <w:tabs>
                <w:tab w:val="left" w:pos="900"/>
              </w:tabs>
              <w:autoSpaceDN w:val="0"/>
              <w:spacing w:line="400" w:lineRule="exact"/>
              <w:jc w:val="center"/>
              <w:rPr>
                <w:rFonts w:eastAsia="黑体" w:hAnsi="黑体"/>
                <w:sz w:val="24"/>
                <w:szCs w:val="24"/>
              </w:rPr>
            </w:pPr>
            <w:r>
              <w:rPr>
                <w:rFonts w:eastAsia="黑体" w:hAnsi="黑体"/>
                <w:sz w:val="24"/>
                <w:szCs w:val="24"/>
              </w:rPr>
              <w:t>职称职务</w:t>
            </w:r>
          </w:p>
        </w:tc>
        <w:tc>
          <w:tcPr>
            <w:tcW w:w="1948" w:type="dxa"/>
            <w:tcMar>
              <w:left w:w="0" w:type="dxa"/>
              <w:right w:w="0" w:type="dxa"/>
            </w:tcMar>
            <w:vAlign w:val="center"/>
          </w:tcPr>
          <w:p w:rsidR="00FD70C7" w:rsidRDefault="00795F87">
            <w:pPr>
              <w:tabs>
                <w:tab w:val="left" w:pos="900"/>
              </w:tabs>
              <w:autoSpaceDN w:val="0"/>
              <w:spacing w:line="400" w:lineRule="exact"/>
              <w:jc w:val="center"/>
              <w:rPr>
                <w:rFonts w:eastAsia="黑体" w:hAnsi="黑体"/>
                <w:sz w:val="24"/>
                <w:szCs w:val="24"/>
              </w:rPr>
            </w:pPr>
            <w:r>
              <w:rPr>
                <w:rFonts w:eastAsia="黑体" w:hAnsi="黑体"/>
                <w:sz w:val="24"/>
                <w:szCs w:val="24"/>
              </w:rPr>
              <w:t>联系电话</w:t>
            </w:r>
          </w:p>
          <w:p w:rsidR="00FD70C7" w:rsidRDefault="00795F87">
            <w:pPr>
              <w:tabs>
                <w:tab w:val="left" w:pos="900"/>
              </w:tabs>
              <w:autoSpaceDN w:val="0"/>
              <w:spacing w:line="400" w:lineRule="exact"/>
              <w:jc w:val="center"/>
              <w:rPr>
                <w:rFonts w:eastAsia="黑体" w:hAnsi="黑体"/>
                <w:sz w:val="24"/>
                <w:szCs w:val="24"/>
              </w:rPr>
            </w:pPr>
            <w:r>
              <w:rPr>
                <w:rFonts w:eastAsia="黑体" w:hAnsi="黑体"/>
                <w:sz w:val="24"/>
                <w:szCs w:val="24"/>
              </w:rPr>
              <w:t>手机</w:t>
            </w:r>
          </w:p>
        </w:tc>
      </w:tr>
      <w:tr w:rsidR="00FD70C7">
        <w:trPr>
          <w:trHeight w:val="796"/>
        </w:trPr>
        <w:tc>
          <w:tcPr>
            <w:tcW w:w="912"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r w:rsidR="00FD70C7">
        <w:trPr>
          <w:trHeight w:val="796"/>
        </w:trPr>
        <w:tc>
          <w:tcPr>
            <w:tcW w:w="912" w:type="dxa"/>
            <w:tcBorders>
              <w:bottom w:val="thinThickSmallGap" w:sz="12" w:space="0" w:color="auto"/>
            </w:tcBorders>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Borders>
              <w:bottom w:val="thinThickSmallGap" w:sz="12" w:space="0" w:color="auto"/>
            </w:tcBorders>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815" w:type="dxa"/>
            <w:tcBorders>
              <w:bottom w:val="thinThickSmallGap" w:sz="12" w:space="0" w:color="auto"/>
            </w:tcBorders>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205" w:type="dxa"/>
            <w:tcBorders>
              <w:bottom w:val="thinThickSmallGap" w:sz="12" w:space="0" w:color="auto"/>
            </w:tcBorders>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2671" w:type="dxa"/>
            <w:tcBorders>
              <w:bottom w:val="thinThickSmallGap" w:sz="12" w:space="0" w:color="auto"/>
            </w:tcBorders>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c>
          <w:tcPr>
            <w:tcW w:w="1948" w:type="dxa"/>
            <w:tcBorders>
              <w:bottom w:val="thinThickSmallGap" w:sz="12" w:space="0" w:color="auto"/>
            </w:tcBorders>
            <w:tcMar>
              <w:left w:w="0" w:type="dxa"/>
              <w:right w:w="0" w:type="dxa"/>
            </w:tcMar>
            <w:vAlign w:val="center"/>
          </w:tcPr>
          <w:p w:rsidR="00FD70C7" w:rsidRDefault="00FD70C7">
            <w:pPr>
              <w:tabs>
                <w:tab w:val="left" w:pos="900"/>
              </w:tabs>
              <w:autoSpaceDN w:val="0"/>
              <w:spacing w:line="240" w:lineRule="exact"/>
              <w:ind w:right="62"/>
              <w:jc w:val="center"/>
              <w:rPr>
                <w:rFonts w:hAnsi="Times New Roman"/>
              </w:rPr>
            </w:pPr>
          </w:p>
        </w:tc>
      </w:tr>
    </w:tbl>
    <w:p w:rsidR="00FD70C7" w:rsidRDefault="00795F87">
      <w:pPr>
        <w:spacing w:after="240" w:line="360" w:lineRule="auto"/>
        <w:rPr>
          <w:rFonts w:hAnsi="Times New Roman"/>
          <w:b/>
          <w:sz w:val="36"/>
          <w:szCs w:val="36"/>
        </w:rPr>
      </w:pPr>
      <w:r>
        <w:br w:type="page"/>
      </w:r>
      <w:r>
        <w:rPr>
          <w:rFonts w:hAnsi="Times New Roman"/>
          <w:b/>
          <w:sz w:val="36"/>
          <w:szCs w:val="36"/>
        </w:rPr>
        <w:lastRenderedPageBreak/>
        <w:t>六、项目协议</w:t>
      </w:r>
    </w:p>
    <w:tbl>
      <w:tblPr>
        <w:tblW w:w="8522"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4A0"/>
      </w:tblPr>
      <w:tblGrid>
        <w:gridCol w:w="8522"/>
      </w:tblGrid>
      <w:tr w:rsidR="00FD70C7">
        <w:trPr>
          <w:trHeight w:val="3248"/>
        </w:trPr>
        <w:tc>
          <w:tcPr>
            <w:tcW w:w="8522" w:type="dxa"/>
            <w:tcBorders>
              <w:top w:val="thinThickSmallGap" w:sz="12" w:space="0" w:color="auto"/>
            </w:tcBorders>
          </w:tcPr>
          <w:p w:rsidR="00FD70C7" w:rsidRDefault="00795F87">
            <w:pPr>
              <w:spacing w:line="360" w:lineRule="auto"/>
              <w:rPr>
                <w:rFonts w:hAnsi="Times New Roman"/>
                <w:sz w:val="28"/>
                <w:szCs w:val="28"/>
              </w:rPr>
            </w:pPr>
            <w:r>
              <w:rPr>
                <w:rFonts w:eastAsia="黑体" w:hAnsi="黑体"/>
                <w:sz w:val="28"/>
                <w:szCs w:val="28"/>
              </w:rPr>
              <w:t>一、甲方：项目设立部门中国针灸学会</w:t>
            </w:r>
          </w:p>
          <w:p w:rsidR="00FD70C7" w:rsidRDefault="00795F87">
            <w:pPr>
              <w:tabs>
                <w:tab w:val="left" w:pos="432"/>
                <w:tab w:val="left" w:pos="9252"/>
              </w:tabs>
              <w:spacing w:line="380" w:lineRule="exact"/>
              <w:ind w:firstLine="480"/>
              <w:rPr>
                <w:rFonts w:ascii="仿宋_GB2312" w:eastAsia="仿宋_GB2312" w:hAnsi="仿宋_GB2312"/>
                <w:sz w:val="24"/>
                <w:szCs w:val="24"/>
              </w:rPr>
            </w:pPr>
            <w:r>
              <w:rPr>
                <w:rFonts w:ascii="仿宋_GB2312" w:eastAsia="仿宋_GB2312" w:hAnsi="仿宋_GB2312"/>
                <w:sz w:val="24"/>
                <w:szCs w:val="24"/>
              </w:rPr>
              <w:t>同意将《》列为中国针灸学会标准项目。</w:t>
            </w:r>
          </w:p>
          <w:p w:rsidR="00FD70C7" w:rsidRDefault="00795F87">
            <w:pPr>
              <w:tabs>
                <w:tab w:val="left" w:pos="432"/>
              </w:tabs>
              <w:spacing w:line="380" w:lineRule="exact"/>
              <w:ind w:firstLine="560"/>
              <w:rPr>
                <w:rFonts w:ascii="仿宋_GB2312" w:eastAsia="仿宋_GB2312" w:hAnsi="仿宋_GB2312"/>
                <w:sz w:val="28"/>
                <w:szCs w:val="28"/>
              </w:rPr>
            </w:pPr>
            <w:r>
              <w:rPr>
                <w:rFonts w:hAnsi="Times New Roman"/>
                <w:sz w:val="28"/>
                <w:szCs w:val="28"/>
              </w:rPr>
              <w:t>【</w:t>
            </w:r>
            <w:r>
              <w:rPr>
                <w:rFonts w:eastAsia="黑体" w:hAnsi="黑体"/>
                <w:sz w:val="28"/>
                <w:szCs w:val="28"/>
              </w:rPr>
              <w:t>编号</w:t>
            </w:r>
            <w:r>
              <w:rPr>
                <w:rFonts w:hAnsi="Times New Roman"/>
                <w:sz w:val="28"/>
                <w:szCs w:val="28"/>
              </w:rPr>
              <w:t>】</w:t>
            </w:r>
            <w:r>
              <w:rPr>
                <w:rFonts w:ascii="Arial" w:eastAsia="Arial" w:hAnsi="Arial"/>
                <w:b/>
                <w:sz w:val="28"/>
                <w:szCs w:val="28"/>
              </w:rPr>
              <w:t>CAAMS-20</w:t>
            </w:r>
            <w:r>
              <w:rPr>
                <w:rFonts w:ascii="宋体" w:eastAsia="Arial" w:hAnsi="Arial"/>
                <w:b/>
                <w:sz w:val="28"/>
                <w:szCs w:val="28"/>
              </w:rPr>
              <w:t>XX</w:t>
            </w:r>
            <w:r>
              <w:rPr>
                <w:rFonts w:hAnsi="Times New Roman"/>
                <w:b/>
                <w:sz w:val="28"/>
                <w:szCs w:val="28"/>
              </w:rPr>
              <w:t>〔〕</w:t>
            </w:r>
          </w:p>
          <w:p w:rsidR="00FD70C7" w:rsidRDefault="00795F87">
            <w:pPr>
              <w:tabs>
                <w:tab w:val="left" w:pos="432"/>
              </w:tabs>
              <w:wordWrap w:val="0"/>
              <w:spacing w:line="360" w:lineRule="auto"/>
              <w:ind w:firstLine="480"/>
              <w:jc w:val="right"/>
              <w:rPr>
                <w:rFonts w:ascii="仿宋_GB2312" w:eastAsia="仿宋_GB2312" w:hAnsi="仿宋_GB2312"/>
                <w:sz w:val="24"/>
                <w:szCs w:val="24"/>
              </w:rPr>
            </w:pPr>
            <w:r>
              <w:rPr>
                <w:rFonts w:ascii="黑体" w:eastAsia="黑体" w:hAnsi="黑体"/>
                <w:sz w:val="24"/>
                <w:szCs w:val="24"/>
              </w:rPr>
              <w:t>负责人</w:t>
            </w:r>
            <w:r>
              <w:rPr>
                <w:rFonts w:ascii="仿宋_GB2312" w:eastAsia="仿宋_GB2312" w:hAnsi="仿宋_GB2312"/>
                <w:sz w:val="24"/>
                <w:szCs w:val="24"/>
              </w:rPr>
              <w:t>（签字）：</w:t>
            </w:r>
          </w:p>
          <w:p w:rsidR="00FD70C7" w:rsidRDefault="00795F87">
            <w:pPr>
              <w:tabs>
                <w:tab w:val="left" w:pos="432"/>
              </w:tabs>
              <w:wordWrap w:val="0"/>
              <w:spacing w:line="360" w:lineRule="auto"/>
              <w:ind w:firstLine="480"/>
              <w:jc w:val="right"/>
              <w:rPr>
                <w:rFonts w:ascii="仿宋_GB2312" w:eastAsia="仿宋_GB2312" w:hAnsi="仿宋_GB2312"/>
                <w:sz w:val="24"/>
                <w:szCs w:val="24"/>
              </w:rPr>
            </w:pPr>
            <w:r>
              <w:rPr>
                <w:rFonts w:ascii="仿宋_GB2312" w:eastAsia="仿宋_GB2312" w:hAnsi="仿宋_GB2312"/>
                <w:sz w:val="24"/>
                <w:szCs w:val="24"/>
              </w:rPr>
              <w:t>（盖章）</w:t>
            </w:r>
          </w:p>
          <w:p w:rsidR="00FD70C7" w:rsidRDefault="00795F87">
            <w:pPr>
              <w:wordWrap w:val="0"/>
              <w:spacing w:line="360" w:lineRule="auto"/>
              <w:jc w:val="right"/>
              <w:rPr>
                <w:rFonts w:hAnsi="Times New Roman"/>
                <w:b/>
                <w:sz w:val="36"/>
                <w:szCs w:val="36"/>
              </w:rPr>
            </w:pPr>
            <w:r>
              <w:rPr>
                <w:rFonts w:ascii="仿宋_GB2312" w:eastAsia="仿宋_GB2312" w:hAnsi="仿宋_GB2312"/>
                <w:sz w:val="24"/>
                <w:szCs w:val="24"/>
              </w:rPr>
              <w:t>年月日</w:t>
            </w:r>
          </w:p>
        </w:tc>
      </w:tr>
      <w:tr w:rsidR="00FD70C7">
        <w:tc>
          <w:tcPr>
            <w:tcW w:w="8522" w:type="dxa"/>
          </w:tcPr>
          <w:p w:rsidR="00FD70C7" w:rsidRDefault="00795F87">
            <w:pPr>
              <w:spacing w:before="120" w:after="120" w:line="380" w:lineRule="exact"/>
              <w:rPr>
                <w:rFonts w:ascii="黑体" w:eastAsia="黑体" w:hAnsi="黑体"/>
                <w:sz w:val="28"/>
                <w:szCs w:val="28"/>
              </w:rPr>
            </w:pPr>
            <w:r>
              <w:rPr>
                <w:rFonts w:ascii="黑体" w:eastAsia="黑体" w:hAnsi="黑体"/>
                <w:sz w:val="28"/>
                <w:szCs w:val="28"/>
              </w:rPr>
              <w:t>二、乙方：项目管理部门中国针灸学会标准化工作委员会</w:t>
            </w:r>
          </w:p>
          <w:p w:rsidR="00FD70C7" w:rsidRDefault="00795F87">
            <w:pPr>
              <w:pStyle w:val="a4"/>
              <w:rPr>
                <w:rFonts w:hAnsi="Times New Roman"/>
                <w:szCs w:val="21"/>
              </w:rPr>
            </w:pPr>
            <w:r>
              <w:rPr>
                <w:rFonts w:hAnsi="Times New Roman"/>
                <w:szCs w:val="21"/>
              </w:rPr>
              <w:t>严格按照中国针灸学会标准管理办法的有关规定，指导督促项目承担单位保证质量，按时完成项目任务。</w:t>
            </w:r>
          </w:p>
          <w:p w:rsidR="00FD70C7" w:rsidRDefault="00795F87">
            <w:pPr>
              <w:wordWrap w:val="0"/>
              <w:spacing w:line="380" w:lineRule="exact"/>
              <w:jc w:val="right"/>
              <w:rPr>
                <w:rFonts w:ascii="仿宋_GB2312" w:eastAsia="仿宋_GB2312" w:hAnsi="仿宋_GB2312"/>
                <w:sz w:val="24"/>
                <w:szCs w:val="24"/>
              </w:rPr>
            </w:pPr>
            <w:r>
              <w:rPr>
                <w:rFonts w:ascii="黑体" w:eastAsia="黑体" w:hAnsi="黑体"/>
                <w:sz w:val="24"/>
                <w:szCs w:val="24"/>
              </w:rPr>
              <w:t>负责人</w:t>
            </w:r>
            <w:r>
              <w:rPr>
                <w:rFonts w:ascii="仿宋_GB2312" w:eastAsia="仿宋_GB2312" w:hAnsi="仿宋_GB2312"/>
                <w:sz w:val="24"/>
                <w:szCs w:val="24"/>
              </w:rPr>
              <w:t>（签字）：</w:t>
            </w:r>
          </w:p>
          <w:p w:rsidR="00FD70C7" w:rsidRDefault="00795F87">
            <w:pPr>
              <w:wordWrap w:val="0"/>
              <w:spacing w:line="380" w:lineRule="exact"/>
              <w:jc w:val="right"/>
              <w:rPr>
                <w:rFonts w:ascii="仿宋_GB2312" w:eastAsia="仿宋_GB2312" w:hAnsi="仿宋_GB2312"/>
                <w:sz w:val="24"/>
                <w:szCs w:val="24"/>
              </w:rPr>
            </w:pPr>
            <w:r>
              <w:rPr>
                <w:rFonts w:ascii="仿宋_GB2312" w:eastAsia="仿宋_GB2312" w:hAnsi="仿宋_GB2312"/>
                <w:sz w:val="24"/>
                <w:szCs w:val="24"/>
              </w:rPr>
              <w:t>项目管理部门（盖章）</w:t>
            </w:r>
          </w:p>
          <w:p w:rsidR="00FD70C7" w:rsidRDefault="00795F87">
            <w:pPr>
              <w:wordWrap w:val="0"/>
              <w:spacing w:line="360" w:lineRule="auto"/>
              <w:jc w:val="right"/>
              <w:rPr>
                <w:rFonts w:hAnsi="Times New Roman"/>
                <w:b/>
                <w:sz w:val="36"/>
                <w:szCs w:val="36"/>
              </w:rPr>
            </w:pPr>
            <w:r>
              <w:rPr>
                <w:rFonts w:ascii="仿宋_GB2312" w:eastAsia="仿宋_GB2312" w:hAnsi="仿宋_GB2312"/>
                <w:sz w:val="24"/>
                <w:szCs w:val="24"/>
              </w:rPr>
              <w:t>年月日</w:t>
            </w:r>
          </w:p>
        </w:tc>
      </w:tr>
      <w:tr w:rsidR="00FD70C7">
        <w:tc>
          <w:tcPr>
            <w:tcW w:w="8522" w:type="dxa"/>
            <w:tcBorders>
              <w:bottom w:val="thinThickSmallGap" w:sz="12" w:space="0" w:color="auto"/>
            </w:tcBorders>
          </w:tcPr>
          <w:p w:rsidR="00FD70C7" w:rsidRDefault="00795F87">
            <w:pPr>
              <w:spacing w:before="120" w:after="120" w:line="380" w:lineRule="exact"/>
              <w:rPr>
                <w:rFonts w:ascii="黑体" w:eastAsia="黑体" w:hAnsi="黑体"/>
                <w:sz w:val="28"/>
                <w:szCs w:val="28"/>
              </w:rPr>
            </w:pPr>
            <w:r>
              <w:rPr>
                <w:rFonts w:ascii="黑体" w:eastAsia="黑体" w:hAnsi="黑体"/>
                <w:sz w:val="28"/>
                <w:szCs w:val="28"/>
              </w:rPr>
              <w:t>三、丙方：项目承担单位</w:t>
            </w:r>
          </w:p>
          <w:p w:rsidR="00FD70C7" w:rsidRDefault="00795F87">
            <w:pPr>
              <w:spacing w:line="380" w:lineRule="exact"/>
              <w:ind w:firstLine="480"/>
              <w:rPr>
                <w:rFonts w:ascii="仿宋_GB2312" w:eastAsia="仿宋_GB2312" w:hAnsi="仿宋_GB2312"/>
                <w:sz w:val="24"/>
                <w:szCs w:val="24"/>
              </w:rPr>
            </w:pPr>
            <w:r>
              <w:rPr>
                <w:rFonts w:ascii="仿宋_GB2312" w:eastAsia="仿宋_GB2312" w:hAnsi="仿宋_GB2312"/>
                <w:sz w:val="24"/>
                <w:szCs w:val="24"/>
              </w:rPr>
              <w:t>严格按照中国针灸学会标准管理办法的有关规定，以及任务书的计划安排，保证质量，按时完成所承担的项目任务，并保证项目经费的专门使用，承担未按时完成项目的责任。</w:t>
            </w:r>
          </w:p>
          <w:p w:rsidR="00FD70C7" w:rsidRDefault="00795F87">
            <w:pPr>
              <w:spacing w:line="360" w:lineRule="auto"/>
              <w:ind w:firstLine="480"/>
              <w:rPr>
                <w:rFonts w:ascii="黑体" w:eastAsia="黑体" w:hAnsi="黑体"/>
                <w:sz w:val="24"/>
                <w:szCs w:val="24"/>
              </w:rPr>
            </w:pPr>
            <w:r>
              <w:rPr>
                <w:rFonts w:ascii="黑体" w:eastAsia="黑体" w:hAnsi="黑体"/>
                <w:sz w:val="24"/>
                <w:szCs w:val="24"/>
              </w:rPr>
              <w:t>自筹经费：元</w:t>
            </w:r>
          </w:p>
          <w:p w:rsidR="00FD70C7" w:rsidRDefault="00795F87">
            <w:pPr>
              <w:spacing w:line="360" w:lineRule="auto"/>
              <w:ind w:firstLine="480"/>
              <w:rPr>
                <w:rFonts w:ascii="黑体" w:eastAsia="黑体" w:hAnsi="黑体"/>
                <w:sz w:val="24"/>
                <w:szCs w:val="24"/>
              </w:rPr>
            </w:pPr>
            <w:r>
              <w:rPr>
                <w:rFonts w:ascii="黑体" w:eastAsia="黑体" w:hAnsi="黑体"/>
                <w:sz w:val="24"/>
                <w:szCs w:val="24"/>
              </w:rPr>
              <w:t>财务负责人</w:t>
            </w:r>
            <w:r>
              <w:rPr>
                <w:rFonts w:ascii="仿宋_GB2312" w:eastAsia="仿宋_GB2312" w:hAnsi="仿宋_GB2312"/>
                <w:sz w:val="24"/>
                <w:szCs w:val="24"/>
              </w:rPr>
              <w:t>(</w:t>
            </w:r>
            <w:r>
              <w:rPr>
                <w:rFonts w:ascii="仿宋_GB2312" w:eastAsia="仿宋_GB2312" w:hAnsi="仿宋_GB2312"/>
                <w:sz w:val="24"/>
                <w:szCs w:val="24"/>
              </w:rPr>
              <w:t>签章</w:t>
            </w:r>
            <w:r>
              <w:rPr>
                <w:rFonts w:ascii="仿宋_GB2312" w:eastAsia="仿宋_GB2312" w:hAnsi="仿宋_GB2312"/>
                <w:sz w:val="24"/>
                <w:szCs w:val="24"/>
              </w:rPr>
              <w:t>)</w:t>
            </w:r>
            <w:r>
              <w:rPr>
                <w:rFonts w:ascii="黑体" w:eastAsia="黑体" w:hAnsi="黑体"/>
                <w:sz w:val="24"/>
                <w:szCs w:val="24"/>
              </w:rPr>
              <w:t>：</w:t>
            </w:r>
          </w:p>
          <w:p w:rsidR="00FD70C7" w:rsidRDefault="00795F87">
            <w:pPr>
              <w:spacing w:line="360" w:lineRule="auto"/>
              <w:ind w:firstLine="480"/>
              <w:rPr>
                <w:rFonts w:ascii="黑体" w:eastAsia="黑体" w:hAnsi="黑体"/>
                <w:sz w:val="24"/>
                <w:szCs w:val="24"/>
              </w:rPr>
            </w:pPr>
            <w:r>
              <w:rPr>
                <w:rFonts w:ascii="黑体" w:eastAsia="黑体" w:hAnsi="黑体"/>
                <w:sz w:val="24"/>
                <w:szCs w:val="24"/>
              </w:rPr>
              <w:t>科技主管</w:t>
            </w:r>
            <w:r>
              <w:rPr>
                <w:rFonts w:ascii="仿宋_GB2312" w:eastAsia="仿宋_GB2312" w:hAnsi="仿宋_GB2312"/>
                <w:sz w:val="24"/>
                <w:szCs w:val="24"/>
              </w:rPr>
              <w:t>(</w:t>
            </w:r>
            <w:r>
              <w:rPr>
                <w:rFonts w:ascii="仿宋_GB2312" w:eastAsia="仿宋_GB2312" w:hAnsi="仿宋_GB2312"/>
                <w:sz w:val="24"/>
                <w:szCs w:val="24"/>
              </w:rPr>
              <w:t>签章</w:t>
            </w:r>
            <w:r>
              <w:rPr>
                <w:rFonts w:ascii="仿宋_GB2312" w:eastAsia="仿宋_GB2312" w:hAnsi="仿宋_GB2312"/>
                <w:sz w:val="24"/>
                <w:szCs w:val="24"/>
              </w:rPr>
              <w:t>)</w:t>
            </w:r>
            <w:r>
              <w:rPr>
                <w:rFonts w:ascii="黑体" w:eastAsia="黑体" w:hAnsi="黑体"/>
                <w:sz w:val="24"/>
                <w:szCs w:val="24"/>
              </w:rPr>
              <w:t>：</w:t>
            </w:r>
          </w:p>
          <w:p w:rsidR="00FD70C7" w:rsidRDefault="00795F87">
            <w:pPr>
              <w:spacing w:line="360" w:lineRule="auto"/>
              <w:ind w:firstLine="480"/>
              <w:rPr>
                <w:rFonts w:ascii="黑体" w:eastAsia="黑体" w:hAnsi="黑体"/>
                <w:sz w:val="24"/>
                <w:szCs w:val="24"/>
              </w:rPr>
            </w:pPr>
            <w:r>
              <w:rPr>
                <w:rFonts w:ascii="黑体" w:eastAsia="黑体" w:hAnsi="黑体"/>
                <w:sz w:val="24"/>
                <w:szCs w:val="24"/>
              </w:rPr>
              <w:t>项目负责人</w:t>
            </w:r>
            <w:r>
              <w:rPr>
                <w:rFonts w:ascii="仿宋_GB2312" w:eastAsia="仿宋_GB2312" w:hAnsi="仿宋_GB2312"/>
                <w:sz w:val="24"/>
                <w:szCs w:val="24"/>
              </w:rPr>
              <w:t>(</w:t>
            </w:r>
            <w:r>
              <w:rPr>
                <w:rFonts w:ascii="仿宋_GB2312" w:eastAsia="仿宋_GB2312" w:hAnsi="仿宋_GB2312"/>
                <w:sz w:val="24"/>
                <w:szCs w:val="24"/>
              </w:rPr>
              <w:t>签字</w:t>
            </w:r>
            <w:r>
              <w:rPr>
                <w:rFonts w:ascii="仿宋_GB2312" w:eastAsia="仿宋_GB2312" w:hAnsi="仿宋_GB2312"/>
                <w:sz w:val="24"/>
                <w:szCs w:val="24"/>
              </w:rPr>
              <w:t>)</w:t>
            </w:r>
            <w:r>
              <w:rPr>
                <w:rFonts w:ascii="黑体" w:eastAsia="黑体" w:hAnsi="黑体"/>
                <w:sz w:val="24"/>
                <w:szCs w:val="24"/>
              </w:rPr>
              <w:t>：</w:t>
            </w:r>
          </w:p>
          <w:p w:rsidR="00FD70C7" w:rsidRDefault="00795F87">
            <w:pPr>
              <w:wordWrap w:val="0"/>
              <w:spacing w:line="360" w:lineRule="auto"/>
              <w:jc w:val="right"/>
              <w:rPr>
                <w:rFonts w:ascii="仿宋_GB2312" w:eastAsia="仿宋_GB2312" w:hAnsi="仿宋_GB2312"/>
                <w:sz w:val="24"/>
                <w:szCs w:val="24"/>
              </w:rPr>
            </w:pPr>
            <w:r>
              <w:rPr>
                <w:rFonts w:ascii="黑体" w:eastAsia="黑体" w:hAnsi="黑体"/>
                <w:sz w:val="24"/>
                <w:szCs w:val="24"/>
              </w:rPr>
              <w:t>承担单位负责人</w:t>
            </w:r>
            <w:r>
              <w:rPr>
                <w:rFonts w:ascii="仿宋_GB2312" w:eastAsia="仿宋_GB2312" w:hAnsi="仿宋_GB2312"/>
                <w:sz w:val="24"/>
                <w:szCs w:val="24"/>
              </w:rPr>
              <w:t>（签字）：</w:t>
            </w:r>
          </w:p>
          <w:p w:rsidR="00FD70C7" w:rsidRDefault="00795F87">
            <w:pPr>
              <w:tabs>
                <w:tab w:val="left" w:pos="6552"/>
              </w:tabs>
              <w:wordWrap w:val="0"/>
              <w:spacing w:line="360" w:lineRule="auto"/>
              <w:jc w:val="right"/>
              <w:rPr>
                <w:rFonts w:ascii="仿宋_GB2312" w:eastAsia="仿宋_GB2312" w:hAnsi="仿宋_GB2312"/>
                <w:sz w:val="24"/>
                <w:szCs w:val="24"/>
              </w:rPr>
            </w:pPr>
            <w:r>
              <w:rPr>
                <w:rFonts w:ascii="仿宋_GB2312" w:eastAsia="仿宋_GB2312" w:hAnsi="仿宋_GB2312"/>
                <w:sz w:val="24"/>
                <w:szCs w:val="24"/>
              </w:rPr>
              <w:t>项目承担单位（盖章）</w:t>
            </w:r>
          </w:p>
          <w:p w:rsidR="00FD70C7" w:rsidRDefault="00795F87">
            <w:pPr>
              <w:wordWrap w:val="0"/>
              <w:spacing w:line="360" w:lineRule="auto"/>
              <w:jc w:val="right"/>
              <w:rPr>
                <w:rFonts w:hAnsi="Times New Roman"/>
                <w:b/>
                <w:sz w:val="36"/>
                <w:szCs w:val="36"/>
              </w:rPr>
            </w:pPr>
            <w:r>
              <w:rPr>
                <w:rFonts w:ascii="仿宋_GB2312" w:eastAsia="仿宋_GB2312" w:hAnsi="仿宋_GB2312"/>
                <w:sz w:val="24"/>
                <w:szCs w:val="24"/>
              </w:rPr>
              <w:t>年月日</w:t>
            </w:r>
          </w:p>
        </w:tc>
      </w:tr>
    </w:tbl>
    <w:p w:rsidR="00FD70C7" w:rsidRDefault="00795F87">
      <w:pPr>
        <w:spacing w:before="120"/>
        <w:rPr>
          <w:rFonts w:hAnsi="Times New Roman"/>
          <w:sz w:val="24"/>
          <w:szCs w:val="24"/>
        </w:rPr>
      </w:pPr>
      <w:r>
        <w:rPr>
          <w:rFonts w:hAnsi="Times New Roman"/>
        </w:rPr>
        <w:t>本协议一式四份，由甲、乙、丙三方及项目负责人各执一份。自甲、乙、丙三方签字盖章后生效。</w:t>
      </w:r>
    </w:p>
    <w:p w:rsidR="00FD70C7" w:rsidRDefault="00795F87">
      <w:pPr>
        <w:widowControl/>
        <w:jc w:val="left"/>
        <w:rPr>
          <w:b/>
        </w:rPr>
      </w:pPr>
      <w:r>
        <w:rPr>
          <w:b/>
        </w:rPr>
        <w:br w:type="page"/>
      </w:r>
    </w:p>
    <w:p w:rsidR="00FD70C7" w:rsidRDefault="00795F87" w:rsidP="00786514">
      <w:pPr>
        <w:spacing w:beforeLines="200"/>
        <w:jc w:val="center"/>
        <w:rPr>
          <w:b/>
        </w:rPr>
      </w:pPr>
      <w:r>
        <w:rPr>
          <w:rFonts w:hint="eastAsia"/>
          <w:b/>
        </w:rPr>
        <w:lastRenderedPageBreak/>
        <w:t>附录六</w:t>
      </w:r>
    </w:p>
    <w:p w:rsidR="00FD70C7" w:rsidRDefault="00795F87" w:rsidP="00786514">
      <w:pPr>
        <w:spacing w:afterLines="200"/>
        <w:jc w:val="center"/>
        <w:rPr>
          <w:b/>
        </w:rPr>
      </w:pPr>
      <w:r>
        <w:rPr>
          <w:rFonts w:hint="eastAsia"/>
          <w:b/>
        </w:rPr>
        <w:t>中国针灸学会标准编制说明</w:t>
      </w:r>
    </w:p>
    <w:p w:rsidR="00FD70C7" w:rsidRDefault="00795F87" w:rsidP="00786514">
      <w:pPr>
        <w:spacing w:beforeLines="100" w:afterLines="100"/>
        <w:rPr>
          <w:b/>
        </w:rPr>
      </w:pPr>
      <w:r>
        <w:rPr>
          <w:rFonts w:hint="eastAsia"/>
          <w:b/>
        </w:rPr>
        <w:t xml:space="preserve">1  </w:t>
      </w:r>
      <w:r>
        <w:rPr>
          <w:rFonts w:hint="eastAsia"/>
          <w:b/>
        </w:rPr>
        <w:t>编制说明体例</w:t>
      </w:r>
    </w:p>
    <w:p w:rsidR="00FD70C7" w:rsidRDefault="00795F87">
      <w:r>
        <w:rPr>
          <w:rFonts w:hint="eastAsia"/>
        </w:rPr>
        <w:t xml:space="preserve">    </w:t>
      </w:r>
      <w:r>
        <w:rPr>
          <w:rFonts w:hint="eastAsia"/>
        </w:rPr>
        <w:t>中国针灸学会标准编制说明（简称编制说明）应有一定体例。</w:t>
      </w:r>
    </w:p>
    <w:p w:rsidR="00FD70C7" w:rsidRDefault="00795F87" w:rsidP="00786514">
      <w:pPr>
        <w:spacing w:beforeLines="100" w:afterLines="100"/>
        <w:rPr>
          <w:b/>
        </w:rPr>
      </w:pPr>
      <w:r>
        <w:rPr>
          <w:rFonts w:hint="eastAsia"/>
          <w:b/>
        </w:rPr>
        <w:t xml:space="preserve">2  </w:t>
      </w:r>
      <w:r>
        <w:rPr>
          <w:rFonts w:hint="eastAsia"/>
          <w:b/>
        </w:rPr>
        <w:t>编制说明体例的保持</w:t>
      </w:r>
    </w:p>
    <w:p w:rsidR="00FD70C7" w:rsidRDefault="00795F87" w:rsidP="00786514">
      <w:pPr>
        <w:spacing w:beforeLines="100" w:afterLines="100"/>
        <w:rPr>
          <w:b/>
        </w:rPr>
      </w:pPr>
      <w:r>
        <w:rPr>
          <w:rFonts w:hint="eastAsia"/>
        </w:rPr>
        <w:t xml:space="preserve">    </w:t>
      </w:r>
      <w:r>
        <w:rPr>
          <w:rFonts w:hint="eastAsia"/>
        </w:rPr>
        <w:t>编制说明体例应保持相对的稳定性，需要更改的，按修订、更改的程序办理。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编制说明体例格式</w:t>
      </w:r>
    </w:p>
    <w:p w:rsidR="00FD70C7" w:rsidRDefault="00795F87" w:rsidP="00786514">
      <w:pPr>
        <w:spacing w:afterLines="200"/>
      </w:pPr>
      <w:r>
        <w:rPr>
          <w:rFonts w:hint="eastAsia"/>
        </w:rPr>
        <w:t xml:space="preserve">    </w:t>
      </w:r>
      <w:r>
        <w:rPr>
          <w:rFonts w:hint="eastAsia"/>
        </w:rPr>
        <w:t>编制说明体例格式如下。</w:t>
      </w:r>
    </w:p>
    <w:p w:rsidR="00FD70C7" w:rsidRDefault="00795F87">
      <w:pPr>
        <w:pStyle w:val="a4"/>
        <w:spacing w:line="385" w:lineRule="exact"/>
        <w:jc w:val="center"/>
        <w:rPr>
          <w:rFonts w:eastAsia="汉仪仿宋简"/>
          <w:b/>
          <w:sz w:val="36"/>
          <w:szCs w:val="36"/>
        </w:rPr>
      </w:pPr>
      <w:r>
        <w:rPr>
          <w:rFonts w:eastAsia="汉仪仿宋简" w:hint="eastAsia"/>
          <w:b/>
          <w:sz w:val="36"/>
          <w:szCs w:val="36"/>
        </w:rPr>
        <w:t>中国针灸学会标准编制说明</w:t>
      </w:r>
    </w:p>
    <w:p w:rsidR="00FD70C7" w:rsidRDefault="00FD70C7">
      <w:pPr>
        <w:jc w:val="center"/>
        <w:rPr>
          <w:rFonts w:ascii="汉仪中黑简" w:eastAsia="汉仪中黑简"/>
          <w:sz w:val="36"/>
        </w:rPr>
      </w:pPr>
    </w:p>
    <w:p w:rsidR="00FD70C7" w:rsidRDefault="00795F87">
      <w:pPr>
        <w:spacing w:line="440" w:lineRule="exact"/>
        <w:ind w:firstLineChars="200" w:firstLine="560"/>
        <w:rPr>
          <w:rFonts w:ascii="汉仪仿宋简" w:eastAsia="汉仪仿宋简"/>
          <w:sz w:val="28"/>
        </w:rPr>
      </w:pPr>
      <w:r>
        <w:rPr>
          <w:rFonts w:ascii="汉仪仿宋简" w:eastAsia="汉仪仿宋简" w:hint="eastAsia"/>
          <w:sz w:val="28"/>
        </w:rPr>
        <w:t>编制说明内容包括：</w:t>
      </w:r>
    </w:p>
    <w:p w:rsidR="00FD70C7" w:rsidRDefault="00795F87">
      <w:pPr>
        <w:spacing w:line="440" w:lineRule="exact"/>
        <w:ind w:firstLineChars="200" w:firstLine="560"/>
        <w:rPr>
          <w:rFonts w:ascii="汉仪仿宋简" w:eastAsia="汉仪仿宋简"/>
          <w:sz w:val="28"/>
        </w:rPr>
      </w:pPr>
      <w:r>
        <w:rPr>
          <w:rFonts w:ascii="汉仪仿宋简" w:eastAsia="汉仪仿宋简" w:hint="eastAsia"/>
          <w:sz w:val="28"/>
        </w:rPr>
        <w:t>一、工作简况，包括任务来源、协作单位、主要工作过程、学会标准主要起草人及其所做的工作等；</w:t>
      </w:r>
    </w:p>
    <w:p w:rsidR="00FD70C7" w:rsidRDefault="00795F87">
      <w:pPr>
        <w:spacing w:line="440" w:lineRule="exact"/>
        <w:ind w:firstLineChars="200" w:firstLine="560"/>
        <w:rPr>
          <w:rFonts w:ascii="汉仪仿宋简" w:eastAsia="汉仪仿宋简"/>
          <w:sz w:val="28"/>
        </w:rPr>
      </w:pPr>
      <w:r>
        <w:rPr>
          <w:rFonts w:ascii="汉仪仿宋简" w:eastAsia="汉仪仿宋简" w:hint="eastAsia"/>
          <w:sz w:val="28"/>
        </w:rPr>
        <w:t>二、确定学会标准主要技术内容（如技术指标、参数、公式、性能要求、实验方法、检验规则等）的论据（包括试验、统计数据），修订学会标准时，应增加新、旧学会标准水平的对比；</w:t>
      </w:r>
    </w:p>
    <w:p w:rsidR="00FD70C7" w:rsidRDefault="00795F87">
      <w:pPr>
        <w:spacing w:line="440" w:lineRule="exact"/>
        <w:ind w:firstLineChars="200" w:firstLine="560"/>
        <w:rPr>
          <w:rFonts w:ascii="汉仪仿宋简" w:eastAsia="汉仪仿宋简"/>
          <w:sz w:val="28"/>
        </w:rPr>
      </w:pPr>
      <w:r>
        <w:rPr>
          <w:rFonts w:ascii="汉仪仿宋简" w:eastAsia="汉仪仿宋简" w:hint="eastAsia"/>
          <w:sz w:val="28"/>
        </w:rPr>
        <w:t>三、主要试验（验证）的分析、综述报告，技术经济论证，预期的经济效果；</w:t>
      </w:r>
    </w:p>
    <w:p w:rsidR="00FD70C7" w:rsidRDefault="00795F87">
      <w:pPr>
        <w:spacing w:line="440" w:lineRule="exact"/>
        <w:ind w:firstLineChars="200" w:firstLine="560"/>
        <w:rPr>
          <w:rFonts w:ascii="汉仪仿宋简" w:eastAsia="汉仪仿宋简"/>
          <w:sz w:val="28"/>
        </w:rPr>
      </w:pPr>
      <w:r>
        <w:rPr>
          <w:rFonts w:ascii="汉仪仿宋简" w:eastAsia="汉仪仿宋简" w:hint="eastAsia"/>
          <w:sz w:val="28"/>
        </w:rPr>
        <w:t>四、采用国际标准的程度及水平的简要说明；</w:t>
      </w:r>
    </w:p>
    <w:p w:rsidR="00FD70C7" w:rsidRDefault="00795F87">
      <w:pPr>
        <w:spacing w:line="440" w:lineRule="exact"/>
        <w:ind w:firstLineChars="200" w:firstLine="560"/>
        <w:rPr>
          <w:rFonts w:ascii="汉仪仿宋简" w:eastAsia="汉仪仿宋简"/>
          <w:sz w:val="28"/>
        </w:rPr>
      </w:pPr>
      <w:r>
        <w:rPr>
          <w:rFonts w:ascii="汉仪仿宋简" w:eastAsia="汉仪仿宋简" w:hint="eastAsia"/>
          <w:sz w:val="28"/>
        </w:rPr>
        <w:t>五、重大分歧意见的处理经过和依据；</w:t>
      </w:r>
    </w:p>
    <w:p w:rsidR="00FD70C7" w:rsidRDefault="00795F87">
      <w:pPr>
        <w:spacing w:line="440" w:lineRule="exact"/>
        <w:ind w:firstLineChars="200" w:firstLine="560"/>
        <w:rPr>
          <w:rFonts w:ascii="汉仪仿宋简" w:eastAsia="汉仪仿宋简"/>
          <w:sz w:val="28"/>
        </w:rPr>
      </w:pPr>
      <w:r>
        <w:rPr>
          <w:rFonts w:ascii="汉仪仿宋简" w:eastAsia="汉仪仿宋简" w:hint="eastAsia"/>
          <w:sz w:val="28"/>
        </w:rPr>
        <w:t>六、贯彻学会标准的要求和措施建议（包括组织措施、技术措施、过渡办法等内容）；</w:t>
      </w:r>
    </w:p>
    <w:p w:rsidR="00FD70C7" w:rsidRDefault="00795F87">
      <w:pPr>
        <w:spacing w:line="440" w:lineRule="exact"/>
        <w:ind w:firstLineChars="200" w:firstLine="560"/>
        <w:rPr>
          <w:rFonts w:ascii="汉仪仿宋简" w:eastAsia="汉仪仿宋简"/>
          <w:sz w:val="28"/>
        </w:rPr>
      </w:pPr>
      <w:r>
        <w:rPr>
          <w:rFonts w:ascii="汉仪仿宋简" w:eastAsia="汉仪仿宋简" w:hint="eastAsia"/>
          <w:sz w:val="28"/>
        </w:rPr>
        <w:t>七、其它应予说明的事项。</w:t>
      </w:r>
    </w:p>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附录七</w:t>
      </w:r>
    </w:p>
    <w:p w:rsidR="00FD70C7" w:rsidRDefault="00795F87" w:rsidP="00786514">
      <w:pPr>
        <w:spacing w:afterLines="200"/>
        <w:jc w:val="center"/>
        <w:rPr>
          <w:b/>
        </w:rPr>
      </w:pPr>
      <w:r>
        <w:rPr>
          <w:rFonts w:hint="eastAsia"/>
          <w:b/>
        </w:rPr>
        <w:t>中国针灸学会标准推广应用方案</w:t>
      </w:r>
    </w:p>
    <w:p w:rsidR="00FD70C7" w:rsidRDefault="00795F87" w:rsidP="00786514">
      <w:pPr>
        <w:spacing w:beforeLines="100" w:afterLines="100"/>
        <w:rPr>
          <w:b/>
        </w:rPr>
      </w:pPr>
      <w:r>
        <w:rPr>
          <w:rFonts w:hint="eastAsia"/>
          <w:b/>
        </w:rPr>
        <w:t xml:space="preserve">1  </w:t>
      </w:r>
      <w:r>
        <w:rPr>
          <w:rFonts w:hint="eastAsia"/>
          <w:b/>
        </w:rPr>
        <w:t>推广应用方案体例</w:t>
      </w:r>
    </w:p>
    <w:p w:rsidR="00FD70C7" w:rsidRDefault="00795F87">
      <w:r>
        <w:rPr>
          <w:rFonts w:hint="eastAsia"/>
        </w:rPr>
        <w:t xml:space="preserve">    </w:t>
      </w:r>
      <w:r>
        <w:rPr>
          <w:rFonts w:hint="eastAsia"/>
        </w:rPr>
        <w:t>中国针灸学会标准推广应用方案（简称推广应用方案）应有一定体例。</w:t>
      </w:r>
    </w:p>
    <w:p w:rsidR="00FD70C7" w:rsidRDefault="00795F87" w:rsidP="00786514">
      <w:pPr>
        <w:spacing w:beforeLines="100" w:afterLines="100"/>
        <w:rPr>
          <w:b/>
        </w:rPr>
      </w:pPr>
      <w:r>
        <w:rPr>
          <w:rFonts w:hint="eastAsia"/>
          <w:b/>
        </w:rPr>
        <w:t xml:space="preserve">2  </w:t>
      </w:r>
      <w:r>
        <w:rPr>
          <w:rFonts w:hint="eastAsia"/>
          <w:b/>
        </w:rPr>
        <w:t>推广应用方案体例的保持</w:t>
      </w:r>
    </w:p>
    <w:p w:rsidR="00FD70C7" w:rsidRDefault="00795F87" w:rsidP="00786514">
      <w:pPr>
        <w:spacing w:beforeLines="100" w:afterLines="100"/>
        <w:rPr>
          <w:b/>
        </w:rPr>
      </w:pPr>
      <w:r>
        <w:rPr>
          <w:rFonts w:hint="eastAsia"/>
        </w:rPr>
        <w:t xml:space="preserve">    </w:t>
      </w:r>
      <w:r>
        <w:rPr>
          <w:rFonts w:hint="eastAsia"/>
        </w:rPr>
        <w:t>推广应用方案体例应保持相对的稳定性，需要更改的，按修订、更改的程序办理。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推</w:t>
      </w:r>
      <w:r>
        <w:rPr>
          <w:rFonts w:hint="eastAsia"/>
          <w:b/>
        </w:rPr>
        <w:t>广应用方案体例格式</w:t>
      </w:r>
    </w:p>
    <w:p w:rsidR="00FD70C7" w:rsidRDefault="00795F87" w:rsidP="00786514">
      <w:pPr>
        <w:spacing w:afterLines="200"/>
      </w:pPr>
      <w:r>
        <w:rPr>
          <w:rFonts w:hint="eastAsia"/>
        </w:rPr>
        <w:t xml:space="preserve">    </w:t>
      </w:r>
      <w:r>
        <w:rPr>
          <w:rFonts w:hint="eastAsia"/>
        </w:rPr>
        <w:t>推广应用方案体例格式如下。</w:t>
      </w:r>
    </w:p>
    <w:p w:rsidR="00FD70C7" w:rsidRDefault="00795F87" w:rsidP="00786514">
      <w:pPr>
        <w:spacing w:beforeLines="100" w:afterLines="100"/>
        <w:jc w:val="center"/>
        <w:rPr>
          <w:b/>
          <w:sz w:val="36"/>
          <w:szCs w:val="36"/>
        </w:rPr>
      </w:pPr>
      <w:r>
        <w:rPr>
          <w:rFonts w:hint="eastAsia"/>
          <w:b/>
          <w:sz w:val="36"/>
          <w:szCs w:val="36"/>
        </w:rPr>
        <w:t>中国针灸学会标准推广应用方案</w:t>
      </w:r>
    </w:p>
    <w:p w:rsidR="00FD70C7" w:rsidRDefault="00795F87" w:rsidP="00786514">
      <w:pPr>
        <w:spacing w:beforeLines="50"/>
        <w:rPr>
          <w:sz w:val="28"/>
          <w:szCs w:val="28"/>
        </w:rPr>
      </w:pPr>
      <w:r>
        <w:rPr>
          <w:rFonts w:hint="eastAsia"/>
          <w:sz w:val="28"/>
          <w:szCs w:val="28"/>
        </w:rPr>
        <w:t>推广应用方案内容应包括：</w:t>
      </w:r>
    </w:p>
    <w:p w:rsidR="00FD70C7" w:rsidRDefault="00795F87" w:rsidP="00786514">
      <w:pPr>
        <w:spacing w:beforeLines="50"/>
        <w:rPr>
          <w:sz w:val="28"/>
          <w:szCs w:val="28"/>
        </w:rPr>
      </w:pPr>
      <w:r>
        <w:rPr>
          <w:rFonts w:hint="eastAsia"/>
          <w:sz w:val="28"/>
          <w:szCs w:val="28"/>
        </w:rPr>
        <w:t>一、该学会标准推广措施；</w:t>
      </w:r>
    </w:p>
    <w:p w:rsidR="00FD70C7" w:rsidRDefault="00795F87" w:rsidP="00786514">
      <w:pPr>
        <w:spacing w:beforeLines="50"/>
        <w:rPr>
          <w:sz w:val="28"/>
          <w:szCs w:val="28"/>
        </w:rPr>
      </w:pPr>
      <w:r>
        <w:rPr>
          <w:rFonts w:hint="eastAsia"/>
          <w:sz w:val="28"/>
          <w:szCs w:val="28"/>
        </w:rPr>
        <w:t>二、该学会标准推广的预期目标；</w:t>
      </w:r>
    </w:p>
    <w:p w:rsidR="00FD70C7" w:rsidRDefault="00795F87" w:rsidP="00786514">
      <w:pPr>
        <w:spacing w:beforeLines="50"/>
        <w:rPr>
          <w:sz w:val="28"/>
          <w:szCs w:val="28"/>
        </w:rPr>
      </w:pPr>
      <w:r>
        <w:rPr>
          <w:rFonts w:hint="eastAsia"/>
          <w:sz w:val="28"/>
          <w:szCs w:val="28"/>
        </w:rPr>
        <w:t>三、该学会标准的推广机制；</w:t>
      </w:r>
    </w:p>
    <w:p w:rsidR="00FD70C7" w:rsidRDefault="00795F87" w:rsidP="00786514">
      <w:pPr>
        <w:spacing w:beforeLines="50"/>
        <w:rPr>
          <w:sz w:val="28"/>
          <w:szCs w:val="28"/>
        </w:rPr>
      </w:pPr>
      <w:r>
        <w:rPr>
          <w:rFonts w:hint="eastAsia"/>
          <w:sz w:val="28"/>
          <w:szCs w:val="28"/>
        </w:rPr>
        <w:t>四、该学会标准推广的保障措施；</w:t>
      </w:r>
    </w:p>
    <w:p w:rsidR="00FD70C7" w:rsidRDefault="00795F87" w:rsidP="00786514">
      <w:pPr>
        <w:spacing w:beforeLines="50"/>
        <w:rPr>
          <w:sz w:val="28"/>
          <w:szCs w:val="28"/>
        </w:rPr>
      </w:pPr>
      <w:r>
        <w:rPr>
          <w:rFonts w:hint="eastAsia"/>
          <w:sz w:val="28"/>
          <w:szCs w:val="28"/>
        </w:rPr>
        <w:t>五、其它应予说明的事项。</w:t>
      </w:r>
    </w:p>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附录八</w:t>
      </w:r>
    </w:p>
    <w:p w:rsidR="00FD70C7" w:rsidRDefault="00795F87" w:rsidP="00786514">
      <w:pPr>
        <w:spacing w:afterLines="200"/>
        <w:jc w:val="center"/>
        <w:rPr>
          <w:b/>
        </w:rPr>
      </w:pPr>
      <w:r>
        <w:rPr>
          <w:rFonts w:hint="eastAsia"/>
          <w:b/>
        </w:rPr>
        <w:t>中国针灸学会标准征求意见稿征求意见汇总处理表</w:t>
      </w:r>
    </w:p>
    <w:p w:rsidR="00FD70C7" w:rsidRDefault="00795F87" w:rsidP="00786514">
      <w:pPr>
        <w:spacing w:beforeLines="100" w:afterLines="100"/>
        <w:rPr>
          <w:b/>
        </w:rPr>
      </w:pPr>
      <w:r>
        <w:rPr>
          <w:rFonts w:hint="eastAsia"/>
          <w:b/>
        </w:rPr>
        <w:t xml:space="preserve">1  </w:t>
      </w:r>
      <w:r>
        <w:rPr>
          <w:rFonts w:hint="eastAsia"/>
          <w:b/>
        </w:rPr>
        <w:t>征求意见汇总处理表体例</w:t>
      </w:r>
    </w:p>
    <w:p w:rsidR="00FD70C7" w:rsidRDefault="00795F87">
      <w:r>
        <w:rPr>
          <w:rFonts w:hint="eastAsia"/>
        </w:rPr>
        <w:t xml:space="preserve">    </w:t>
      </w:r>
      <w:r>
        <w:rPr>
          <w:rFonts w:hint="eastAsia"/>
        </w:rPr>
        <w:t>中国针灸学会标准征求意见稿征求意见汇总处理表（简称征求意见汇总处理表）应有一定体例。</w:t>
      </w:r>
    </w:p>
    <w:p w:rsidR="00FD70C7" w:rsidRDefault="00795F87" w:rsidP="00786514">
      <w:pPr>
        <w:spacing w:beforeLines="100" w:afterLines="100"/>
        <w:rPr>
          <w:b/>
        </w:rPr>
      </w:pPr>
      <w:r>
        <w:rPr>
          <w:rFonts w:hint="eastAsia"/>
          <w:b/>
        </w:rPr>
        <w:t xml:space="preserve">2  </w:t>
      </w:r>
      <w:r>
        <w:rPr>
          <w:rFonts w:hint="eastAsia"/>
          <w:b/>
        </w:rPr>
        <w:t>征求意见汇总处理表体例的保持</w:t>
      </w:r>
    </w:p>
    <w:p w:rsidR="00FD70C7" w:rsidRDefault="00795F87" w:rsidP="00786514">
      <w:pPr>
        <w:spacing w:beforeLines="100" w:afterLines="100"/>
        <w:rPr>
          <w:b/>
        </w:rPr>
      </w:pPr>
      <w:r>
        <w:rPr>
          <w:rFonts w:hint="eastAsia"/>
        </w:rPr>
        <w:t xml:space="preserve">    </w:t>
      </w:r>
      <w:r>
        <w:rPr>
          <w:rFonts w:hint="eastAsia"/>
        </w:rPr>
        <w:t>征求意见汇总处理表体例应保持相对的稳定性，需要更改的，按修订、更改的程序办理。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征求意见汇总处理表体例格式</w:t>
      </w:r>
    </w:p>
    <w:p w:rsidR="00FD70C7" w:rsidRDefault="00795F87" w:rsidP="00786514">
      <w:pPr>
        <w:spacing w:afterLines="200"/>
      </w:pPr>
      <w:r>
        <w:rPr>
          <w:rFonts w:hint="eastAsia"/>
        </w:rPr>
        <w:t xml:space="preserve">    </w:t>
      </w:r>
      <w:r>
        <w:rPr>
          <w:rFonts w:hint="eastAsia"/>
        </w:rPr>
        <w:t>征求意见汇总处理表体例格式见表</w:t>
      </w:r>
      <w:r>
        <w:rPr>
          <w:rFonts w:hint="eastAsia"/>
        </w:rPr>
        <w:t>4</w:t>
      </w:r>
      <w:r>
        <w:rPr>
          <w:rFonts w:hint="eastAsia"/>
        </w:rPr>
        <w:t>。</w:t>
      </w:r>
    </w:p>
    <w:p w:rsidR="00FD70C7" w:rsidRDefault="00795F87" w:rsidP="00786514">
      <w:pPr>
        <w:spacing w:beforeLines="50"/>
        <w:jc w:val="center"/>
        <w:rPr>
          <w:rFonts w:eastAsia="宋体" w:hAnsi="宋体"/>
          <w:b/>
          <w:sz w:val="28"/>
          <w:szCs w:val="28"/>
        </w:rPr>
      </w:pPr>
      <w:r>
        <w:rPr>
          <w:rFonts w:eastAsia="宋体" w:hAnsi="宋体" w:hint="eastAsia"/>
          <w:b/>
          <w:sz w:val="28"/>
          <w:szCs w:val="28"/>
        </w:rPr>
        <w:t>表</w:t>
      </w:r>
      <w:r>
        <w:rPr>
          <w:rFonts w:eastAsia="宋体" w:hAnsi="宋体" w:hint="eastAsia"/>
          <w:b/>
          <w:sz w:val="28"/>
          <w:szCs w:val="28"/>
        </w:rPr>
        <w:t xml:space="preserve">4  </w:t>
      </w:r>
      <w:r>
        <w:rPr>
          <w:rFonts w:eastAsia="宋体" w:hAnsi="宋体" w:hint="eastAsia"/>
          <w:b/>
          <w:sz w:val="28"/>
          <w:szCs w:val="28"/>
        </w:rPr>
        <w:t>中国针灸学会标准征求意见稿征求意见汇总处理表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1154"/>
        <w:gridCol w:w="2167"/>
        <w:gridCol w:w="581"/>
        <w:gridCol w:w="846"/>
        <w:gridCol w:w="934"/>
        <w:gridCol w:w="773"/>
        <w:gridCol w:w="1470"/>
      </w:tblGrid>
      <w:tr w:rsidR="00FD70C7">
        <w:tc>
          <w:tcPr>
            <w:tcW w:w="1951" w:type="dxa"/>
            <w:gridSpan w:val="2"/>
          </w:tcPr>
          <w:p w:rsidR="00FD70C7" w:rsidRDefault="00795F87">
            <w:pPr>
              <w:jc w:val="center"/>
              <w:rPr>
                <w:rFonts w:ascii="宋体" w:eastAsia="宋体" w:hAnsi="宋体"/>
              </w:rPr>
            </w:pPr>
            <w:r>
              <w:rPr>
                <w:rFonts w:ascii="宋体" w:eastAsia="宋体" w:hAnsi="宋体" w:hint="eastAsia"/>
              </w:rPr>
              <w:t>学会标准名称</w:t>
            </w:r>
          </w:p>
        </w:tc>
        <w:tc>
          <w:tcPr>
            <w:tcW w:w="3260" w:type="dxa"/>
            <w:gridSpan w:val="2"/>
          </w:tcPr>
          <w:p w:rsidR="00FD70C7" w:rsidRDefault="00FD70C7">
            <w:pPr>
              <w:rPr>
                <w:rFonts w:ascii="宋体" w:eastAsia="宋体" w:hAnsi="宋体"/>
              </w:rPr>
            </w:pPr>
          </w:p>
        </w:tc>
        <w:tc>
          <w:tcPr>
            <w:tcW w:w="939" w:type="dxa"/>
          </w:tcPr>
          <w:p w:rsidR="00FD70C7" w:rsidRDefault="00795F87">
            <w:pPr>
              <w:rPr>
                <w:rFonts w:ascii="宋体" w:eastAsia="宋体" w:hAnsi="宋体"/>
              </w:rPr>
            </w:pPr>
            <w:r>
              <w:rPr>
                <w:rFonts w:ascii="宋体" w:eastAsia="宋体" w:hAnsi="宋体" w:hint="eastAsia"/>
              </w:rPr>
              <w:t>共</w:t>
            </w:r>
            <w:r>
              <w:rPr>
                <w:rFonts w:ascii="宋体" w:eastAsia="宋体" w:hAnsi="宋体" w:hint="eastAsia"/>
              </w:rPr>
              <w:t xml:space="preserve">  </w:t>
            </w:r>
            <w:r>
              <w:rPr>
                <w:rFonts w:ascii="宋体" w:eastAsia="宋体" w:hAnsi="宋体" w:hint="eastAsia"/>
              </w:rPr>
              <w:t>页</w:t>
            </w:r>
          </w:p>
        </w:tc>
        <w:tc>
          <w:tcPr>
            <w:tcW w:w="1046" w:type="dxa"/>
          </w:tcPr>
          <w:p w:rsidR="00FD70C7" w:rsidRDefault="00795F87">
            <w:pPr>
              <w:rPr>
                <w:rFonts w:ascii="宋体" w:eastAsia="宋体" w:hAnsi="宋体"/>
              </w:rPr>
            </w:pPr>
            <w:r>
              <w:rPr>
                <w:rFonts w:ascii="宋体" w:eastAsia="宋体" w:hAnsi="宋体" w:hint="eastAsia"/>
              </w:rPr>
              <w:t>第</w:t>
            </w:r>
            <w:r>
              <w:rPr>
                <w:rFonts w:ascii="宋体" w:eastAsia="宋体" w:hAnsi="宋体" w:hint="eastAsia"/>
              </w:rPr>
              <w:t xml:space="preserve">   </w:t>
            </w:r>
            <w:r>
              <w:rPr>
                <w:rFonts w:ascii="宋体" w:eastAsia="宋体" w:hAnsi="宋体" w:hint="eastAsia"/>
              </w:rPr>
              <w:t>页</w:t>
            </w:r>
          </w:p>
        </w:tc>
        <w:tc>
          <w:tcPr>
            <w:tcW w:w="850" w:type="dxa"/>
          </w:tcPr>
          <w:p w:rsidR="00FD70C7" w:rsidRDefault="00FD70C7">
            <w:pPr>
              <w:rPr>
                <w:rFonts w:ascii="宋体" w:eastAsia="宋体" w:hAnsi="宋体"/>
              </w:rPr>
            </w:pPr>
          </w:p>
        </w:tc>
        <w:tc>
          <w:tcPr>
            <w:tcW w:w="1701" w:type="dxa"/>
          </w:tcPr>
          <w:p w:rsidR="00FD70C7" w:rsidRDefault="00795F87">
            <w:pPr>
              <w:rPr>
                <w:rFonts w:ascii="宋体" w:eastAsia="宋体" w:hAnsi="宋体"/>
              </w:rPr>
            </w:pPr>
            <w:r>
              <w:rPr>
                <w:rFonts w:ascii="宋体" w:eastAsia="宋体" w:hAnsi="宋体" w:hint="eastAsia"/>
              </w:rPr>
              <w:t xml:space="preserve">  </w:t>
            </w:r>
            <w:r>
              <w:rPr>
                <w:rFonts w:ascii="宋体" w:eastAsia="宋体" w:hAnsi="宋体" w:hint="eastAsia"/>
              </w:rPr>
              <w:t>年</w:t>
            </w:r>
            <w:r>
              <w:rPr>
                <w:rFonts w:ascii="宋体" w:eastAsia="宋体" w:hAnsi="宋体" w:hint="eastAsia"/>
              </w:rPr>
              <w:t xml:space="preserve"> </w:t>
            </w:r>
            <w:r>
              <w:rPr>
                <w:rFonts w:ascii="宋体" w:eastAsia="宋体" w:hAnsi="宋体" w:hint="eastAsia"/>
              </w:rPr>
              <w:t>月</w:t>
            </w:r>
            <w:r>
              <w:rPr>
                <w:rFonts w:ascii="宋体" w:eastAsia="宋体" w:hAnsi="宋体" w:hint="eastAsia"/>
              </w:rPr>
              <w:t xml:space="preserve">  </w:t>
            </w:r>
            <w:r>
              <w:rPr>
                <w:rFonts w:ascii="宋体" w:eastAsia="宋体" w:hAnsi="宋体" w:hint="eastAsia"/>
              </w:rPr>
              <w:t>日</w:t>
            </w:r>
          </w:p>
        </w:tc>
      </w:tr>
      <w:tr w:rsidR="00FD70C7">
        <w:tc>
          <w:tcPr>
            <w:tcW w:w="1951" w:type="dxa"/>
            <w:gridSpan w:val="2"/>
          </w:tcPr>
          <w:p w:rsidR="00FD70C7" w:rsidRDefault="00795F87">
            <w:pPr>
              <w:rPr>
                <w:rFonts w:ascii="宋体" w:eastAsia="宋体" w:hAnsi="宋体"/>
              </w:rPr>
            </w:pPr>
            <w:r>
              <w:rPr>
                <w:rFonts w:ascii="宋体" w:eastAsia="宋体" w:hAnsi="宋体" w:hint="eastAsia"/>
              </w:rPr>
              <w:t>负责起草单位</w:t>
            </w:r>
          </w:p>
        </w:tc>
        <w:tc>
          <w:tcPr>
            <w:tcW w:w="3260" w:type="dxa"/>
            <w:gridSpan w:val="2"/>
          </w:tcPr>
          <w:p w:rsidR="00FD70C7" w:rsidRDefault="00FD70C7">
            <w:pPr>
              <w:rPr>
                <w:rFonts w:ascii="宋体" w:eastAsia="宋体" w:hAnsi="宋体"/>
              </w:rPr>
            </w:pPr>
          </w:p>
        </w:tc>
        <w:tc>
          <w:tcPr>
            <w:tcW w:w="939" w:type="dxa"/>
          </w:tcPr>
          <w:p w:rsidR="00FD70C7" w:rsidRDefault="00795F87">
            <w:pPr>
              <w:rPr>
                <w:rFonts w:ascii="宋体" w:eastAsia="宋体" w:hAnsi="宋体"/>
              </w:rPr>
            </w:pPr>
            <w:r>
              <w:rPr>
                <w:rFonts w:ascii="宋体" w:eastAsia="宋体" w:hAnsi="宋体" w:hint="eastAsia"/>
              </w:rPr>
              <w:t>承办人</w:t>
            </w:r>
          </w:p>
        </w:tc>
        <w:tc>
          <w:tcPr>
            <w:tcW w:w="1046" w:type="dxa"/>
          </w:tcPr>
          <w:p w:rsidR="00FD70C7" w:rsidRDefault="00FD70C7">
            <w:pPr>
              <w:rPr>
                <w:rFonts w:ascii="宋体" w:eastAsia="宋体" w:hAnsi="宋体"/>
              </w:rPr>
            </w:pPr>
          </w:p>
        </w:tc>
        <w:tc>
          <w:tcPr>
            <w:tcW w:w="850" w:type="dxa"/>
          </w:tcPr>
          <w:p w:rsidR="00FD70C7" w:rsidRDefault="00795F87">
            <w:pPr>
              <w:jc w:val="center"/>
              <w:rPr>
                <w:rFonts w:ascii="宋体" w:eastAsia="宋体" w:hAnsi="宋体"/>
              </w:rPr>
            </w:pPr>
            <w:r>
              <w:rPr>
                <w:rFonts w:ascii="宋体" w:eastAsia="宋体" w:hAnsi="宋体" w:hint="eastAsia"/>
              </w:rPr>
              <w:t>电</w:t>
            </w:r>
            <w:r>
              <w:rPr>
                <w:rFonts w:ascii="宋体" w:eastAsia="宋体" w:hAnsi="宋体" w:hint="eastAsia"/>
              </w:rPr>
              <w:t xml:space="preserve"> </w:t>
            </w:r>
            <w:r>
              <w:rPr>
                <w:rFonts w:ascii="宋体" w:eastAsia="宋体" w:hAnsi="宋体" w:hint="eastAsia"/>
              </w:rPr>
              <w:t>话</w:t>
            </w:r>
          </w:p>
        </w:tc>
        <w:tc>
          <w:tcPr>
            <w:tcW w:w="1701" w:type="dxa"/>
          </w:tcPr>
          <w:p w:rsidR="00FD70C7" w:rsidRDefault="00FD70C7">
            <w:pPr>
              <w:rPr>
                <w:rFonts w:ascii="宋体" w:eastAsia="宋体" w:hAnsi="宋体"/>
              </w:rPr>
            </w:pPr>
          </w:p>
        </w:tc>
      </w:tr>
      <w:tr w:rsidR="00FD70C7">
        <w:tc>
          <w:tcPr>
            <w:tcW w:w="636" w:type="dxa"/>
          </w:tcPr>
          <w:p w:rsidR="00FD70C7" w:rsidRDefault="00795F87">
            <w:pPr>
              <w:jc w:val="center"/>
              <w:rPr>
                <w:rFonts w:ascii="宋体" w:eastAsia="宋体" w:hAnsi="宋体"/>
              </w:rPr>
            </w:pPr>
            <w:r>
              <w:rPr>
                <w:rFonts w:ascii="宋体" w:eastAsia="宋体" w:hAnsi="宋体" w:hint="eastAsia"/>
              </w:rPr>
              <w:t>序号</w:t>
            </w:r>
          </w:p>
        </w:tc>
        <w:tc>
          <w:tcPr>
            <w:tcW w:w="1315" w:type="dxa"/>
          </w:tcPr>
          <w:p w:rsidR="00FD70C7" w:rsidRDefault="00795F87">
            <w:pPr>
              <w:jc w:val="center"/>
              <w:rPr>
                <w:rFonts w:ascii="宋体" w:eastAsia="宋体" w:hAnsi="宋体"/>
              </w:rPr>
            </w:pPr>
            <w:r>
              <w:rPr>
                <w:rFonts w:ascii="宋体" w:eastAsia="宋体" w:hAnsi="宋体" w:hint="eastAsia"/>
              </w:rPr>
              <w:t>章条编号</w:t>
            </w:r>
          </w:p>
        </w:tc>
        <w:tc>
          <w:tcPr>
            <w:tcW w:w="2552" w:type="dxa"/>
          </w:tcPr>
          <w:p w:rsidR="00FD70C7" w:rsidRDefault="00795F87">
            <w:pPr>
              <w:jc w:val="center"/>
              <w:rPr>
                <w:rFonts w:ascii="宋体" w:eastAsia="宋体" w:hAnsi="宋体"/>
              </w:rPr>
            </w:pPr>
            <w:r>
              <w:rPr>
                <w:rFonts w:ascii="宋体" w:eastAsia="宋体" w:hAnsi="宋体" w:hint="eastAsia"/>
              </w:rPr>
              <w:t>意见内容</w:t>
            </w:r>
          </w:p>
        </w:tc>
        <w:tc>
          <w:tcPr>
            <w:tcW w:w="1647" w:type="dxa"/>
            <w:gridSpan w:val="2"/>
          </w:tcPr>
          <w:p w:rsidR="00FD70C7" w:rsidRDefault="00795F87">
            <w:pPr>
              <w:jc w:val="center"/>
              <w:rPr>
                <w:rFonts w:ascii="宋体" w:eastAsia="宋体" w:hAnsi="宋体"/>
              </w:rPr>
            </w:pPr>
            <w:r>
              <w:rPr>
                <w:rFonts w:ascii="宋体" w:eastAsia="宋体" w:hAnsi="宋体" w:hint="eastAsia"/>
              </w:rPr>
              <w:t>提出单位</w:t>
            </w:r>
          </w:p>
        </w:tc>
        <w:tc>
          <w:tcPr>
            <w:tcW w:w="1896" w:type="dxa"/>
            <w:gridSpan w:val="2"/>
          </w:tcPr>
          <w:p w:rsidR="00FD70C7" w:rsidRDefault="00795F87">
            <w:pPr>
              <w:jc w:val="center"/>
              <w:rPr>
                <w:rFonts w:ascii="宋体" w:eastAsia="宋体" w:hAnsi="宋体"/>
              </w:rPr>
            </w:pPr>
            <w:r>
              <w:rPr>
                <w:rFonts w:ascii="宋体" w:eastAsia="宋体" w:hAnsi="宋体" w:hint="eastAsia"/>
              </w:rPr>
              <w:t>处理意见</w:t>
            </w:r>
          </w:p>
        </w:tc>
        <w:tc>
          <w:tcPr>
            <w:tcW w:w="1701" w:type="dxa"/>
          </w:tcPr>
          <w:p w:rsidR="00FD70C7" w:rsidRDefault="00795F87">
            <w:pPr>
              <w:jc w:val="center"/>
              <w:rPr>
                <w:rFonts w:ascii="宋体" w:eastAsia="宋体" w:hAnsi="宋体"/>
              </w:rPr>
            </w:pPr>
            <w:r>
              <w:rPr>
                <w:rFonts w:ascii="宋体" w:eastAsia="宋体" w:hAnsi="宋体" w:hint="eastAsia"/>
              </w:rPr>
              <w:t>处理结果</w:t>
            </w:r>
          </w:p>
        </w:tc>
      </w:tr>
      <w:tr w:rsidR="00FD70C7">
        <w:tc>
          <w:tcPr>
            <w:tcW w:w="636" w:type="dxa"/>
          </w:tcPr>
          <w:p w:rsidR="00FD70C7" w:rsidRDefault="00FD70C7">
            <w:pPr>
              <w:jc w:val="center"/>
            </w:pPr>
          </w:p>
        </w:tc>
        <w:tc>
          <w:tcPr>
            <w:tcW w:w="1315" w:type="dxa"/>
          </w:tcPr>
          <w:p w:rsidR="00FD70C7" w:rsidRDefault="00FD70C7">
            <w:pPr>
              <w:jc w:val="center"/>
            </w:pPr>
          </w:p>
        </w:tc>
        <w:tc>
          <w:tcPr>
            <w:tcW w:w="2552" w:type="dxa"/>
          </w:tcPr>
          <w:p w:rsidR="00FD70C7" w:rsidRDefault="00FD70C7">
            <w:pPr>
              <w:jc w:val="center"/>
            </w:pPr>
          </w:p>
        </w:tc>
        <w:tc>
          <w:tcPr>
            <w:tcW w:w="1647" w:type="dxa"/>
            <w:gridSpan w:val="2"/>
          </w:tcPr>
          <w:p w:rsidR="00FD70C7" w:rsidRDefault="00FD70C7">
            <w:pPr>
              <w:jc w:val="center"/>
            </w:pPr>
          </w:p>
        </w:tc>
        <w:tc>
          <w:tcPr>
            <w:tcW w:w="1896" w:type="dxa"/>
            <w:gridSpan w:val="2"/>
          </w:tcPr>
          <w:p w:rsidR="00FD70C7" w:rsidRDefault="00FD70C7">
            <w:pPr>
              <w:jc w:val="center"/>
            </w:pPr>
          </w:p>
        </w:tc>
        <w:tc>
          <w:tcPr>
            <w:tcW w:w="1701" w:type="dxa"/>
          </w:tcPr>
          <w:p w:rsidR="00FD70C7" w:rsidRDefault="00FD70C7">
            <w:pPr>
              <w:jc w:val="center"/>
            </w:pPr>
          </w:p>
        </w:tc>
      </w:tr>
      <w:tr w:rsidR="00FD70C7">
        <w:tc>
          <w:tcPr>
            <w:tcW w:w="636" w:type="dxa"/>
          </w:tcPr>
          <w:p w:rsidR="00FD70C7" w:rsidRDefault="00FD70C7">
            <w:pPr>
              <w:jc w:val="center"/>
            </w:pPr>
          </w:p>
        </w:tc>
        <w:tc>
          <w:tcPr>
            <w:tcW w:w="1315" w:type="dxa"/>
          </w:tcPr>
          <w:p w:rsidR="00FD70C7" w:rsidRDefault="00FD70C7">
            <w:pPr>
              <w:jc w:val="center"/>
            </w:pPr>
          </w:p>
        </w:tc>
        <w:tc>
          <w:tcPr>
            <w:tcW w:w="2552" w:type="dxa"/>
          </w:tcPr>
          <w:p w:rsidR="00FD70C7" w:rsidRDefault="00FD70C7">
            <w:pPr>
              <w:jc w:val="center"/>
            </w:pPr>
          </w:p>
        </w:tc>
        <w:tc>
          <w:tcPr>
            <w:tcW w:w="1647" w:type="dxa"/>
            <w:gridSpan w:val="2"/>
          </w:tcPr>
          <w:p w:rsidR="00FD70C7" w:rsidRDefault="00FD70C7">
            <w:pPr>
              <w:jc w:val="center"/>
            </w:pPr>
          </w:p>
        </w:tc>
        <w:tc>
          <w:tcPr>
            <w:tcW w:w="1896" w:type="dxa"/>
            <w:gridSpan w:val="2"/>
          </w:tcPr>
          <w:p w:rsidR="00FD70C7" w:rsidRDefault="00FD70C7">
            <w:pPr>
              <w:jc w:val="center"/>
            </w:pPr>
          </w:p>
        </w:tc>
        <w:tc>
          <w:tcPr>
            <w:tcW w:w="1701" w:type="dxa"/>
          </w:tcPr>
          <w:p w:rsidR="00FD70C7" w:rsidRDefault="00FD70C7">
            <w:pPr>
              <w:jc w:val="center"/>
            </w:pPr>
          </w:p>
        </w:tc>
      </w:tr>
      <w:tr w:rsidR="00FD70C7">
        <w:tc>
          <w:tcPr>
            <w:tcW w:w="636" w:type="dxa"/>
          </w:tcPr>
          <w:p w:rsidR="00FD70C7" w:rsidRDefault="00FD70C7">
            <w:pPr>
              <w:jc w:val="center"/>
            </w:pPr>
          </w:p>
        </w:tc>
        <w:tc>
          <w:tcPr>
            <w:tcW w:w="1315" w:type="dxa"/>
          </w:tcPr>
          <w:p w:rsidR="00FD70C7" w:rsidRDefault="00FD70C7">
            <w:pPr>
              <w:jc w:val="center"/>
            </w:pPr>
          </w:p>
        </w:tc>
        <w:tc>
          <w:tcPr>
            <w:tcW w:w="2552" w:type="dxa"/>
          </w:tcPr>
          <w:p w:rsidR="00FD70C7" w:rsidRDefault="00FD70C7">
            <w:pPr>
              <w:jc w:val="center"/>
            </w:pPr>
          </w:p>
        </w:tc>
        <w:tc>
          <w:tcPr>
            <w:tcW w:w="1647" w:type="dxa"/>
            <w:gridSpan w:val="2"/>
          </w:tcPr>
          <w:p w:rsidR="00FD70C7" w:rsidRDefault="00FD70C7">
            <w:pPr>
              <w:jc w:val="center"/>
            </w:pPr>
          </w:p>
        </w:tc>
        <w:tc>
          <w:tcPr>
            <w:tcW w:w="1896" w:type="dxa"/>
            <w:gridSpan w:val="2"/>
          </w:tcPr>
          <w:p w:rsidR="00FD70C7" w:rsidRDefault="00FD70C7">
            <w:pPr>
              <w:jc w:val="center"/>
            </w:pPr>
          </w:p>
        </w:tc>
        <w:tc>
          <w:tcPr>
            <w:tcW w:w="1701" w:type="dxa"/>
          </w:tcPr>
          <w:p w:rsidR="00FD70C7" w:rsidRDefault="00FD70C7">
            <w:pPr>
              <w:jc w:val="center"/>
            </w:pPr>
          </w:p>
        </w:tc>
      </w:tr>
      <w:tr w:rsidR="00FD70C7">
        <w:tc>
          <w:tcPr>
            <w:tcW w:w="636" w:type="dxa"/>
          </w:tcPr>
          <w:p w:rsidR="00FD70C7" w:rsidRDefault="00FD70C7">
            <w:pPr>
              <w:jc w:val="center"/>
            </w:pPr>
          </w:p>
        </w:tc>
        <w:tc>
          <w:tcPr>
            <w:tcW w:w="1315" w:type="dxa"/>
          </w:tcPr>
          <w:p w:rsidR="00FD70C7" w:rsidRDefault="00FD70C7">
            <w:pPr>
              <w:jc w:val="center"/>
            </w:pPr>
          </w:p>
        </w:tc>
        <w:tc>
          <w:tcPr>
            <w:tcW w:w="2552" w:type="dxa"/>
          </w:tcPr>
          <w:p w:rsidR="00FD70C7" w:rsidRDefault="00FD70C7">
            <w:pPr>
              <w:jc w:val="center"/>
            </w:pPr>
          </w:p>
        </w:tc>
        <w:tc>
          <w:tcPr>
            <w:tcW w:w="1647" w:type="dxa"/>
            <w:gridSpan w:val="2"/>
          </w:tcPr>
          <w:p w:rsidR="00FD70C7" w:rsidRDefault="00FD70C7">
            <w:pPr>
              <w:jc w:val="center"/>
            </w:pPr>
          </w:p>
        </w:tc>
        <w:tc>
          <w:tcPr>
            <w:tcW w:w="1896" w:type="dxa"/>
            <w:gridSpan w:val="2"/>
          </w:tcPr>
          <w:p w:rsidR="00FD70C7" w:rsidRDefault="00FD70C7">
            <w:pPr>
              <w:jc w:val="center"/>
            </w:pPr>
          </w:p>
        </w:tc>
        <w:tc>
          <w:tcPr>
            <w:tcW w:w="1701" w:type="dxa"/>
          </w:tcPr>
          <w:p w:rsidR="00FD70C7" w:rsidRDefault="00FD70C7">
            <w:pPr>
              <w:jc w:val="center"/>
            </w:pPr>
          </w:p>
        </w:tc>
      </w:tr>
      <w:tr w:rsidR="00FD70C7">
        <w:tc>
          <w:tcPr>
            <w:tcW w:w="636" w:type="dxa"/>
          </w:tcPr>
          <w:p w:rsidR="00FD70C7" w:rsidRDefault="00FD70C7">
            <w:pPr>
              <w:jc w:val="center"/>
            </w:pPr>
          </w:p>
        </w:tc>
        <w:tc>
          <w:tcPr>
            <w:tcW w:w="1315" w:type="dxa"/>
          </w:tcPr>
          <w:p w:rsidR="00FD70C7" w:rsidRDefault="00FD70C7">
            <w:pPr>
              <w:jc w:val="center"/>
            </w:pPr>
          </w:p>
        </w:tc>
        <w:tc>
          <w:tcPr>
            <w:tcW w:w="2552" w:type="dxa"/>
          </w:tcPr>
          <w:p w:rsidR="00FD70C7" w:rsidRDefault="00FD70C7">
            <w:pPr>
              <w:jc w:val="center"/>
            </w:pPr>
          </w:p>
        </w:tc>
        <w:tc>
          <w:tcPr>
            <w:tcW w:w="1647" w:type="dxa"/>
            <w:gridSpan w:val="2"/>
          </w:tcPr>
          <w:p w:rsidR="00FD70C7" w:rsidRDefault="00FD70C7">
            <w:pPr>
              <w:jc w:val="center"/>
            </w:pPr>
          </w:p>
        </w:tc>
        <w:tc>
          <w:tcPr>
            <w:tcW w:w="1896" w:type="dxa"/>
            <w:gridSpan w:val="2"/>
          </w:tcPr>
          <w:p w:rsidR="00FD70C7" w:rsidRDefault="00FD70C7">
            <w:pPr>
              <w:jc w:val="center"/>
            </w:pPr>
          </w:p>
        </w:tc>
        <w:tc>
          <w:tcPr>
            <w:tcW w:w="1701" w:type="dxa"/>
          </w:tcPr>
          <w:p w:rsidR="00FD70C7" w:rsidRDefault="00FD70C7">
            <w:pPr>
              <w:jc w:val="center"/>
            </w:pPr>
          </w:p>
        </w:tc>
      </w:tr>
      <w:tr w:rsidR="00FD70C7">
        <w:tc>
          <w:tcPr>
            <w:tcW w:w="636" w:type="dxa"/>
          </w:tcPr>
          <w:p w:rsidR="00FD70C7" w:rsidRDefault="00FD70C7">
            <w:pPr>
              <w:jc w:val="center"/>
            </w:pPr>
          </w:p>
        </w:tc>
        <w:tc>
          <w:tcPr>
            <w:tcW w:w="1315" w:type="dxa"/>
          </w:tcPr>
          <w:p w:rsidR="00FD70C7" w:rsidRDefault="00FD70C7">
            <w:pPr>
              <w:jc w:val="center"/>
            </w:pPr>
          </w:p>
        </w:tc>
        <w:tc>
          <w:tcPr>
            <w:tcW w:w="2552" w:type="dxa"/>
          </w:tcPr>
          <w:p w:rsidR="00FD70C7" w:rsidRDefault="00FD70C7">
            <w:pPr>
              <w:jc w:val="center"/>
            </w:pPr>
          </w:p>
        </w:tc>
        <w:tc>
          <w:tcPr>
            <w:tcW w:w="1647" w:type="dxa"/>
            <w:gridSpan w:val="2"/>
          </w:tcPr>
          <w:p w:rsidR="00FD70C7" w:rsidRDefault="00FD70C7">
            <w:pPr>
              <w:jc w:val="center"/>
            </w:pPr>
          </w:p>
        </w:tc>
        <w:tc>
          <w:tcPr>
            <w:tcW w:w="1896" w:type="dxa"/>
            <w:gridSpan w:val="2"/>
          </w:tcPr>
          <w:p w:rsidR="00FD70C7" w:rsidRDefault="00FD70C7">
            <w:pPr>
              <w:jc w:val="center"/>
            </w:pPr>
          </w:p>
        </w:tc>
        <w:tc>
          <w:tcPr>
            <w:tcW w:w="1701" w:type="dxa"/>
          </w:tcPr>
          <w:p w:rsidR="00FD70C7" w:rsidRDefault="00FD70C7">
            <w:pPr>
              <w:jc w:val="center"/>
            </w:pPr>
          </w:p>
        </w:tc>
      </w:tr>
      <w:tr w:rsidR="00FD70C7">
        <w:tc>
          <w:tcPr>
            <w:tcW w:w="636" w:type="dxa"/>
          </w:tcPr>
          <w:p w:rsidR="00FD70C7" w:rsidRDefault="00FD70C7">
            <w:pPr>
              <w:jc w:val="center"/>
            </w:pPr>
          </w:p>
        </w:tc>
        <w:tc>
          <w:tcPr>
            <w:tcW w:w="1315" w:type="dxa"/>
          </w:tcPr>
          <w:p w:rsidR="00FD70C7" w:rsidRDefault="00FD70C7">
            <w:pPr>
              <w:jc w:val="center"/>
            </w:pPr>
          </w:p>
        </w:tc>
        <w:tc>
          <w:tcPr>
            <w:tcW w:w="2552" w:type="dxa"/>
          </w:tcPr>
          <w:p w:rsidR="00FD70C7" w:rsidRDefault="00FD70C7">
            <w:pPr>
              <w:jc w:val="center"/>
            </w:pPr>
          </w:p>
        </w:tc>
        <w:tc>
          <w:tcPr>
            <w:tcW w:w="1647" w:type="dxa"/>
            <w:gridSpan w:val="2"/>
          </w:tcPr>
          <w:p w:rsidR="00FD70C7" w:rsidRDefault="00FD70C7">
            <w:pPr>
              <w:jc w:val="center"/>
            </w:pPr>
          </w:p>
        </w:tc>
        <w:tc>
          <w:tcPr>
            <w:tcW w:w="1896" w:type="dxa"/>
            <w:gridSpan w:val="2"/>
          </w:tcPr>
          <w:p w:rsidR="00FD70C7" w:rsidRDefault="00FD70C7">
            <w:pPr>
              <w:jc w:val="center"/>
            </w:pPr>
          </w:p>
        </w:tc>
        <w:tc>
          <w:tcPr>
            <w:tcW w:w="1701" w:type="dxa"/>
          </w:tcPr>
          <w:p w:rsidR="00FD70C7" w:rsidRDefault="00FD70C7">
            <w:pPr>
              <w:jc w:val="center"/>
            </w:pPr>
          </w:p>
        </w:tc>
      </w:tr>
      <w:tr w:rsidR="00FD70C7">
        <w:tc>
          <w:tcPr>
            <w:tcW w:w="636" w:type="dxa"/>
          </w:tcPr>
          <w:p w:rsidR="00FD70C7" w:rsidRDefault="00FD70C7">
            <w:pPr>
              <w:jc w:val="center"/>
            </w:pPr>
          </w:p>
        </w:tc>
        <w:tc>
          <w:tcPr>
            <w:tcW w:w="1315" w:type="dxa"/>
          </w:tcPr>
          <w:p w:rsidR="00FD70C7" w:rsidRDefault="00FD70C7">
            <w:pPr>
              <w:jc w:val="center"/>
            </w:pPr>
          </w:p>
        </w:tc>
        <w:tc>
          <w:tcPr>
            <w:tcW w:w="2552" w:type="dxa"/>
          </w:tcPr>
          <w:p w:rsidR="00FD70C7" w:rsidRDefault="00FD70C7">
            <w:pPr>
              <w:jc w:val="center"/>
            </w:pPr>
          </w:p>
        </w:tc>
        <w:tc>
          <w:tcPr>
            <w:tcW w:w="1647" w:type="dxa"/>
            <w:gridSpan w:val="2"/>
          </w:tcPr>
          <w:p w:rsidR="00FD70C7" w:rsidRDefault="00FD70C7">
            <w:pPr>
              <w:jc w:val="center"/>
            </w:pPr>
          </w:p>
        </w:tc>
        <w:tc>
          <w:tcPr>
            <w:tcW w:w="1896" w:type="dxa"/>
            <w:gridSpan w:val="2"/>
          </w:tcPr>
          <w:p w:rsidR="00FD70C7" w:rsidRDefault="00FD70C7">
            <w:pPr>
              <w:jc w:val="center"/>
            </w:pPr>
          </w:p>
        </w:tc>
        <w:tc>
          <w:tcPr>
            <w:tcW w:w="1701" w:type="dxa"/>
          </w:tcPr>
          <w:p w:rsidR="00FD70C7" w:rsidRDefault="00FD70C7">
            <w:pPr>
              <w:jc w:val="center"/>
            </w:pPr>
          </w:p>
        </w:tc>
      </w:tr>
      <w:tr w:rsidR="00FD70C7">
        <w:tc>
          <w:tcPr>
            <w:tcW w:w="636" w:type="dxa"/>
          </w:tcPr>
          <w:p w:rsidR="00FD70C7" w:rsidRDefault="00FD70C7">
            <w:pPr>
              <w:jc w:val="center"/>
            </w:pPr>
          </w:p>
        </w:tc>
        <w:tc>
          <w:tcPr>
            <w:tcW w:w="1315" w:type="dxa"/>
          </w:tcPr>
          <w:p w:rsidR="00FD70C7" w:rsidRDefault="00FD70C7">
            <w:pPr>
              <w:jc w:val="center"/>
            </w:pPr>
          </w:p>
        </w:tc>
        <w:tc>
          <w:tcPr>
            <w:tcW w:w="2552" w:type="dxa"/>
          </w:tcPr>
          <w:p w:rsidR="00FD70C7" w:rsidRDefault="00FD70C7">
            <w:pPr>
              <w:jc w:val="center"/>
            </w:pPr>
          </w:p>
        </w:tc>
        <w:tc>
          <w:tcPr>
            <w:tcW w:w="1647" w:type="dxa"/>
            <w:gridSpan w:val="2"/>
          </w:tcPr>
          <w:p w:rsidR="00FD70C7" w:rsidRDefault="00FD70C7">
            <w:pPr>
              <w:jc w:val="center"/>
            </w:pPr>
          </w:p>
        </w:tc>
        <w:tc>
          <w:tcPr>
            <w:tcW w:w="1896" w:type="dxa"/>
            <w:gridSpan w:val="2"/>
          </w:tcPr>
          <w:p w:rsidR="00FD70C7" w:rsidRDefault="00FD70C7">
            <w:pPr>
              <w:jc w:val="center"/>
            </w:pPr>
          </w:p>
        </w:tc>
        <w:tc>
          <w:tcPr>
            <w:tcW w:w="1701" w:type="dxa"/>
          </w:tcPr>
          <w:p w:rsidR="00FD70C7" w:rsidRDefault="00FD70C7">
            <w:pPr>
              <w:jc w:val="center"/>
            </w:pPr>
          </w:p>
        </w:tc>
      </w:tr>
      <w:tr w:rsidR="00FD70C7">
        <w:tc>
          <w:tcPr>
            <w:tcW w:w="636" w:type="dxa"/>
          </w:tcPr>
          <w:p w:rsidR="00FD70C7" w:rsidRDefault="00FD70C7">
            <w:pPr>
              <w:jc w:val="center"/>
            </w:pPr>
          </w:p>
        </w:tc>
        <w:tc>
          <w:tcPr>
            <w:tcW w:w="1315" w:type="dxa"/>
          </w:tcPr>
          <w:p w:rsidR="00FD70C7" w:rsidRDefault="00FD70C7">
            <w:pPr>
              <w:jc w:val="center"/>
            </w:pPr>
          </w:p>
        </w:tc>
        <w:tc>
          <w:tcPr>
            <w:tcW w:w="2552" w:type="dxa"/>
          </w:tcPr>
          <w:p w:rsidR="00FD70C7" w:rsidRDefault="00FD70C7">
            <w:pPr>
              <w:jc w:val="center"/>
            </w:pPr>
          </w:p>
        </w:tc>
        <w:tc>
          <w:tcPr>
            <w:tcW w:w="1647" w:type="dxa"/>
            <w:gridSpan w:val="2"/>
          </w:tcPr>
          <w:p w:rsidR="00FD70C7" w:rsidRDefault="00FD70C7">
            <w:pPr>
              <w:jc w:val="center"/>
            </w:pPr>
          </w:p>
        </w:tc>
        <w:tc>
          <w:tcPr>
            <w:tcW w:w="1896" w:type="dxa"/>
            <w:gridSpan w:val="2"/>
          </w:tcPr>
          <w:p w:rsidR="00FD70C7" w:rsidRDefault="00FD70C7">
            <w:pPr>
              <w:jc w:val="center"/>
            </w:pPr>
          </w:p>
        </w:tc>
        <w:tc>
          <w:tcPr>
            <w:tcW w:w="1701" w:type="dxa"/>
          </w:tcPr>
          <w:p w:rsidR="00FD70C7" w:rsidRDefault="00FD70C7">
            <w:pPr>
              <w:jc w:val="center"/>
            </w:pPr>
          </w:p>
        </w:tc>
      </w:tr>
    </w:tbl>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附录九</w:t>
      </w:r>
    </w:p>
    <w:p w:rsidR="00FD70C7" w:rsidRDefault="00795F87" w:rsidP="00786514">
      <w:pPr>
        <w:spacing w:afterLines="200"/>
        <w:jc w:val="center"/>
        <w:rPr>
          <w:b/>
        </w:rPr>
      </w:pPr>
      <w:r>
        <w:rPr>
          <w:rFonts w:hint="eastAsia"/>
          <w:b/>
        </w:rPr>
        <w:t>中国针灸学会标准送审稿投票单</w:t>
      </w:r>
    </w:p>
    <w:p w:rsidR="00FD70C7" w:rsidRDefault="00795F87" w:rsidP="00786514">
      <w:pPr>
        <w:spacing w:beforeLines="100" w:afterLines="100"/>
        <w:rPr>
          <w:b/>
        </w:rPr>
      </w:pPr>
      <w:r>
        <w:rPr>
          <w:rFonts w:hint="eastAsia"/>
          <w:b/>
        </w:rPr>
        <w:t xml:space="preserve">1  </w:t>
      </w:r>
      <w:r>
        <w:rPr>
          <w:rFonts w:hint="eastAsia"/>
          <w:b/>
        </w:rPr>
        <w:t>标准送审稿投票单体例</w:t>
      </w:r>
    </w:p>
    <w:p w:rsidR="00FD70C7" w:rsidRDefault="00795F87">
      <w:r>
        <w:rPr>
          <w:rFonts w:hint="eastAsia"/>
        </w:rPr>
        <w:t xml:space="preserve">    </w:t>
      </w:r>
      <w:r>
        <w:rPr>
          <w:rFonts w:hint="eastAsia"/>
        </w:rPr>
        <w:t>中国针灸学会标准送审稿投票单（简称标准送审稿投票单）应有一定体例。</w:t>
      </w:r>
    </w:p>
    <w:p w:rsidR="00FD70C7" w:rsidRDefault="00795F87" w:rsidP="00786514">
      <w:pPr>
        <w:spacing w:beforeLines="100" w:afterLines="100"/>
        <w:rPr>
          <w:b/>
        </w:rPr>
      </w:pPr>
      <w:r>
        <w:rPr>
          <w:rFonts w:hint="eastAsia"/>
          <w:b/>
        </w:rPr>
        <w:t xml:space="preserve">2  </w:t>
      </w:r>
      <w:r>
        <w:rPr>
          <w:rFonts w:hint="eastAsia"/>
          <w:b/>
        </w:rPr>
        <w:t>标准送审稿投票单体例的保持</w:t>
      </w:r>
    </w:p>
    <w:p w:rsidR="00FD70C7" w:rsidRDefault="00795F87" w:rsidP="00786514">
      <w:pPr>
        <w:spacing w:beforeLines="100" w:afterLines="100"/>
        <w:rPr>
          <w:b/>
        </w:rPr>
      </w:pPr>
      <w:r>
        <w:rPr>
          <w:rFonts w:hint="eastAsia"/>
        </w:rPr>
        <w:t xml:space="preserve">    </w:t>
      </w:r>
      <w:r>
        <w:rPr>
          <w:rFonts w:hint="eastAsia"/>
        </w:rPr>
        <w:t>标准送审稿投票单体例应保持相对的稳定性，需要更改的，按修订、更改的程序办理。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标准送审稿投票单体例格式</w:t>
      </w:r>
    </w:p>
    <w:p w:rsidR="00FD70C7" w:rsidRDefault="00795F87" w:rsidP="00786514">
      <w:pPr>
        <w:spacing w:afterLines="200"/>
      </w:pPr>
      <w:r>
        <w:rPr>
          <w:rFonts w:hint="eastAsia"/>
        </w:rPr>
        <w:t xml:space="preserve">    </w:t>
      </w:r>
      <w:r>
        <w:rPr>
          <w:rFonts w:hint="eastAsia"/>
        </w:rPr>
        <w:t>标准送审稿投票单体例格式见表</w:t>
      </w:r>
      <w:r>
        <w:rPr>
          <w:rFonts w:hint="eastAsia"/>
        </w:rPr>
        <w:t>5</w:t>
      </w:r>
      <w:r>
        <w:rPr>
          <w:rFonts w:hint="eastAsia"/>
        </w:rPr>
        <w:t>。</w:t>
      </w:r>
    </w:p>
    <w:p w:rsidR="00FD70C7" w:rsidRDefault="00795F87" w:rsidP="00786514">
      <w:pPr>
        <w:spacing w:beforeLines="50"/>
        <w:jc w:val="center"/>
        <w:rPr>
          <w:b/>
          <w:sz w:val="36"/>
          <w:szCs w:val="36"/>
        </w:rPr>
      </w:pPr>
      <w:r>
        <w:rPr>
          <w:rFonts w:hint="eastAsia"/>
          <w:b/>
          <w:sz w:val="36"/>
          <w:szCs w:val="36"/>
        </w:rPr>
        <w:t>表</w:t>
      </w:r>
      <w:r>
        <w:rPr>
          <w:rFonts w:hint="eastAsia"/>
          <w:b/>
          <w:sz w:val="36"/>
          <w:szCs w:val="36"/>
        </w:rPr>
        <w:t xml:space="preserve">5  </w:t>
      </w:r>
      <w:r>
        <w:rPr>
          <w:rFonts w:hint="eastAsia"/>
          <w:b/>
          <w:sz w:val="36"/>
          <w:szCs w:val="36"/>
        </w:rPr>
        <w:t>中国针灸学会标准送审稿投票单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1656"/>
      </w:tblGrid>
      <w:tr w:rsidR="00FD70C7">
        <w:trPr>
          <w:cantSplit/>
          <w:trHeight w:val="403"/>
        </w:trPr>
        <w:tc>
          <w:tcPr>
            <w:tcW w:w="6804" w:type="dxa"/>
          </w:tcPr>
          <w:p w:rsidR="00FD70C7" w:rsidRDefault="00795F87">
            <w:pPr>
              <w:spacing w:line="400" w:lineRule="exact"/>
              <w:rPr>
                <w:rFonts w:ascii="宋体"/>
                <w:sz w:val="24"/>
              </w:rPr>
            </w:pPr>
            <w:r>
              <w:rPr>
                <w:rFonts w:ascii="宋体" w:hint="eastAsia"/>
                <w:sz w:val="24"/>
              </w:rPr>
              <w:t>分发日期：</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c>
          <w:tcPr>
            <w:tcW w:w="1656" w:type="dxa"/>
            <w:vMerge w:val="restart"/>
          </w:tcPr>
          <w:p w:rsidR="00FD70C7" w:rsidRDefault="00795F87">
            <w:pPr>
              <w:spacing w:line="400" w:lineRule="exact"/>
              <w:rPr>
                <w:rFonts w:ascii="宋体"/>
                <w:sz w:val="24"/>
              </w:rPr>
            </w:pPr>
            <w:r>
              <w:rPr>
                <w:rFonts w:ascii="宋体" w:hint="eastAsia"/>
                <w:sz w:val="24"/>
              </w:rPr>
              <w:t>编号：</w:t>
            </w:r>
          </w:p>
        </w:tc>
      </w:tr>
      <w:tr w:rsidR="00FD70C7">
        <w:trPr>
          <w:cantSplit/>
          <w:trHeight w:val="403"/>
        </w:trPr>
        <w:tc>
          <w:tcPr>
            <w:tcW w:w="6804" w:type="dxa"/>
          </w:tcPr>
          <w:p w:rsidR="00FD70C7" w:rsidRDefault="00795F87">
            <w:pPr>
              <w:spacing w:line="400" w:lineRule="exact"/>
              <w:rPr>
                <w:rFonts w:ascii="宋体"/>
                <w:sz w:val="24"/>
              </w:rPr>
            </w:pPr>
            <w:r>
              <w:rPr>
                <w:rFonts w:ascii="宋体" w:hint="eastAsia"/>
                <w:sz w:val="24"/>
              </w:rPr>
              <w:t>投票截止日期：</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c>
          <w:tcPr>
            <w:tcW w:w="1656" w:type="dxa"/>
            <w:vMerge/>
          </w:tcPr>
          <w:p w:rsidR="00FD70C7" w:rsidRDefault="00FD70C7">
            <w:pPr>
              <w:spacing w:line="400" w:lineRule="exact"/>
              <w:rPr>
                <w:rFonts w:ascii="宋体"/>
                <w:sz w:val="24"/>
              </w:rPr>
            </w:pPr>
          </w:p>
        </w:tc>
      </w:tr>
      <w:tr w:rsidR="00FD70C7">
        <w:trPr>
          <w:cantSplit/>
          <w:trHeight w:val="714"/>
        </w:trPr>
        <w:tc>
          <w:tcPr>
            <w:tcW w:w="8460" w:type="dxa"/>
            <w:gridSpan w:val="2"/>
          </w:tcPr>
          <w:p w:rsidR="00FD70C7" w:rsidRDefault="00795F87">
            <w:pPr>
              <w:spacing w:line="400" w:lineRule="exact"/>
              <w:rPr>
                <w:rFonts w:ascii="宋体"/>
                <w:sz w:val="24"/>
              </w:rPr>
            </w:pPr>
            <w:r>
              <w:rPr>
                <w:rFonts w:ascii="宋体" w:hint="eastAsia"/>
                <w:sz w:val="24"/>
              </w:rPr>
              <w:t>标准送审稿名称：</w:t>
            </w:r>
          </w:p>
        </w:tc>
      </w:tr>
      <w:tr w:rsidR="00FD70C7">
        <w:trPr>
          <w:cantSplit/>
          <w:trHeight w:val="365"/>
        </w:trPr>
        <w:tc>
          <w:tcPr>
            <w:tcW w:w="8460" w:type="dxa"/>
            <w:gridSpan w:val="2"/>
          </w:tcPr>
          <w:p w:rsidR="00FD70C7" w:rsidRDefault="00795F87">
            <w:pPr>
              <w:spacing w:line="400" w:lineRule="exact"/>
              <w:jc w:val="center"/>
              <w:rPr>
                <w:rFonts w:ascii="宋体"/>
                <w:sz w:val="24"/>
              </w:rPr>
            </w:pPr>
            <w:r>
              <w:rPr>
                <w:rFonts w:ascii="宋体" w:hint="eastAsia"/>
                <w:sz w:val="24"/>
              </w:rPr>
              <w:t>审查意见</w:t>
            </w:r>
          </w:p>
        </w:tc>
      </w:tr>
      <w:tr w:rsidR="00FD70C7">
        <w:trPr>
          <w:cantSplit/>
          <w:trHeight w:val="7690"/>
        </w:trPr>
        <w:tc>
          <w:tcPr>
            <w:tcW w:w="8460" w:type="dxa"/>
            <w:gridSpan w:val="2"/>
          </w:tcPr>
          <w:p w:rsidR="00FD70C7" w:rsidRDefault="00FD70C7">
            <w:pPr>
              <w:spacing w:line="400" w:lineRule="exact"/>
              <w:rPr>
                <w:rFonts w:ascii="宋体"/>
                <w:sz w:val="24"/>
              </w:rPr>
            </w:pPr>
          </w:p>
          <w:p w:rsidR="00FD70C7" w:rsidRDefault="00795F87">
            <w:pPr>
              <w:numPr>
                <w:ilvl w:val="0"/>
                <w:numId w:val="1"/>
              </w:numPr>
              <w:spacing w:line="400" w:lineRule="exact"/>
              <w:rPr>
                <w:rFonts w:ascii="宋体"/>
                <w:sz w:val="24"/>
              </w:rPr>
            </w:pPr>
            <w:r>
              <w:rPr>
                <w:rFonts w:ascii="宋体" w:hint="eastAsia"/>
                <w:sz w:val="24"/>
              </w:rPr>
              <w:t>同意该标准送审稿作为学会标准报批</w:t>
            </w:r>
          </w:p>
          <w:p w:rsidR="00FD70C7" w:rsidRDefault="00FD70C7">
            <w:pPr>
              <w:spacing w:line="400" w:lineRule="exact"/>
              <w:rPr>
                <w:rFonts w:ascii="宋体"/>
                <w:sz w:val="24"/>
              </w:rPr>
            </w:pPr>
          </w:p>
          <w:p w:rsidR="00FD70C7" w:rsidRDefault="00FD70C7">
            <w:pPr>
              <w:spacing w:line="400" w:lineRule="exact"/>
              <w:rPr>
                <w:rFonts w:ascii="宋体"/>
                <w:sz w:val="24"/>
              </w:rPr>
            </w:pPr>
          </w:p>
          <w:p w:rsidR="00FD70C7" w:rsidRDefault="00FD70C7">
            <w:pPr>
              <w:spacing w:line="400" w:lineRule="exact"/>
              <w:rPr>
                <w:rFonts w:ascii="宋体"/>
                <w:sz w:val="24"/>
              </w:rPr>
            </w:pPr>
          </w:p>
          <w:p w:rsidR="00FD70C7" w:rsidRDefault="00FD70C7">
            <w:pPr>
              <w:spacing w:line="400" w:lineRule="exact"/>
              <w:rPr>
                <w:rFonts w:ascii="宋体"/>
                <w:sz w:val="24"/>
              </w:rPr>
            </w:pPr>
          </w:p>
          <w:p w:rsidR="00FD70C7" w:rsidRDefault="00FD70C7">
            <w:pPr>
              <w:spacing w:line="400" w:lineRule="exact"/>
              <w:rPr>
                <w:rFonts w:ascii="宋体"/>
                <w:sz w:val="24"/>
              </w:rPr>
            </w:pPr>
          </w:p>
          <w:p w:rsidR="00FD70C7" w:rsidRDefault="00FD70C7">
            <w:pPr>
              <w:spacing w:line="400" w:lineRule="exact"/>
              <w:rPr>
                <w:rFonts w:ascii="宋体"/>
                <w:sz w:val="24"/>
              </w:rPr>
            </w:pPr>
          </w:p>
          <w:p w:rsidR="00FD70C7" w:rsidRDefault="00795F87">
            <w:pPr>
              <w:numPr>
                <w:ilvl w:val="0"/>
                <w:numId w:val="1"/>
              </w:numPr>
              <w:spacing w:line="400" w:lineRule="exact"/>
              <w:rPr>
                <w:rFonts w:ascii="宋体"/>
                <w:sz w:val="24"/>
              </w:rPr>
            </w:pPr>
            <w:r>
              <w:rPr>
                <w:rFonts w:ascii="宋体" w:hint="eastAsia"/>
                <w:sz w:val="24"/>
              </w:rPr>
              <w:t>不同意该标准送审稿作为学会标准报批</w:t>
            </w:r>
          </w:p>
          <w:p w:rsidR="00FD70C7" w:rsidRDefault="00FD70C7">
            <w:pPr>
              <w:spacing w:line="400" w:lineRule="exact"/>
              <w:rPr>
                <w:rFonts w:ascii="宋体"/>
                <w:sz w:val="18"/>
              </w:rPr>
            </w:pPr>
          </w:p>
          <w:p w:rsidR="00FD70C7" w:rsidRDefault="00FD70C7">
            <w:pPr>
              <w:spacing w:line="400" w:lineRule="exact"/>
              <w:ind w:firstLineChars="200" w:firstLine="360"/>
              <w:rPr>
                <w:rFonts w:ascii="宋体"/>
                <w:sz w:val="18"/>
              </w:rPr>
            </w:pPr>
          </w:p>
          <w:p w:rsidR="00FD70C7" w:rsidRDefault="00FD70C7">
            <w:pPr>
              <w:spacing w:line="400" w:lineRule="exact"/>
              <w:ind w:firstLineChars="200" w:firstLine="360"/>
              <w:rPr>
                <w:rFonts w:ascii="宋体"/>
                <w:sz w:val="18"/>
              </w:rPr>
            </w:pPr>
          </w:p>
          <w:p w:rsidR="00FD70C7" w:rsidRDefault="00FD70C7">
            <w:pPr>
              <w:spacing w:line="400" w:lineRule="exact"/>
              <w:ind w:firstLineChars="200" w:firstLine="360"/>
              <w:rPr>
                <w:rFonts w:ascii="宋体"/>
                <w:sz w:val="18"/>
              </w:rPr>
            </w:pPr>
          </w:p>
          <w:p w:rsidR="00FD70C7" w:rsidRDefault="00FD70C7">
            <w:pPr>
              <w:spacing w:line="400" w:lineRule="exact"/>
              <w:ind w:firstLineChars="200" w:firstLine="360"/>
              <w:rPr>
                <w:rFonts w:ascii="宋体"/>
                <w:sz w:val="18"/>
              </w:rPr>
            </w:pPr>
          </w:p>
          <w:p w:rsidR="00FD70C7" w:rsidRDefault="00FD70C7">
            <w:pPr>
              <w:spacing w:line="400" w:lineRule="exact"/>
              <w:ind w:firstLineChars="200" w:firstLine="360"/>
              <w:rPr>
                <w:rFonts w:ascii="宋体"/>
                <w:sz w:val="18"/>
              </w:rPr>
            </w:pPr>
          </w:p>
          <w:p w:rsidR="00FD70C7" w:rsidRDefault="00FD70C7">
            <w:pPr>
              <w:spacing w:line="400" w:lineRule="exact"/>
              <w:ind w:firstLineChars="200" w:firstLine="360"/>
              <w:rPr>
                <w:rFonts w:ascii="宋体"/>
                <w:sz w:val="18"/>
              </w:rPr>
            </w:pPr>
          </w:p>
          <w:p w:rsidR="00FD70C7" w:rsidRDefault="00795F87">
            <w:pPr>
              <w:numPr>
                <w:ilvl w:val="0"/>
                <w:numId w:val="1"/>
              </w:numPr>
              <w:spacing w:line="400" w:lineRule="exact"/>
              <w:rPr>
                <w:rFonts w:ascii="宋体"/>
                <w:sz w:val="24"/>
              </w:rPr>
            </w:pPr>
            <w:r>
              <w:rPr>
                <w:rFonts w:ascii="宋体" w:hint="eastAsia"/>
                <w:sz w:val="24"/>
              </w:rPr>
              <w:t>弃权</w:t>
            </w:r>
          </w:p>
          <w:p w:rsidR="00FD70C7" w:rsidRDefault="00FD70C7">
            <w:pPr>
              <w:spacing w:line="400" w:lineRule="exact"/>
              <w:rPr>
                <w:rFonts w:ascii="宋体"/>
                <w:sz w:val="24"/>
              </w:rPr>
            </w:pPr>
          </w:p>
        </w:tc>
      </w:tr>
      <w:tr w:rsidR="00FD70C7">
        <w:trPr>
          <w:cantSplit/>
          <w:trHeight w:val="924"/>
        </w:trPr>
        <w:tc>
          <w:tcPr>
            <w:tcW w:w="8460" w:type="dxa"/>
            <w:gridSpan w:val="2"/>
          </w:tcPr>
          <w:p w:rsidR="00FD70C7" w:rsidRDefault="00795F87">
            <w:pPr>
              <w:spacing w:line="400" w:lineRule="exact"/>
              <w:rPr>
                <w:rFonts w:ascii="宋体"/>
                <w:sz w:val="24"/>
              </w:rPr>
            </w:pPr>
            <w:r>
              <w:rPr>
                <w:rFonts w:ascii="宋体" w:hint="eastAsia"/>
                <w:sz w:val="24"/>
              </w:rPr>
              <w:t>日期：签字：</w:t>
            </w:r>
          </w:p>
          <w:p w:rsidR="00FD70C7" w:rsidRDefault="00FD70C7">
            <w:pPr>
              <w:spacing w:line="400" w:lineRule="exact"/>
              <w:rPr>
                <w:rFonts w:ascii="宋体"/>
                <w:sz w:val="24"/>
              </w:rPr>
            </w:pPr>
          </w:p>
          <w:p w:rsidR="00FD70C7" w:rsidRDefault="00FD70C7">
            <w:pPr>
              <w:spacing w:line="400" w:lineRule="exact"/>
              <w:rPr>
                <w:rFonts w:ascii="宋体"/>
                <w:sz w:val="24"/>
              </w:rPr>
            </w:pPr>
          </w:p>
        </w:tc>
      </w:tr>
    </w:tbl>
    <w:p w:rsidR="00FD70C7" w:rsidRDefault="00795F87">
      <w:pPr>
        <w:spacing w:line="400" w:lineRule="exact"/>
        <w:rPr>
          <w:rFonts w:ascii="宋体"/>
        </w:rPr>
      </w:pPr>
      <w:r>
        <w:rPr>
          <w:rFonts w:ascii="宋体" w:hint="eastAsia"/>
        </w:rPr>
        <w:t>投票须知：</w:t>
      </w:r>
      <w:r>
        <w:rPr>
          <w:rFonts w:ascii="宋体"/>
        </w:rPr>
        <w:t xml:space="preserve">1. </w:t>
      </w:r>
      <w:r>
        <w:rPr>
          <w:rFonts w:ascii="宋体" w:hint="eastAsia"/>
        </w:rPr>
        <w:t>请在审查意见前的“□”内填“√”，只能选择一项，否则投票无效。</w:t>
      </w:r>
    </w:p>
    <w:p w:rsidR="00FD70C7" w:rsidRDefault="00795F87">
      <w:pPr>
        <w:spacing w:line="400" w:lineRule="exact"/>
      </w:pPr>
      <w:r>
        <w:rPr>
          <w:rFonts w:ascii="宋体"/>
        </w:rPr>
        <w:t xml:space="preserve">          2. </w:t>
      </w:r>
      <w:r>
        <w:rPr>
          <w:rFonts w:ascii="宋体" w:hint="eastAsia"/>
        </w:rPr>
        <w:t>若填第一个“□”，请不要在其后添加“附意见”字样。</w:t>
      </w:r>
    </w:p>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附录十</w:t>
      </w:r>
    </w:p>
    <w:p w:rsidR="00FD70C7" w:rsidRDefault="00795F87" w:rsidP="00786514">
      <w:pPr>
        <w:spacing w:afterLines="200"/>
        <w:jc w:val="center"/>
        <w:rPr>
          <w:b/>
        </w:rPr>
      </w:pPr>
      <w:r>
        <w:rPr>
          <w:rFonts w:hint="eastAsia"/>
          <w:b/>
        </w:rPr>
        <w:t>中国针灸学会标准审查会议纪要与审查结论表</w:t>
      </w:r>
    </w:p>
    <w:p w:rsidR="00FD70C7" w:rsidRDefault="00795F87" w:rsidP="00786514">
      <w:pPr>
        <w:spacing w:beforeLines="100" w:afterLines="100"/>
        <w:rPr>
          <w:b/>
        </w:rPr>
      </w:pPr>
      <w:r>
        <w:rPr>
          <w:rFonts w:hint="eastAsia"/>
          <w:b/>
        </w:rPr>
        <w:t xml:space="preserve">1  </w:t>
      </w:r>
      <w:r>
        <w:rPr>
          <w:rFonts w:hint="eastAsia"/>
          <w:b/>
        </w:rPr>
        <w:t>会议纪要与审查结论表体例</w:t>
      </w:r>
    </w:p>
    <w:p w:rsidR="00FD70C7" w:rsidRDefault="00795F87">
      <w:r>
        <w:rPr>
          <w:rFonts w:hint="eastAsia"/>
        </w:rPr>
        <w:t xml:space="preserve">    </w:t>
      </w:r>
      <w:r>
        <w:rPr>
          <w:rFonts w:hint="eastAsia"/>
        </w:rPr>
        <w:t>中国针灸学会标准审查会议纪要与审查结论表（简称审查会议纪要与审查结论表）应有一定体例。</w:t>
      </w:r>
    </w:p>
    <w:p w:rsidR="00FD70C7" w:rsidRDefault="00795F87" w:rsidP="00786514">
      <w:pPr>
        <w:spacing w:beforeLines="100" w:afterLines="100"/>
        <w:rPr>
          <w:b/>
        </w:rPr>
      </w:pPr>
      <w:r>
        <w:rPr>
          <w:rFonts w:hint="eastAsia"/>
          <w:b/>
        </w:rPr>
        <w:t xml:space="preserve">2  </w:t>
      </w:r>
      <w:r>
        <w:rPr>
          <w:rFonts w:hint="eastAsia"/>
          <w:b/>
        </w:rPr>
        <w:t>会议纪要与审查结论表体例的保持</w:t>
      </w:r>
    </w:p>
    <w:p w:rsidR="00FD70C7" w:rsidRDefault="00795F87" w:rsidP="00786514">
      <w:pPr>
        <w:spacing w:beforeLines="100" w:afterLines="100"/>
        <w:rPr>
          <w:b/>
        </w:rPr>
      </w:pPr>
      <w:r>
        <w:rPr>
          <w:rFonts w:hint="eastAsia"/>
        </w:rPr>
        <w:t xml:space="preserve">    </w:t>
      </w:r>
      <w:r>
        <w:rPr>
          <w:rFonts w:hint="eastAsia"/>
        </w:rPr>
        <w:t>审查会议纪要与审查结论表体例应保持相对的稳定性，需要更改的，按修订、更改的程序办理。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会议纪要与审查结论表体例格式</w:t>
      </w:r>
    </w:p>
    <w:p w:rsidR="00FD70C7" w:rsidRDefault="00795F87" w:rsidP="00786514">
      <w:pPr>
        <w:spacing w:afterLines="200"/>
      </w:pPr>
      <w:r>
        <w:rPr>
          <w:rFonts w:hint="eastAsia"/>
        </w:rPr>
        <w:t xml:space="preserve">    </w:t>
      </w:r>
      <w:r>
        <w:rPr>
          <w:rFonts w:hint="eastAsia"/>
        </w:rPr>
        <w:t>审查会议纪要与审查结论表体例格式见表</w:t>
      </w:r>
      <w:r>
        <w:rPr>
          <w:rFonts w:hint="eastAsia"/>
        </w:rPr>
        <w:t>6</w:t>
      </w:r>
      <w:r>
        <w:rPr>
          <w:rFonts w:hint="eastAsia"/>
        </w:rPr>
        <w:t>。</w:t>
      </w:r>
    </w:p>
    <w:p w:rsidR="00FD70C7" w:rsidRDefault="00795F87">
      <w:pPr>
        <w:jc w:val="center"/>
        <w:rPr>
          <w:b/>
          <w:sz w:val="36"/>
          <w:szCs w:val="36"/>
        </w:rPr>
      </w:pPr>
      <w:r>
        <w:rPr>
          <w:rFonts w:ascii="宋体" w:eastAsia="宋体" w:hAnsi="宋体" w:cs="宋体" w:hint="eastAsia"/>
          <w:b/>
          <w:sz w:val="36"/>
          <w:szCs w:val="36"/>
        </w:rPr>
        <w:t>表</w:t>
      </w:r>
      <w:r>
        <w:rPr>
          <w:rFonts w:ascii="宋体" w:eastAsia="宋体" w:hAnsi="宋体" w:cs="宋体" w:hint="eastAsia"/>
          <w:b/>
          <w:sz w:val="36"/>
          <w:szCs w:val="36"/>
        </w:rPr>
        <w:t xml:space="preserve">6  </w:t>
      </w:r>
      <w:r>
        <w:rPr>
          <w:rFonts w:ascii="宋体" w:eastAsia="宋体" w:hAnsi="宋体" w:cs="宋体" w:hint="eastAsia"/>
          <w:b/>
          <w:sz w:val="36"/>
          <w:szCs w:val="36"/>
        </w:rPr>
        <w:t>中国针灸学会标准审查会议纪要与审查结论表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837"/>
        <w:gridCol w:w="1701"/>
        <w:gridCol w:w="252"/>
        <w:gridCol w:w="133"/>
        <w:gridCol w:w="678"/>
        <w:gridCol w:w="357"/>
        <w:gridCol w:w="476"/>
        <w:gridCol w:w="2711"/>
      </w:tblGrid>
      <w:tr w:rsidR="00FD70C7">
        <w:tc>
          <w:tcPr>
            <w:tcW w:w="1548" w:type="dxa"/>
          </w:tcPr>
          <w:p w:rsidR="00FD70C7" w:rsidRDefault="00795F87">
            <w:pPr>
              <w:jc w:val="center"/>
            </w:pPr>
            <w:r>
              <w:rPr>
                <w:rFonts w:ascii="宋体" w:eastAsia="宋体" w:hAnsi="宋体" w:cs="宋体" w:hint="eastAsia"/>
              </w:rPr>
              <w:t>标准名称</w:t>
            </w:r>
          </w:p>
        </w:tc>
        <w:tc>
          <w:tcPr>
            <w:tcW w:w="3240" w:type="dxa"/>
            <w:gridSpan w:val="3"/>
          </w:tcPr>
          <w:p w:rsidR="00FD70C7" w:rsidRDefault="00FD70C7"/>
        </w:tc>
        <w:tc>
          <w:tcPr>
            <w:tcW w:w="1800" w:type="dxa"/>
            <w:gridSpan w:val="4"/>
          </w:tcPr>
          <w:p w:rsidR="00FD70C7" w:rsidRDefault="00795F87">
            <w:pPr>
              <w:jc w:val="center"/>
            </w:pPr>
            <w:r>
              <w:rPr>
                <w:rFonts w:ascii="宋体" w:eastAsia="宋体" w:hAnsi="宋体" w:cs="宋体" w:hint="eastAsia"/>
              </w:rPr>
              <w:t>制修标准编号</w:t>
            </w:r>
          </w:p>
        </w:tc>
        <w:tc>
          <w:tcPr>
            <w:tcW w:w="3159" w:type="dxa"/>
          </w:tcPr>
          <w:p w:rsidR="00FD70C7" w:rsidRDefault="00FD70C7"/>
        </w:tc>
      </w:tr>
      <w:tr w:rsidR="00FD70C7">
        <w:tc>
          <w:tcPr>
            <w:tcW w:w="1548" w:type="dxa"/>
          </w:tcPr>
          <w:p w:rsidR="00FD70C7" w:rsidRDefault="00795F87">
            <w:r>
              <w:rPr>
                <w:rFonts w:ascii="宋体" w:eastAsia="宋体" w:hAnsi="宋体" w:cs="宋体" w:hint="eastAsia"/>
              </w:rPr>
              <w:t>负责编制单位</w:t>
            </w:r>
          </w:p>
        </w:tc>
        <w:tc>
          <w:tcPr>
            <w:tcW w:w="3240" w:type="dxa"/>
            <w:gridSpan w:val="3"/>
          </w:tcPr>
          <w:p w:rsidR="00FD70C7" w:rsidRDefault="00FD70C7"/>
        </w:tc>
        <w:tc>
          <w:tcPr>
            <w:tcW w:w="4959" w:type="dxa"/>
            <w:gridSpan w:val="5"/>
            <w:vMerge w:val="restart"/>
          </w:tcPr>
          <w:p w:rsidR="00FD70C7" w:rsidRDefault="00795F87">
            <w:r>
              <w:rPr>
                <w:rFonts w:ascii="宋体" w:eastAsia="宋体" w:hAnsi="宋体" w:cs="宋体" w:hint="eastAsia"/>
              </w:rPr>
              <w:t>主要编制人：</w:t>
            </w:r>
          </w:p>
          <w:p w:rsidR="00FD70C7" w:rsidRDefault="00795F87">
            <w:r>
              <w:rPr>
                <w:rFonts w:ascii="宋体" w:eastAsia="宋体" w:hAnsi="宋体" w:cs="宋体" w:hint="eastAsia"/>
              </w:rPr>
              <w:t>参与编制人：</w:t>
            </w:r>
          </w:p>
        </w:tc>
      </w:tr>
      <w:tr w:rsidR="00FD70C7">
        <w:tc>
          <w:tcPr>
            <w:tcW w:w="1548" w:type="dxa"/>
          </w:tcPr>
          <w:p w:rsidR="00FD70C7" w:rsidRDefault="00795F87">
            <w:r>
              <w:rPr>
                <w:rFonts w:ascii="宋体" w:eastAsia="宋体" w:hAnsi="宋体" w:cs="宋体" w:hint="eastAsia"/>
              </w:rPr>
              <w:t>参加编制单位</w:t>
            </w:r>
          </w:p>
        </w:tc>
        <w:tc>
          <w:tcPr>
            <w:tcW w:w="3240" w:type="dxa"/>
            <w:gridSpan w:val="3"/>
          </w:tcPr>
          <w:p w:rsidR="00FD70C7" w:rsidRDefault="00FD70C7"/>
        </w:tc>
        <w:tc>
          <w:tcPr>
            <w:tcW w:w="4959" w:type="dxa"/>
            <w:gridSpan w:val="5"/>
            <w:vMerge/>
          </w:tcPr>
          <w:p w:rsidR="00FD70C7" w:rsidRDefault="00FD70C7"/>
        </w:tc>
      </w:tr>
      <w:tr w:rsidR="00FD70C7">
        <w:tc>
          <w:tcPr>
            <w:tcW w:w="9747" w:type="dxa"/>
            <w:gridSpan w:val="9"/>
          </w:tcPr>
          <w:p w:rsidR="00FD70C7" w:rsidRDefault="00795F87">
            <w:pPr>
              <w:jc w:val="center"/>
              <w:rPr>
                <w:b/>
                <w:sz w:val="24"/>
              </w:rPr>
            </w:pPr>
            <w:r>
              <w:rPr>
                <w:rFonts w:ascii="宋体" w:eastAsia="宋体" w:hAnsi="宋体" w:cs="宋体" w:hint="eastAsia"/>
                <w:b/>
                <w:sz w:val="24"/>
              </w:rPr>
              <w:t>会审情况</w:t>
            </w:r>
          </w:p>
        </w:tc>
      </w:tr>
      <w:tr w:rsidR="00FD70C7">
        <w:tc>
          <w:tcPr>
            <w:tcW w:w="1548" w:type="dxa"/>
          </w:tcPr>
          <w:p w:rsidR="00FD70C7" w:rsidRDefault="00795F87">
            <w:r>
              <w:rPr>
                <w:rFonts w:ascii="宋体" w:eastAsia="宋体" w:hAnsi="宋体" w:cs="宋体" w:hint="eastAsia"/>
              </w:rPr>
              <w:t>会议主持单位</w:t>
            </w:r>
          </w:p>
        </w:tc>
        <w:tc>
          <w:tcPr>
            <w:tcW w:w="4133" w:type="dxa"/>
            <w:gridSpan w:val="5"/>
          </w:tcPr>
          <w:p w:rsidR="00FD70C7" w:rsidRDefault="00FD70C7"/>
        </w:tc>
        <w:tc>
          <w:tcPr>
            <w:tcW w:w="907" w:type="dxa"/>
            <w:gridSpan w:val="2"/>
          </w:tcPr>
          <w:p w:rsidR="00FD70C7" w:rsidRDefault="00795F87">
            <w:r>
              <w:rPr>
                <w:rFonts w:ascii="宋体" w:eastAsia="宋体" w:hAnsi="宋体" w:cs="宋体" w:hint="eastAsia"/>
              </w:rPr>
              <w:t>主持人</w:t>
            </w:r>
          </w:p>
        </w:tc>
        <w:tc>
          <w:tcPr>
            <w:tcW w:w="3159" w:type="dxa"/>
          </w:tcPr>
          <w:p w:rsidR="00FD70C7" w:rsidRDefault="00FD70C7"/>
        </w:tc>
      </w:tr>
      <w:tr w:rsidR="00FD70C7">
        <w:tc>
          <w:tcPr>
            <w:tcW w:w="1548" w:type="dxa"/>
          </w:tcPr>
          <w:p w:rsidR="00FD70C7" w:rsidRDefault="00795F87">
            <w:pPr>
              <w:jc w:val="center"/>
            </w:pPr>
            <w:r>
              <w:rPr>
                <w:rFonts w:ascii="宋体" w:eastAsia="宋体" w:hAnsi="宋体" w:cs="宋体" w:hint="eastAsia"/>
              </w:rPr>
              <w:t>会议时间</w:t>
            </w:r>
          </w:p>
        </w:tc>
        <w:tc>
          <w:tcPr>
            <w:tcW w:w="2955" w:type="dxa"/>
            <w:gridSpan w:val="2"/>
          </w:tcPr>
          <w:p w:rsidR="00FD70C7" w:rsidRDefault="00FD70C7"/>
        </w:tc>
        <w:tc>
          <w:tcPr>
            <w:tcW w:w="1178" w:type="dxa"/>
            <w:gridSpan w:val="3"/>
          </w:tcPr>
          <w:p w:rsidR="00FD70C7" w:rsidRDefault="00795F87">
            <w:r>
              <w:rPr>
                <w:rFonts w:ascii="宋体" w:eastAsia="宋体" w:hAnsi="宋体" w:cs="宋体" w:hint="eastAsia"/>
              </w:rPr>
              <w:t>会议地点</w:t>
            </w:r>
          </w:p>
        </w:tc>
        <w:tc>
          <w:tcPr>
            <w:tcW w:w="4066" w:type="dxa"/>
            <w:gridSpan w:val="3"/>
          </w:tcPr>
          <w:p w:rsidR="00FD70C7" w:rsidRDefault="00FD70C7"/>
        </w:tc>
      </w:tr>
      <w:tr w:rsidR="00FD70C7">
        <w:tc>
          <w:tcPr>
            <w:tcW w:w="9747" w:type="dxa"/>
            <w:gridSpan w:val="9"/>
          </w:tcPr>
          <w:p w:rsidR="00FD70C7" w:rsidRDefault="00795F87">
            <w:r>
              <w:rPr>
                <w:rFonts w:ascii="宋体" w:eastAsia="宋体" w:hAnsi="宋体" w:cs="宋体" w:hint="eastAsia"/>
              </w:rPr>
              <w:t>参加会议人员简介</w:t>
            </w:r>
            <w:r>
              <w:rPr>
                <w:rFonts w:ascii="宋体" w:hAnsi="宋体" w:hint="eastAsia"/>
              </w:rPr>
              <w:t>（姓名、单位、职称或职务）</w:t>
            </w:r>
          </w:p>
          <w:p w:rsidR="00FD70C7" w:rsidRDefault="00FD70C7"/>
          <w:p w:rsidR="00FD70C7" w:rsidRDefault="00FD70C7"/>
          <w:p w:rsidR="00FD70C7" w:rsidRDefault="00FD70C7"/>
          <w:p w:rsidR="00FD70C7" w:rsidRDefault="00FD70C7"/>
        </w:tc>
      </w:tr>
      <w:tr w:rsidR="00FD70C7">
        <w:tc>
          <w:tcPr>
            <w:tcW w:w="1548" w:type="dxa"/>
          </w:tcPr>
          <w:p w:rsidR="00FD70C7" w:rsidRDefault="00795F87">
            <w:pPr>
              <w:jc w:val="center"/>
            </w:pPr>
            <w:r>
              <w:rPr>
                <w:rFonts w:ascii="宋体" w:eastAsia="宋体" w:hAnsi="宋体" w:cs="宋体" w:hint="eastAsia"/>
              </w:rPr>
              <w:t>会议议题</w:t>
            </w:r>
          </w:p>
        </w:tc>
        <w:tc>
          <w:tcPr>
            <w:tcW w:w="8199" w:type="dxa"/>
            <w:gridSpan w:val="8"/>
          </w:tcPr>
          <w:p w:rsidR="00FD70C7" w:rsidRDefault="00FD70C7"/>
        </w:tc>
      </w:tr>
      <w:tr w:rsidR="00FD70C7">
        <w:tc>
          <w:tcPr>
            <w:tcW w:w="9747" w:type="dxa"/>
            <w:gridSpan w:val="9"/>
          </w:tcPr>
          <w:p w:rsidR="00FD70C7" w:rsidRDefault="00795F87">
            <w:pPr>
              <w:rPr>
                <w:b/>
              </w:rPr>
            </w:pPr>
            <w:r>
              <w:rPr>
                <w:rFonts w:ascii="宋体" w:eastAsia="宋体" w:hAnsi="宋体" w:cs="宋体" w:hint="eastAsia"/>
                <w:b/>
              </w:rPr>
              <w:t>会议内容、会议过程简介：</w:t>
            </w:r>
          </w:p>
          <w:p w:rsidR="00FD70C7" w:rsidRDefault="00FD70C7"/>
          <w:p w:rsidR="00FD70C7" w:rsidRDefault="00FD70C7"/>
          <w:p w:rsidR="00FD70C7" w:rsidRDefault="00FD70C7"/>
          <w:p w:rsidR="00FD70C7" w:rsidRDefault="00FD70C7"/>
        </w:tc>
      </w:tr>
      <w:tr w:rsidR="00FD70C7">
        <w:tc>
          <w:tcPr>
            <w:tcW w:w="9747" w:type="dxa"/>
            <w:gridSpan w:val="9"/>
          </w:tcPr>
          <w:p w:rsidR="00FD70C7" w:rsidRDefault="00795F87">
            <w:pPr>
              <w:rPr>
                <w:b/>
              </w:rPr>
            </w:pPr>
            <w:r>
              <w:rPr>
                <w:rFonts w:ascii="宋体" w:eastAsia="宋体" w:hAnsi="宋体" w:cs="宋体" w:hint="eastAsia"/>
                <w:b/>
              </w:rPr>
              <w:t>对标准的修改意见：</w:t>
            </w:r>
          </w:p>
          <w:p w:rsidR="00FD70C7" w:rsidRDefault="00FD70C7">
            <w:pPr>
              <w:rPr>
                <w:b/>
              </w:rPr>
            </w:pPr>
          </w:p>
          <w:p w:rsidR="00FD70C7" w:rsidRDefault="00FD70C7">
            <w:pPr>
              <w:rPr>
                <w:b/>
              </w:rPr>
            </w:pPr>
          </w:p>
          <w:p w:rsidR="00FD70C7" w:rsidRDefault="00FD70C7">
            <w:pPr>
              <w:rPr>
                <w:b/>
              </w:rPr>
            </w:pPr>
          </w:p>
          <w:p w:rsidR="00FD70C7" w:rsidRDefault="00FD70C7">
            <w:pPr>
              <w:rPr>
                <w:b/>
              </w:rPr>
            </w:pPr>
          </w:p>
        </w:tc>
      </w:tr>
      <w:tr w:rsidR="00FD70C7">
        <w:tc>
          <w:tcPr>
            <w:tcW w:w="9747" w:type="dxa"/>
            <w:gridSpan w:val="9"/>
          </w:tcPr>
          <w:p w:rsidR="00FD70C7" w:rsidRDefault="00795F87">
            <w:pPr>
              <w:rPr>
                <w:b/>
              </w:rPr>
            </w:pPr>
            <w:r>
              <w:rPr>
                <w:rFonts w:ascii="宋体" w:eastAsia="宋体" w:hAnsi="宋体" w:cs="宋体" w:hint="eastAsia"/>
                <w:b/>
              </w:rPr>
              <w:lastRenderedPageBreak/>
              <w:t>对标准水平的评价：</w:t>
            </w:r>
          </w:p>
          <w:p w:rsidR="00FD70C7" w:rsidRDefault="00FD70C7">
            <w:pPr>
              <w:rPr>
                <w:b/>
              </w:rPr>
            </w:pPr>
          </w:p>
          <w:p w:rsidR="00FD70C7" w:rsidRDefault="00FD70C7">
            <w:pPr>
              <w:rPr>
                <w:b/>
              </w:rPr>
            </w:pPr>
          </w:p>
          <w:p w:rsidR="00FD70C7" w:rsidRDefault="00FD70C7">
            <w:pPr>
              <w:rPr>
                <w:b/>
              </w:rPr>
            </w:pPr>
          </w:p>
          <w:p w:rsidR="00FD70C7" w:rsidRDefault="00FD70C7">
            <w:pPr>
              <w:rPr>
                <w:b/>
              </w:rPr>
            </w:pPr>
          </w:p>
          <w:p w:rsidR="00FD70C7" w:rsidRDefault="00FD70C7">
            <w:pPr>
              <w:rPr>
                <w:b/>
              </w:rPr>
            </w:pPr>
          </w:p>
        </w:tc>
      </w:tr>
      <w:tr w:rsidR="00FD70C7">
        <w:tc>
          <w:tcPr>
            <w:tcW w:w="9747" w:type="dxa"/>
            <w:gridSpan w:val="9"/>
          </w:tcPr>
          <w:p w:rsidR="00FD70C7" w:rsidRDefault="00795F87">
            <w:pPr>
              <w:rPr>
                <w:b/>
              </w:rPr>
            </w:pPr>
            <w:r>
              <w:rPr>
                <w:rFonts w:ascii="宋体" w:eastAsia="宋体" w:hAnsi="宋体" w:cs="宋体" w:hint="eastAsia"/>
                <w:b/>
              </w:rPr>
              <w:t>标准审查投票汇总情况：</w:t>
            </w:r>
          </w:p>
          <w:p w:rsidR="00FD70C7" w:rsidRDefault="00FD70C7">
            <w:pPr>
              <w:rPr>
                <w:b/>
              </w:rPr>
            </w:pPr>
          </w:p>
          <w:p w:rsidR="00FD70C7" w:rsidRDefault="00FD70C7">
            <w:pPr>
              <w:rPr>
                <w:b/>
              </w:rPr>
            </w:pPr>
          </w:p>
          <w:p w:rsidR="00FD70C7" w:rsidRDefault="00FD70C7">
            <w:pPr>
              <w:rPr>
                <w:b/>
              </w:rPr>
            </w:pPr>
          </w:p>
          <w:p w:rsidR="00FD70C7" w:rsidRDefault="00FD70C7">
            <w:pPr>
              <w:rPr>
                <w:b/>
              </w:rPr>
            </w:pPr>
          </w:p>
        </w:tc>
      </w:tr>
      <w:tr w:rsidR="00FD70C7">
        <w:tc>
          <w:tcPr>
            <w:tcW w:w="9747" w:type="dxa"/>
            <w:gridSpan w:val="9"/>
          </w:tcPr>
          <w:p w:rsidR="00FD70C7" w:rsidRDefault="00795F87">
            <w:pPr>
              <w:rPr>
                <w:b/>
              </w:rPr>
            </w:pPr>
            <w:r>
              <w:rPr>
                <w:rFonts w:ascii="宋体" w:eastAsia="宋体" w:hAnsi="宋体" w:cs="宋体" w:hint="eastAsia"/>
                <w:b/>
              </w:rPr>
              <w:t>会议审查结论：</w:t>
            </w:r>
          </w:p>
          <w:p w:rsidR="00FD70C7" w:rsidRDefault="00FD70C7"/>
          <w:p w:rsidR="00FD70C7" w:rsidRDefault="00FD70C7"/>
          <w:p w:rsidR="00FD70C7" w:rsidRDefault="00FD70C7"/>
          <w:p w:rsidR="00FD70C7" w:rsidRDefault="00FD70C7"/>
          <w:p w:rsidR="00FD70C7" w:rsidRDefault="00795F87">
            <w:pPr>
              <w:rPr>
                <w:b/>
              </w:rPr>
            </w:pPr>
            <w:r>
              <w:rPr>
                <w:rFonts w:ascii="宋体" w:eastAsia="宋体" w:hAnsi="宋体" w:cs="宋体" w:hint="eastAsia"/>
                <w:b/>
              </w:rPr>
              <w:t>会审专家签名：</w:t>
            </w:r>
          </w:p>
          <w:p w:rsidR="00FD70C7" w:rsidRDefault="00FD70C7"/>
          <w:p w:rsidR="00FD70C7" w:rsidRDefault="00FD70C7"/>
          <w:p w:rsidR="00FD70C7" w:rsidRDefault="00FD70C7"/>
        </w:tc>
      </w:tr>
      <w:tr w:rsidR="00FD70C7">
        <w:tc>
          <w:tcPr>
            <w:tcW w:w="4928" w:type="dxa"/>
            <w:gridSpan w:val="5"/>
          </w:tcPr>
          <w:p w:rsidR="00FD70C7" w:rsidRDefault="00795F87">
            <w:pPr>
              <w:spacing w:line="360" w:lineRule="exact"/>
              <w:rPr>
                <w:rFonts w:ascii="汉仪仿宋简" w:eastAsia="汉仪仿宋简"/>
                <w:sz w:val="28"/>
              </w:rPr>
            </w:pPr>
            <w:r>
              <w:rPr>
                <w:rFonts w:ascii="汉仪仿宋简" w:eastAsia="汉仪仿宋简" w:hint="eastAsia"/>
                <w:sz w:val="28"/>
              </w:rPr>
              <w:t>标准起草工作组意见</w:t>
            </w:r>
          </w:p>
          <w:p w:rsidR="00FD70C7" w:rsidRDefault="00FD70C7">
            <w:pPr>
              <w:spacing w:line="360" w:lineRule="exact"/>
              <w:rPr>
                <w:rFonts w:ascii="汉仪仿宋简" w:eastAsia="汉仪仿宋简"/>
                <w:sz w:val="28"/>
              </w:rPr>
            </w:pPr>
          </w:p>
          <w:p w:rsidR="00FD70C7" w:rsidRDefault="00FD70C7">
            <w:pPr>
              <w:spacing w:line="360" w:lineRule="exact"/>
              <w:rPr>
                <w:rFonts w:ascii="汉仪仿宋简" w:eastAsia="汉仪仿宋简"/>
                <w:sz w:val="28"/>
              </w:rPr>
            </w:pPr>
          </w:p>
          <w:p w:rsidR="00FD70C7" w:rsidRDefault="00FD70C7">
            <w:pPr>
              <w:spacing w:line="360" w:lineRule="exact"/>
              <w:rPr>
                <w:rFonts w:ascii="汉仪仿宋简" w:eastAsia="汉仪仿宋简"/>
                <w:sz w:val="28"/>
              </w:rPr>
            </w:pPr>
          </w:p>
          <w:p w:rsidR="00FD70C7" w:rsidRDefault="00795F87">
            <w:pPr>
              <w:spacing w:line="360" w:lineRule="exact"/>
              <w:rPr>
                <w:rFonts w:ascii="汉仪仿宋简" w:eastAsia="汉仪仿宋简"/>
                <w:sz w:val="28"/>
              </w:rPr>
            </w:pPr>
            <w:r>
              <w:rPr>
                <w:rFonts w:ascii="汉仪仿宋简" w:eastAsia="汉仪仿宋简" w:hint="eastAsia"/>
                <w:sz w:val="28"/>
              </w:rPr>
              <w:t>负责人：（签名）</w:t>
            </w:r>
          </w:p>
          <w:p w:rsidR="00FD70C7" w:rsidRDefault="00FD70C7">
            <w:pPr>
              <w:spacing w:line="360" w:lineRule="exact"/>
              <w:rPr>
                <w:rFonts w:ascii="汉仪仿宋简" w:eastAsia="汉仪仿宋简"/>
                <w:sz w:val="28"/>
              </w:rPr>
            </w:pPr>
          </w:p>
          <w:p w:rsidR="00FD70C7" w:rsidRDefault="00FD70C7">
            <w:pPr>
              <w:spacing w:line="360" w:lineRule="exact"/>
              <w:rPr>
                <w:rFonts w:ascii="汉仪仿宋简" w:eastAsia="汉仪仿宋简"/>
                <w:sz w:val="28"/>
              </w:rPr>
            </w:pPr>
          </w:p>
          <w:p w:rsidR="00FD70C7" w:rsidRDefault="00795F87">
            <w:pPr>
              <w:spacing w:line="360" w:lineRule="exact"/>
              <w:rPr>
                <w:rFonts w:ascii="汉仪仿宋简" w:eastAsia="汉仪仿宋简"/>
                <w:sz w:val="28"/>
              </w:rPr>
            </w:pPr>
            <w:r>
              <w:rPr>
                <w:rFonts w:ascii="汉仪仿宋简" w:eastAsia="汉仪仿宋简"/>
                <w:sz w:val="28"/>
              </w:rPr>
              <w:t xml:space="preserve">        20    </w:t>
            </w:r>
            <w:r>
              <w:rPr>
                <w:rFonts w:ascii="汉仪仿宋简" w:eastAsia="汉仪仿宋简" w:hint="eastAsia"/>
                <w:sz w:val="28"/>
              </w:rPr>
              <w:t>年</w:t>
            </w:r>
            <w:r>
              <w:rPr>
                <w:rFonts w:ascii="汉仪仿宋简" w:eastAsia="汉仪仿宋简" w:hint="eastAsia"/>
                <w:sz w:val="28"/>
              </w:rPr>
              <w:t xml:space="preserve">  </w:t>
            </w:r>
            <w:r>
              <w:rPr>
                <w:rFonts w:ascii="汉仪仿宋简" w:eastAsia="汉仪仿宋简" w:hint="eastAsia"/>
                <w:sz w:val="28"/>
              </w:rPr>
              <w:t>月</w:t>
            </w:r>
            <w:r>
              <w:rPr>
                <w:rFonts w:ascii="汉仪仿宋简" w:eastAsia="汉仪仿宋简" w:hint="eastAsia"/>
                <w:sz w:val="28"/>
              </w:rPr>
              <w:t xml:space="preserve">  </w:t>
            </w:r>
            <w:r>
              <w:rPr>
                <w:rFonts w:ascii="汉仪仿宋简" w:eastAsia="汉仪仿宋简" w:hint="eastAsia"/>
                <w:sz w:val="28"/>
              </w:rPr>
              <w:t>日</w:t>
            </w:r>
          </w:p>
        </w:tc>
        <w:tc>
          <w:tcPr>
            <w:tcW w:w="4819" w:type="dxa"/>
            <w:gridSpan w:val="4"/>
          </w:tcPr>
          <w:p w:rsidR="00FD70C7" w:rsidRDefault="00795F87">
            <w:pPr>
              <w:spacing w:line="360" w:lineRule="exact"/>
              <w:rPr>
                <w:rFonts w:ascii="汉仪仿宋简" w:eastAsia="汉仪仿宋简"/>
                <w:sz w:val="28"/>
              </w:rPr>
            </w:pPr>
            <w:r>
              <w:rPr>
                <w:rFonts w:ascii="汉仪仿宋简" w:eastAsia="汉仪仿宋简" w:hint="eastAsia"/>
                <w:sz w:val="28"/>
              </w:rPr>
              <w:t>组织会审单位意见：</w:t>
            </w:r>
          </w:p>
          <w:p w:rsidR="00FD70C7" w:rsidRDefault="00FD70C7">
            <w:pPr>
              <w:spacing w:line="360" w:lineRule="exact"/>
              <w:rPr>
                <w:rFonts w:ascii="汉仪仿宋简" w:eastAsia="汉仪仿宋简"/>
                <w:sz w:val="28"/>
              </w:rPr>
            </w:pPr>
          </w:p>
          <w:p w:rsidR="00FD70C7" w:rsidRDefault="00FD70C7">
            <w:pPr>
              <w:spacing w:line="360" w:lineRule="exact"/>
              <w:rPr>
                <w:rFonts w:ascii="汉仪仿宋简" w:eastAsia="汉仪仿宋简"/>
                <w:sz w:val="28"/>
              </w:rPr>
            </w:pPr>
          </w:p>
          <w:p w:rsidR="00FD70C7" w:rsidRDefault="00FD70C7">
            <w:pPr>
              <w:spacing w:line="360" w:lineRule="exact"/>
              <w:rPr>
                <w:rFonts w:ascii="汉仪仿宋简" w:eastAsia="汉仪仿宋简"/>
                <w:sz w:val="28"/>
              </w:rPr>
            </w:pPr>
          </w:p>
          <w:p w:rsidR="00FD70C7" w:rsidRDefault="00795F87">
            <w:pPr>
              <w:spacing w:line="360" w:lineRule="exact"/>
              <w:rPr>
                <w:rFonts w:ascii="汉仪仿宋简" w:eastAsia="汉仪仿宋简"/>
                <w:sz w:val="28"/>
              </w:rPr>
            </w:pPr>
            <w:r>
              <w:rPr>
                <w:rFonts w:ascii="汉仪仿宋简" w:eastAsia="汉仪仿宋简" w:hint="eastAsia"/>
                <w:sz w:val="28"/>
              </w:rPr>
              <w:t>负责人（签名）</w:t>
            </w:r>
          </w:p>
          <w:p w:rsidR="00FD70C7" w:rsidRDefault="00FD70C7">
            <w:pPr>
              <w:spacing w:line="360" w:lineRule="exact"/>
              <w:rPr>
                <w:rFonts w:ascii="汉仪仿宋简" w:eastAsia="汉仪仿宋简"/>
                <w:sz w:val="28"/>
              </w:rPr>
            </w:pPr>
          </w:p>
          <w:p w:rsidR="00FD70C7" w:rsidRDefault="00795F87">
            <w:pPr>
              <w:spacing w:line="360" w:lineRule="exact"/>
              <w:rPr>
                <w:rFonts w:ascii="汉仪仿宋简" w:eastAsia="汉仪仿宋简"/>
                <w:sz w:val="28"/>
              </w:rPr>
            </w:pPr>
            <w:r>
              <w:rPr>
                <w:rFonts w:ascii="汉仪仿宋简" w:eastAsia="汉仪仿宋简" w:hint="eastAsia"/>
                <w:sz w:val="28"/>
              </w:rPr>
              <w:t>组织会审单位（盖章）</w:t>
            </w:r>
          </w:p>
          <w:p w:rsidR="00FD70C7" w:rsidRDefault="00795F87">
            <w:pPr>
              <w:spacing w:line="360" w:lineRule="exact"/>
              <w:rPr>
                <w:rFonts w:ascii="汉仪仿宋简" w:eastAsia="汉仪仿宋简"/>
                <w:sz w:val="28"/>
              </w:rPr>
            </w:pPr>
            <w:r>
              <w:rPr>
                <w:rFonts w:ascii="汉仪仿宋简" w:eastAsia="汉仪仿宋简"/>
                <w:sz w:val="28"/>
              </w:rPr>
              <w:t xml:space="preserve">          20    </w:t>
            </w:r>
            <w:r>
              <w:rPr>
                <w:rFonts w:ascii="汉仪仿宋简" w:eastAsia="汉仪仿宋简" w:hint="eastAsia"/>
                <w:sz w:val="28"/>
              </w:rPr>
              <w:t>年</w:t>
            </w:r>
            <w:r>
              <w:rPr>
                <w:rFonts w:ascii="汉仪仿宋简" w:eastAsia="汉仪仿宋简" w:hint="eastAsia"/>
                <w:sz w:val="28"/>
              </w:rPr>
              <w:t xml:space="preserve">  </w:t>
            </w:r>
            <w:r>
              <w:rPr>
                <w:rFonts w:ascii="汉仪仿宋简" w:eastAsia="汉仪仿宋简" w:hint="eastAsia"/>
                <w:sz w:val="28"/>
              </w:rPr>
              <w:t>月</w:t>
            </w:r>
            <w:r>
              <w:rPr>
                <w:rFonts w:ascii="汉仪仿宋简" w:eastAsia="汉仪仿宋简" w:hint="eastAsia"/>
                <w:sz w:val="28"/>
              </w:rPr>
              <w:t xml:space="preserve">  </w:t>
            </w:r>
            <w:r>
              <w:rPr>
                <w:rFonts w:ascii="汉仪仿宋简" w:eastAsia="汉仪仿宋简" w:hint="eastAsia"/>
                <w:sz w:val="28"/>
              </w:rPr>
              <w:t>日</w:t>
            </w:r>
          </w:p>
        </w:tc>
      </w:tr>
      <w:tr w:rsidR="00FD70C7">
        <w:tc>
          <w:tcPr>
            <w:tcW w:w="2518" w:type="dxa"/>
            <w:gridSpan w:val="2"/>
          </w:tcPr>
          <w:p w:rsidR="00FD70C7" w:rsidRDefault="00795F87">
            <w:pPr>
              <w:spacing w:line="360" w:lineRule="exact"/>
              <w:rPr>
                <w:rFonts w:ascii="汉仪仿宋简" w:eastAsia="汉仪仿宋简"/>
                <w:sz w:val="28"/>
              </w:rPr>
            </w:pPr>
            <w:r>
              <w:rPr>
                <w:rFonts w:ascii="宋体" w:eastAsia="宋体" w:hAnsi="宋体" w:cs="宋体" w:hint="eastAsia"/>
                <w:sz w:val="24"/>
              </w:rPr>
              <w:t>组织会审单位承办人</w:t>
            </w:r>
          </w:p>
        </w:tc>
        <w:tc>
          <w:tcPr>
            <w:tcW w:w="2410" w:type="dxa"/>
            <w:gridSpan w:val="3"/>
          </w:tcPr>
          <w:p w:rsidR="00FD70C7" w:rsidRDefault="00FD70C7">
            <w:pPr>
              <w:spacing w:line="360" w:lineRule="exact"/>
              <w:rPr>
                <w:rFonts w:ascii="汉仪仿宋简" w:eastAsia="汉仪仿宋简"/>
                <w:sz w:val="28"/>
              </w:rPr>
            </w:pPr>
          </w:p>
        </w:tc>
        <w:tc>
          <w:tcPr>
            <w:tcW w:w="1134" w:type="dxa"/>
            <w:gridSpan w:val="2"/>
          </w:tcPr>
          <w:p w:rsidR="00FD70C7" w:rsidRDefault="00795F87">
            <w:pPr>
              <w:spacing w:line="360" w:lineRule="exact"/>
              <w:jc w:val="center"/>
              <w:rPr>
                <w:rFonts w:ascii="汉仪仿宋简" w:eastAsia="汉仪仿宋简"/>
                <w:sz w:val="28"/>
              </w:rPr>
            </w:pPr>
            <w:r>
              <w:rPr>
                <w:rFonts w:ascii="宋体" w:eastAsia="宋体" w:hAnsi="宋体" w:cs="宋体" w:hint="eastAsia"/>
                <w:sz w:val="24"/>
              </w:rPr>
              <w:t>电</w:t>
            </w:r>
            <w:r>
              <w:rPr>
                <w:rFonts w:hint="eastAsia"/>
                <w:sz w:val="24"/>
              </w:rPr>
              <w:t xml:space="preserve">  </w:t>
            </w:r>
            <w:r>
              <w:rPr>
                <w:rFonts w:ascii="宋体" w:eastAsia="宋体" w:hAnsi="宋体" w:cs="宋体" w:hint="eastAsia"/>
                <w:sz w:val="24"/>
              </w:rPr>
              <w:t>话</w:t>
            </w:r>
          </w:p>
        </w:tc>
        <w:tc>
          <w:tcPr>
            <w:tcW w:w="3685" w:type="dxa"/>
            <w:gridSpan w:val="2"/>
          </w:tcPr>
          <w:p w:rsidR="00FD70C7" w:rsidRDefault="00FD70C7">
            <w:pPr>
              <w:spacing w:line="360" w:lineRule="exact"/>
              <w:rPr>
                <w:rFonts w:ascii="汉仪仿宋简" w:eastAsia="汉仪仿宋简"/>
                <w:sz w:val="28"/>
              </w:rPr>
            </w:pPr>
          </w:p>
        </w:tc>
      </w:tr>
    </w:tbl>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附录十一</w:t>
      </w:r>
    </w:p>
    <w:p w:rsidR="00FD70C7" w:rsidRDefault="00795F87" w:rsidP="00786514">
      <w:pPr>
        <w:spacing w:afterLines="200"/>
        <w:jc w:val="center"/>
        <w:rPr>
          <w:b/>
        </w:rPr>
      </w:pPr>
      <w:r>
        <w:rPr>
          <w:rFonts w:hint="eastAsia"/>
          <w:b/>
        </w:rPr>
        <w:t>中国针灸学会标准函审结论表</w:t>
      </w:r>
    </w:p>
    <w:p w:rsidR="00FD70C7" w:rsidRDefault="00795F87" w:rsidP="00786514">
      <w:pPr>
        <w:spacing w:beforeLines="100" w:afterLines="100"/>
        <w:rPr>
          <w:b/>
        </w:rPr>
      </w:pPr>
      <w:r>
        <w:rPr>
          <w:rFonts w:hint="eastAsia"/>
          <w:b/>
        </w:rPr>
        <w:t xml:space="preserve">1  </w:t>
      </w:r>
      <w:r>
        <w:rPr>
          <w:rFonts w:hint="eastAsia"/>
          <w:b/>
        </w:rPr>
        <w:t>函审结论表体例</w:t>
      </w:r>
    </w:p>
    <w:p w:rsidR="00FD70C7" w:rsidRDefault="00795F87">
      <w:r>
        <w:rPr>
          <w:rFonts w:hint="eastAsia"/>
        </w:rPr>
        <w:t xml:space="preserve">    </w:t>
      </w:r>
      <w:r>
        <w:rPr>
          <w:rFonts w:hint="eastAsia"/>
        </w:rPr>
        <w:t>中国针灸学会标准审查会议纪要与审查结论表（简称函审结论表）应有一定体例。</w:t>
      </w:r>
    </w:p>
    <w:p w:rsidR="00FD70C7" w:rsidRDefault="00795F87" w:rsidP="00786514">
      <w:pPr>
        <w:spacing w:beforeLines="100" w:afterLines="100"/>
        <w:rPr>
          <w:b/>
        </w:rPr>
      </w:pPr>
      <w:r>
        <w:rPr>
          <w:rFonts w:hint="eastAsia"/>
          <w:b/>
        </w:rPr>
        <w:t xml:space="preserve">2  </w:t>
      </w:r>
      <w:r>
        <w:rPr>
          <w:rFonts w:hint="eastAsia"/>
          <w:b/>
        </w:rPr>
        <w:t>函审结论表体例的保持</w:t>
      </w:r>
    </w:p>
    <w:p w:rsidR="00FD70C7" w:rsidRDefault="00795F87" w:rsidP="00786514">
      <w:pPr>
        <w:spacing w:beforeLines="100" w:afterLines="100"/>
        <w:rPr>
          <w:b/>
        </w:rPr>
      </w:pPr>
      <w:r>
        <w:rPr>
          <w:rFonts w:hint="eastAsia"/>
        </w:rPr>
        <w:t xml:space="preserve">    </w:t>
      </w:r>
      <w:r>
        <w:rPr>
          <w:rFonts w:hint="eastAsia"/>
        </w:rPr>
        <w:t>函审结论表体例应保持相对的稳定性，需要更改的，按修订、更改的程序办理。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函审结论表体例格式</w:t>
      </w:r>
    </w:p>
    <w:p w:rsidR="00FD70C7" w:rsidRDefault="00795F87" w:rsidP="00786514">
      <w:pPr>
        <w:spacing w:afterLines="200"/>
      </w:pPr>
      <w:r>
        <w:rPr>
          <w:rFonts w:hint="eastAsia"/>
        </w:rPr>
        <w:t xml:space="preserve">    </w:t>
      </w:r>
      <w:r>
        <w:rPr>
          <w:rFonts w:hint="eastAsia"/>
        </w:rPr>
        <w:t>函审结论表体例格式见表</w:t>
      </w:r>
      <w:r>
        <w:rPr>
          <w:rFonts w:hint="eastAsia"/>
        </w:rPr>
        <w:t>7</w:t>
      </w:r>
      <w:r>
        <w:rPr>
          <w:rFonts w:hint="eastAsia"/>
        </w:rPr>
        <w:t>。</w:t>
      </w:r>
    </w:p>
    <w:p w:rsidR="00FD70C7" w:rsidRDefault="00795F87" w:rsidP="00786514">
      <w:pPr>
        <w:spacing w:beforeLines="50" w:afterLines="50" w:line="400" w:lineRule="exact"/>
        <w:jc w:val="center"/>
        <w:rPr>
          <w:rFonts w:ascii="汉仪中黑简" w:eastAsia="汉仪中黑简"/>
          <w:b/>
          <w:sz w:val="36"/>
        </w:rPr>
      </w:pPr>
      <w:r>
        <w:rPr>
          <w:rFonts w:ascii="汉仪中黑简" w:eastAsia="汉仪中黑简" w:hint="eastAsia"/>
          <w:b/>
          <w:sz w:val="36"/>
        </w:rPr>
        <w:t>表</w:t>
      </w:r>
      <w:r>
        <w:rPr>
          <w:rFonts w:ascii="汉仪中黑简" w:eastAsia="汉仪中黑简" w:hint="eastAsia"/>
          <w:b/>
          <w:sz w:val="36"/>
        </w:rPr>
        <w:t xml:space="preserve">7  </w:t>
      </w:r>
      <w:r>
        <w:rPr>
          <w:rFonts w:ascii="汉仪中黑简" w:eastAsia="汉仪中黑简" w:hint="eastAsia"/>
          <w:b/>
          <w:sz w:val="36"/>
        </w:rPr>
        <w:t>中国针灸学会标准函审结论表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55"/>
        <w:gridCol w:w="709"/>
        <w:gridCol w:w="1647"/>
        <w:gridCol w:w="195"/>
        <w:gridCol w:w="1134"/>
        <w:gridCol w:w="3380"/>
      </w:tblGrid>
      <w:tr w:rsidR="00FD70C7">
        <w:trPr>
          <w:trHeight w:val="504"/>
          <w:jc w:val="center"/>
        </w:trPr>
        <w:tc>
          <w:tcPr>
            <w:tcW w:w="1755" w:type="dxa"/>
            <w:tcBorders>
              <w:top w:val="single" w:sz="4" w:space="0" w:color="auto"/>
              <w:bottom w:val="single" w:sz="4" w:space="0" w:color="auto"/>
              <w:right w:val="single" w:sz="4" w:space="0" w:color="auto"/>
            </w:tcBorders>
            <w:vAlign w:val="center"/>
          </w:tcPr>
          <w:p w:rsidR="00FD70C7" w:rsidRDefault="00795F87">
            <w:pPr>
              <w:jc w:val="center"/>
              <w:rPr>
                <w:rFonts w:ascii="汉仪仿宋简" w:eastAsia="汉仪仿宋简"/>
                <w:sz w:val="24"/>
              </w:rPr>
            </w:pPr>
            <w:r>
              <w:rPr>
                <w:rFonts w:ascii="汉仪仿宋简" w:eastAsia="汉仪仿宋简" w:hint="eastAsia"/>
                <w:sz w:val="24"/>
              </w:rPr>
              <w:t>标准名称</w:t>
            </w:r>
          </w:p>
        </w:tc>
        <w:tc>
          <w:tcPr>
            <w:tcW w:w="7065" w:type="dxa"/>
            <w:gridSpan w:val="5"/>
            <w:tcBorders>
              <w:top w:val="single" w:sz="4" w:space="0" w:color="auto"/>
              <w:left w:val="single" w:sz="4" w:space="0" w:color="auto"/>
              <w:bottom w:val="single" w:sz="4" w:space="0" w:color="auto"/>
            </w:tcBorders>
            <w:vAlign w:val="center"/>
          </w:tcPr>
          <w:p w:rsidR="00FD70C7" w:rsidRDefault="00FD70C7">
            <w:pPr>
              <w:jc w:val="center"/>
              <w:rPr>
                <w:rFonts w:ascii="汉仪仿宋简" w:eastAsia="汉仪仿宋简"/>
                <w:sz w:val="24"/>
              </w:rPr>
            </w:pPr>
          </w:p>
        </w:tc>
      </w:tr>
      <w:tr w:rsidR="00FD70C7">
        <w:trPr>
          <w:cantSplit/>
          <w:trHeight w:val="441"/>
          <w:jc w:val="center"/>
        </w:trPr>
        <w:tc>
          <w:tcPr>
            <w:tcW w:w="1755" w:type="dxa"/>
            <w:vMerge w:val="restart"/>
            <w:tcBorders>
              <w:top w:val="single" w:sz="4" w:space="0" w:color="auto"/>
              <w:bottom w:val="single" w:sz="4" w:space="0" w:color="auto"/>
              <w:right w:val="single" w:sz="4" w:space="0" w:color="auto"/>
            </w:tcBorders>
            <w:vAlign w:val="center"/>
          </w:tcPr>
          <w:p w:rsidR="00FD70C7" w:rsidRDefault="00795F87">
            <w:pPr>
              <w:jc w:val="center"/>
              <w:rPr>
                <w:rFonts w:ascii="汉仪仿宋简" w:eastAsia="汉仪仿宋简"/>
                <w:sz w:val="24"/>
              </w:rPr>
            </w:pPr>
            <w:r>
              <w:rPr>
                <w:rFonts w:ascii="汉仪仿宋简" w:eastAsia="汉仪仿宋简" w:hint="eastAsia"/>
                <w:sz w:val="24"/>
              </w:rPr>
              <w:t>函审时间</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jc w:val="center"/>
              <w:rPr>
                <w:rFonts w:ascii="汉仪仿宋简" w:eastAsia="汉仪仿宋简"/>
                <w:sz w:val="24"/>
              </w:rPr>
            </w:pPr>
            <w:r>
              <w:rPr>
                <w:rFonts w:ascii="汉仪仿宋简" w:eastAsia="汉仪仿宋简" w:hint="eastAsia"/>
                <w:sz w:val="24"/>
              </w:rPr>
              <w:t>函审发出日期</w:t>
            </w:r>
          </w:p>
        </w:tc>
        <w:tc>
          <w:tcPr>
            <w:tcW w:w="4709" w:type="dxa"/>
            <w:gridSpan w:val="3"/>
            <w:tcBorders>
              <w:top w:val="single" w:sz="4" w:space="0" w:color="auto"/>
              <w:left w:val="single" w:sz="4" w:space="0" w:color="auto"/>
              <w:bottom w:val="single" w:sz="4" w:space="0" w:color="auto"/>
            </w:tcBorders>
            <w:vAlign w:val="center"/>
          </w:tcPr>
          <w:p w:rsidR="00FD70C7" w:rsidRDefault="00795F87">
            <w:pPr>
              <w:jc w:val="center"/>
              <w:rPr>
                <w:rFonts w:ascii="汉仪仿宋简" w:eastAsia="汉仪仿宋简"/>
                <w:sz w:val="24"/>
              </w:rPr>
            </w:pPr>
            <w:r>
              <w:rPr>
                <w:rFonts w:ascii="汉仪仿宋简" w:eastAsia="汉仪仿宋简"/>
                <w:sz w:val="24"/>
              </w:rPr>
              <w:t xml:space="preserve">20    </w:t>
            </w:r>
            <w:r>
              <w:rPr>
                <w:rFonts w:ascii="汉仪仿宋简" w:eastAsia="汉仪仿宋简" w:hint="eastAsia"/>
                <w:sz w:val="24"/>
              </w:rPr>
              <w:t>年</w:t>
            </w:r>
            <w:r>
              <w:rPr>
                <w:rFonts w:ascii="汉仪仿宋简" w:eastAsia="汉仪仿宋简" w:hint="eastAsia"/>
                <w:sz w:val="24"/>
              </w:rPr>
              <w:t xml:space="preserve">  </w:t>
            </w:r>
            <w:r>
              <w:rPr>
                <w:rFonts w:ascii="汉仪仿宋简" w:eastAsia="汉仪仿宋简" w:hint="eastAsia"/>
                <w:sz w:val="24"/>
              </w:rPr>
              <w:t>月</w:t>
            </w:r>
            <w:r>
              <w:rPr>
                <w:rFonts w:ascii="汉仪仿宋简" w:eastAsia="汉仪仿宋简" w:hint="eastAsia"/>
                <w:sz w:val="24"/>
              </w:rPr>
              <w:t xml:space="preserve">  </w:t>
            </w:r>
            <w:r>
              <w:rPr>
                <w:rFonts w:ascii="汉仪仿宋简" w:eastAsia="汉仪仿宋简" w:hint="eastAsia"/>
                <w:sz w:val="24"/>
              </w:rPr>
              <w:t>日</w:t>
            </w:r>
          </w:p>
        </w:tc>
      </w:tr>
      <w:tr w:rsidR="00FD70C7">
        <w:trPr>
          <w:cantSplit/>
          <w:trHeight w:val="378"/>
          <w:jc w:val="center"/>
        </w:trPr>
        <w:tc>
          <w:tcPr>
            <w:tcW w:w="1755" w:type="dxa"/>
            <w:vMerge/>
            <w:tcBorders>
              <w:top w:val="single" w:sz="4" w:space="0" w:color="auto"/>
              <w:bottom w:val="single" w:sz="4" w:space="0" w:color="auto"/>
              <w:right w:val="single" w:sz="4" w:space="0" w:color="auto"/>
            </w:tcBorders>
            <w:vAlign w:val="center"/>
          </w:tcPr>
          <w:p w:rsidR="00FD70C7" w:rsidRDefault="00FD70C7">
            <w:pPr>
              <w:jc w:val="center"/>
              <w:rPr>
                <w:rFonts w:ascii="汉仪仿宋简" w:eastAsia="汉仪仿宋简"/>
                <w:sz w:val="28"/>
              </w:rPr>
            </w:pP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jc w:val="center"/>
              <w:rPr>
                <w:rFonts w:ascii="汉仪仿宋简" w:eastAsia="汉仪仿宋简"/>
                <w:sz w:val="24"/>
              </w:rPr>
            </w:pPr>
            <w:r>
              <w:rPr>
                <w:rFonts w:ascii="汉仪仿宋简" w:eastAsia="汉仪仿宋简" w:hint="eastAsia"/>
                <w:sz w:val="24"/>
              </w:rPr>
              <w:t>函审截止日期</w:t>
            </w:r>
          </w:p>
        </w:tc>
        <w:tc>
          <w:tcPr>
            <w:tcW w:w="4709" w:type="dxa"/>
            <w:gridSpan w:val="3"/>
            <w:tcBorders>
              <w:top w:val="single" w:sz="4" w:space="0" w:color="auto"/>
              <w:left w:val="single" w:sz="4" w:space="0" w:color="auto"/>
              <w:bottom w:val="single" w:sz="4" w:space="0" w:color="auto"/>
            </w:tcBorders>
            <w:vAlign w:val="center"/>
          </w:tcPr>
          <w:p w:rsidR="00FD70C7" w:rsidRDefault="00795F87">
            <w:pPr>
              <w:jc w:val="center"/>
              <w:rPr>
                <w:rFonts w:ascii="汉仪仿宋简" w:eastAsia="汉仪仿宋简"/>
                <w:sz w:val="24"/>
              </w:rPr>
            </w:pPr>
            <w:r>
              <w:rPr>
                <w:rFonts w:ascii="汉仪仿宋简" w:eastAsia="汉仪仿宋简"/>
                <w:sz w:val="24"/>
              </w:rPr>
              <w:t xml:space="preserve">20    </w:t>
            </w:r>
            <w:r>
              <w:rPr>
                <w:rFonts w:ascii="汉仪仿宋简" w:eastAsia="汉仪仿宋简" w:hint="eastAsia"/>
                <w:sz w:val="24"/>
              </w:rPr>
              <w:t>年</w:t>
            </w:r>
            <w:r>
              <w:rPr>
                <w:rFonts w:ascii="汉仪仿宋简" w:eastAsia="汉仪仿宋简" w:hint="eastAsia"/>
                <w:sz w:val="24"/>
              </w:rPr>
              <w:t xml:space="preserve">  </w:t>
            </w:r>
            <w:r>
              <w:rPr>
                <w:rFonts w:ascii="汉仪仿宋简" w:eastAsia="汉仪仿宋简" w:hint="eastAsia"/>
                <w:sz w:val="24"/>
              </w:rPr>
              <w:t>月</w:t>
            </w:r>
            <w:r>
              <w:rPr>
                <w:rFonts w:ascii="汉仪仿宋简" w:eastAsia="汉仪仿宋简" w:hint="eastAsia"/>
                <w:sz w:val="24"/>
              </w:rPr>
              <w:t xml:space="preserve">  </w:t>
            </w:r>
            <w:r>
              <w:rPr>
                <w:rFonts w:ascii="汉仪仿宋简" w:eastAsia="汉仪仿宋简" w:hint="eastAsia"/>
                <w:sz w:val="24"/>
              </w:rPr>
              <w:t>日</w:t>
            </w:r>
          </w:p>
        </w:tc>
      </w:tr>
      <w:tr w:rsidR="00FD70C7">
        <w:trPr>
          <w:trHeight w:val="458"/>
          <w:jc w:val="center"/>
        </w:trPr>
        <w:tc>
          <w:tcPr>
            <w:tcW w:w="1755" w:type="dxa"/>
            <w:tcBorders>
              <w:top w:val="single" w:sz="4" w:space="0" w:color="auto"/>
              <w:bottom w:val="single" w:sz="4" w:space="0" w:color="auto"/>
              <w:right w:val="single" w:sz="4" w:space="0" w:color="auto"/>
            </w:tcBorders>
          </w:tcPr>
          <w:p w:rsidR="00FD70C7" w:rsidRDefault="00795F87">
            <w:pPr>
              <w:spacing w:line="480" w:lineRule="exact"/>
              <w:rPr>
                <w:rFonts w:ascii="汉仪仿宋简" w:eastAsia="汉仪仿宋简"/>
                <w:sz w:val="24"/>
              </w:rPr>
            </w:pPr>
            <w:r>
              <w:rPr>
                <w:rFonts w:ascii="宋体" w:hAnsi="宋体" w:hint="eastAsia"/>
                <w:sz w:val="24"/>
              </w:rPr>
              <w:t>负责起草单位</w:t>
            </w:r>
          </w:p>
        </w:tc>
        <w:tc>
          <w:tcPr>
            <w:tcW w:w="7065" w:type="dxa"/>
            <w:gridSpan w:val="5"/>
            <w:tcBorders>
              <w:top w:val="single" w:sz="4" w:space="0" w:color="auto"/>
              <w:left w:val="single" w:sz="4" w:space="0" w:color="auto"/>
              <w:bottom w:val="single" w:sz="4" w:space="0" w:color="auto"/>
            </w:tcBorders>
          </w:tcPr>
          <w:p w:rsidR="00FD70C7" w:rsidRDefault="00FD70C7">
            <w:pPr>
              <w:spacing w:line="480" w:lineRule="exact"/>
              <w:rPr>
                <w:rFonts w:ascii="汉仪仿宋简" w:eastAsia="汉仪仿宋简"/>
                <w:sz w:val="28"/>
              </w:rPr>
            </w:pPr>
          </w:p>
        </w:tc>
      </w:tr>
      <w:tr w:rsidR="00FD70C7">
        <w:trPr>
          <w:trHeight w:val="395"/>
          <w:jc w:val="center"/>
        </w:trPr>
        <w:tc>
          <w:tcPr>
            <w:tcW w:w="1755" w:type="dxa"/>
            <w:tcBorders>
              <w:top w:val="single" w:sz="4" w:space="0" w:color="auto"/>
              <w:bottom w:val="single" w:sz="4" w:space="0" w:color="auto"/>
              <w:right w:val="single" w:sz="4" w:space="0" w:color="auto"/>
            </w:tcBorders>
          </w:tcPr>
          <w:p w:rsidR="00FD70C7" w:rsidRDefault="00795F87">
            <w:pPr>
              <w:spacing w:line="480" w:lineRule="exact"/>
              <w:rPr>
                <w:rFonts w:ascii="宋体"/>
                <w:sz w:val="24"/>
              </w:rPr>
            </w:pPr>
            <w:r>
              <w:rPr>
                <w:rFonts w:ascii="宋体" w:hAnsi="宋体" w:hint="eastAsia"/>
                <w:sz w:val="24"/>
              </w:rPr>
              <w:t>组织函审单位</w:t>
            </w:r>
          </w:p>
        </w:tc>
        <w:tc>
          <w:tcPr>
            <w:tcW w:w="7065" w:type="dxa"/>
            <w:gridSpan w:val="5"/>
            <w:tcBorders>
              <w:top w:val="single" w:sz="4" w:space="0" w:color="auto"/>
              <w:left w:val="single" w:sz="4" w:space="0" w:color="auto"/>
              <w:bottom w:val="single" w:sz="4" w:space="0" w:color="auto"/>
            </w:tcBorders>
          </w:tcPr>
          <w:p w:rsidR="00FD70C7" w:rsidRDefault="00FD70C7">
            <w:pPr>
              <w:spacing w:line="480" w:lineRule="exact"/>
              <w:rPr>
                <w:rFonts w:ascii="汉仪仿宋简" w:eastAsia="汉仪仿宋简"/>
                <w:sz w:val="28"/>
              </w:rPr>
            </w:pPr>
          </w:p>
        </w:tc>
      </w:tr>
      <w:tr w:rsidR="00FD70C7">
        <w:trPr>
          <w:trHeight w:val="459"/>
          <w:jc w:val="center"/>
        </w:trPr>
        <w:tc>
          <w:tcPr>
            <w:tcW w:w="8820" w:type="dxa"/>
            <w:gridSpan w:val="6"/>
            <w:tcBorders>
              <w:top w:val="single" w:sz="4" w:space="0" w:color="auto"/>
              <w:bottom w:val="single" w:sz="4" w:space="0" w:color="auto"/>
            </w:tcBorders>
          </w:tcPr>
          <w:p w:rsidR="00FD70C7" w:rsidRDefault="00795F87">
            <w:pPr>
              <w:spacing w:line="480" w:lineRule="exact"/>
              <w:rPr>
                <w:rFonts w:ascii="汉仪仿宋简" w:eastAsia="汉仪仿宋简"/>
                <w:sz w:val="24"/>
              </w:rPr>
            </w:pPr>
            <w:r>
              <w:rPr>
                <w:rFonts w:ascii="汉仪仿宋简" w:eastAsia="汉仪仿宋简" w:hint="eastAsia"/>
                <w:sz w:val="24"/>
              </w:rPr>
              <w:t>回函情况</w:t>
            </w:r>
          </w:p>
        </w:tc>
      </w:tr>
      <w:tr w:rsidR="00FD70C7">
        <w:trPr>
          <w:trHeight w:val="3208"/>
          <w:jc w:val="center"/>
        </w:trPr>
        <w:tc>
          <w:tcPr>
            <w:tcW w:w="8820" w:type="dxa"/>
            <w:gridSpan w:val="6"/>
            <w:tcBorders>
              <w:top w:val="single" w:sz="4" w:space="0" w:color="auto"/>
              <w:bottom w:val="single" w:sz="4" w:space="0" w:color="auto"/>
            </w:tcBorders>
          </w:tcPr>
          <w:p w:rsidR="00FD70C7" w:rsidRDefault="00795F87">
            <w:pPr>
              <w:spacing w:line="480" w:lineRule="exact"/>
              <w:rPr>
                <w:rFonts w:ascii="汉仪仿宋简" w:eastAsia="汉仪仿宋简"/>
                <w:sz w:val="24"/>
              </w:rPr>
            </w:pPr>
            <w:r>
              <w:rPr>
                <w:rFonts w:ascii="汉仪仿宋简" w:eastAsia="汉仪仿宋简" w:hint="eastAsia"/>
                <w:sz w:val="24"/>
              </w:rPr>
              <w:t>函审单总数：共</w:t>
            </w:r>
            <w:r>
              <w:rPr>
                <w:rFonts w:ascii="汉仪仿宋简" w:eastAsia="汉仪仿宋简" w:hint="eastAsia"/>
                <w:sz w:val="24"/>
              </w:rPr>
              <w:t xml:space="preserve">  </w:t>
            </w:r>
            <w:r>
              <w:rPr>
                <w:rFonts w:ascii="汉仪仿宋简" w:eastAsia="汉仪仿宋简" w:hint="eastAsia"/>
                <w:sz w:val="24"/>
              </w:rPr>
              <w:t>份</w:t>
            </w:r>
          </w:p>
          <w:p w:rsidR="00FD70C7" w:rsidRDefault="00795F87">
            <w:pPr>
              <w:spacing w:line="480" w:lineRule="exact"/>
              <w:rPr>
                <w:rFonts w:ascii="汉仪仿宋简" w:eastAsia="汉仪仿宋简"/>
                <w:sz w:val="24"/>
              </w:rPr>
            </w:pPr>
            <w:r>
              <w:rPr>
                <w:rFonts w:ascii="汉仪仿宋简" w:eastAsia="汉仪仿宋简" w:hint="eastAsia"/>
                <w:sz w:val="24"/>
              </w:rPr>
              <w:t>赞成：共</w:t>
            </w:r>
            <w:r>
              <w:rPr>
                <w:rFonts w:ascii="汉仪仿宋简" w:eastAsia="汉仪仿宋简" w:hint="eastAsia"/>
                <w:sz w:val="24"/>
              </w:rPr>
              <w:t xml:space="preserve">  </w:t>
            </w:r>
            <w:r>
              <w:rPr>
                <w:rFonts w:ascii="汉仪仿宋简" w:eastAsia="汉仪仿宋简" w:hint="eastAsia"/>
                <w:sz w:val="24"/>
              </w:rPr>
              <w:t>份</w:t>
            </w:r>
          </w:p>
          <w:p w:rsidR="00FD70C7" w:rsidRDefault="00795F87">
            <w:pPr>
              <w:spacing w:line="480" w:lineRule="exact"/>
              <w:rPr>
                <w:rFonts w:ascii="汉仪仿宋简" w:eastAsia="汉仪仿宋简"/>
                <w:sz w:val="24"/>
              </w:rPr>
            </w:pPr>
            <w:r>
              <w:rPr>
                <w:rFonts w:ascii="汉仪仿宋简" w:eastAsia="汉仪仿宋简" w:hint="eastAsia"/>
                <w:sz w:val="24"/>
              </w:rPr>
              <w:t>赞成，有意见或建议：共</w:t>
            </w:r>
            <w:r>
              <w:rPr>
                <w:rFonts w:ascii="汉仪仿宋简" w:eastAsia="汉仪仿宋简" w:hint="eastAsia"/>
                <w:sz w:val="24"/>
              </w:rPr>
              <w:t xml:space="preserve"> </w:t>
            </w:r>
            <w:r>
              <w:rPr>
                <w:rFonts w:ascii="汉仪仿宋简" w:eastAsia="汉仪仿宋简" w:hint="eastAsia"/>
                <w:sz w:val="24"/>
              </w:rPr>
              <w:t xml:space="preserve"> </w:t>
            </w:r>
            <w:r>
              <w:rPr>
                <w:rFonts w:ascii="汉仪仿宋简" w:eastAsia="汉仪仿宋简" w:hint="eastAsia"/>
                <w:sz w:val="24"/>
              </w:rPr>
              <w:t>份</w:t>
            </w:r>
          </w:p>
          <w:p w:rsidR="00FD70C7" w:rsidRDefault="00795F87">
            <w:pPr>
              <w:spacing w:line="480" w:lineRule="exact"/>
              <w:rPr>
                <w:rFonts w:ascii="汉仪仿宋简" w:eastAsia="汉仪仿宋简"/>
                <w:sz w:val="24"/>
              </w:rPr>
            </w:pPr>
            <w:r>
              <w:rPr>
                <w:rFonts w:ascii="汉仪仿宋简" w:eastAsia="汉仪仿宋简" w:hint="eastAsia"/>
                <w:sz w:val="24"/>
              </w:rPr>
              <w:t>不赞成：共</w:t>
            </w:r>
            <w:r>
              <w:rPr>
                <w:rFonts w:ascii="汉仪仿宋简" w:eastAsia="汉仪仿宋简" w:hint="eastAsia"/>
                <w:sz w:val="24"/>
              </w:rPr>
              <w:t xml:space="preserve">  </w:t>
            </w:r>
            <w:r>
              <w:rPr>
                <w:rFonts w:ascii="汉仪仿宋简" w:eastAsia="汉仪仿宋简" w:hint="eastAsia"/>
                <w:sz w:val="24"/>
              </w:rPr>
              <w:t>份</w:t>
            </w:r>
          </w:p>
          <w:p w:rsidR="00FD70C7" w:rsidRDefault="00795F87">
            <w:pPr>
              <w:rPr>
                <w:rFonts w:ascii="宋体"/>
                <w:sz w:val="24"/>
              </w:rPr>
            </w:pPr>
            <w:r>
              <w:rPr>
                <w:rFonts w:ascii="宋体" w:hAnsi="宋体" w:hint="eastAsia"/>
                <w:sz w:val="24"/>
              </w:rPr>
              <w:t>不赞成，</w:t>
            </w:r>
            <w:r>
              <w:rPr>
                <w:rFonts w:ascii="宋体" w:eastAsia="宋体" w:hAnsi="宋体" w:cs="宋体" w:hint="eastAsia"/>
                <w:sz w:val="24"/>
              </w:rPr>
              <w:t>如采纳意见或建议改为赞成</w:t>
            </w:r>
            <w:r>
              <w:rPr>
                <w:rFonts w:ascii="宋体" w:hAnsi="宋体" w:hint="eastAsia"/>
                <w:sz w:val="24"/>
              </w:rPr>
              <w:t>：共　份</w:t>
            </w:r>
          </w:p>
          <w:p w:rsidR="00FD70C7" w:rsidRDefault="00795F87">
            <w:pPr>
              <w:spacing w:line="480" w:lineRule="exact"/>
              <w:rPr>
                <w:rFonts w:ascii="汉仪仿宋简" w:eastAsia="汉仪仿宋简"/>
                <w:sz w:val="24"/>
              </w:rPr>
            </w:pPr>
            <w:r>
              <w:rPr>
                <w:rFonts w:ascii="汉仪仿宋简" w:eastAsia="汉仪仿宋简" w:hint="eastAsia"/>
                <w:sz w:val="24"/>
              </w:rPr>
              <w:t>弃权：共</w:t>
            </w:r>
            <w:r>
              <w:rPr>
                <w:rFonts w:ascii="汉仪仿宋简" w:eastAsia="汉仪仿宋简" w:hint="eastAsia"/>
                <w:sz w:val="24"/>
              </w:rPr>
              <w:t xml:space="preserve">  </w:t>
            </w:r>
            <w:r>
              <w:rPr>
                <w:rFonts w:ascii="汉仪仿宋简" w:eastAsia="汉仪仿宋简" w:hint="eastAsia"/>
                <w:sz w:val="24"/>
              </w:rPr>
              <w:t>份</w:t>
            </w:r>
          </w:p>
          <w:p w:rsidR="00FD70C7" w:rsidRDefault="00795F87">
            <w:pPr>
              <w:spacing w:line="480" w:lineRule="exact"/>
              <w:rPr>
                <w:rFonts w:ascii="汉仪仿宋简" w:eastAsia="汉仪仿宋简"/>
                <w:sz w:val="24"/>
              </w:rPr>
            </w:pPr>
            <w:r>
              <w:rPr>
                <w:rFonts w:ascii="汉仪仿宋简" w:eastAsia="汉仪仿宋简" w:hint="eastAsia"/>
                <w:sz w:val="24"/>
              </w:rPr>
              <w:t>未回函：共</w:t>
            </w:r>
            <w:r>
              <w:rPr>
                <w:rFonts w:ascii="汉仪仿宋简" w:eastAsia="汉仪仿宋简" w:hint="eastAsia"/>
                <w:sz w:val="24"/>
              </w:rPr>
              <w:t xml:space="preserve">  </w:t>
            </w:r>
            <w:r>
              <w:rPr>
                <w:rFonts w:ascii="汉仪仿宋简" w:eastAsia="汉仪仿宋简" w:hint="eastAsia"/>
                <w:sz w:val="24"/>
              </w:rPr>
              <w:t>份</w:t>
            </w:r>
          </w:p>
        </w:tc>
      </w:tr>
      <w:tr w:rsidR="00FD70C7">
        <w:trPr>
          <w:trHeight w:val="2381"/>
          <w:jc w:val="center"/>
        </w:trPr>
        <w:tc>
          <w:tcPr>
            <w:tcW w:w="8820" w:type="dxa"/>
            <w:gridSpan w:val="6"/>
            <w:tcBorders>
              <w:top w:val="single" w:sz="4" w:space="0" w:color="auto"/>
              <w:bottom w:val="single" w:sz="4" w:space="0" w:color="auto"/>
            </w:tcBorders>
          </w:tcPr>
          <w:p w:rsidR="00FD70C7" w:rsidRDefault="00795F87">
            <w:pPr>
              <w:rPr>
                <w:rFonts w:ascii="汉仪仿宋简" w:eastAsia="汉仪仿宋简"/>
                <w:sz w:val="28"/>
              </w:rPr>
            </w:pPr>
            <w:r>
              <w:rPr>
                <w:rFonts w:ascii="汉仪仿宋简" w:eastAsia="汉仪仿宋简" w:hint="eastAsia"/>
                <w:sz w:val="28"/>
              </w:rPr>
              <w:lastRenderedPageBreak/>
              <w:t>函审结论：</w:t>
            </w:r>
          </w:p>
          <w:p w:rsidR="00FD70C7" w:rsidRDefault="00FD70C7">
            <w:pPr>
              <w:rPr>
                <w:rFonts w:ascii="汉仪仿宋简" w:eastAsia="汉仪仿宋简"/>
                <w:sz w:val="28"/>
              </w:rPr>
            </w:pPr>
          </w:p>
          <w:p w:rsidR="00FD70C7" w:rsidRDefault="00FD70C7">
            <w:pPr>
              <w:rPr>
                <w:rFonts w:ascii="汉仪仿宋简" w:eastAsia="汉仪仿宋简"/>
                <w:sz w:val="28"/>
              </w:rPr>
            </w:pPr>
          </w:p>
          <w:p w:rsidR="00FD70C7" w:rsidRDefault="00FD70C7">
            <w:pPr>
              <w:rPr>
                <w:rFonts w:ascii="汉仪仿宋简" w:eastAsia="汉仪仿宋简"/>
                <w:sz w:val="28"/>
              </w:rPr>
            </w:pPr>
          </w:p>
          <w:p w:rsidR="00FD70C7" w:rsidRDefault="00FD70C7">
            <w:pPr>
              <w:rPr>
                <w:rFonts w:ascii="汉仪仿宋简" w:eastAsia="汉仪仿宋简"/>
                <w:sz w:val="28"/>
              </w:rPr>
            </w:pPr>
          </w:p>
        </w:tc>
      </w:tr>
      <w:tr w:rsidR="00FD70C7">
        <w:trPr>
          <w:trHeight w:val="2220"/>
          <w:jc w:val="center"/>
        </w:trPr>
        <w:tc>
          <w:tcPr>
            <w:tcW w:w="4306" w:type="dxa"/>
            <w:gridSpan w:val="4"/>
            <w:tcBorders>
              <w:top w:val="single" w:sz="4" w:space="0" w:color="auto"/>
              <w:bottom w:val="single" w:sz="4" w:space="0" w:color="auto"/>
              <w:right w:val="single" w:sz="4" w:space="0" w:color="auto"/>
            </w:tcBorders>
          </w:tcPr>
          <w:p w:rsidR="00FD70C7" w:rsidRDefault="00795F87">
            <w:pPr>
              <w:spacing w:line="360" w:lineRule="exact"/>
              <w:rPr>
                <w:rFonts w:ascii="汉仪仿宋简" w:eastAsia="汉仪仿宋简"/>
                <w:sz w:val="28"/>
              </w:rPr>
            </w:pPr>
            <w:r>
              <w:rPr>
                <w:rFonts w:ascii="汉仪仿宋简" w:eastAsia="汉仪仿宋简" w:hint="eastAsia"/>
                <w:sz w:val="28"/>
              </w:rPr>
              <w:t>标准起草工作组意见</w:t>
            </w:r>
          </w:p>
          <w:p w:rsidR="00FD70C7" w:rsidRDefault="00FD70C7">
            <w:pPr>
              <w:spacing w:line="360" w:lineRule="exact"/>
              <w:rPr>
                <w:rFonts w:ascii="汉仪仿宋简" w:eastAsia="汉仪仿宋简"/>
                <w:sz w:val="28"/>
              </w:rPr>
            </w:pPr>
          </w:p>
          <w:p w:rsidR="00FD70C7" w:rsidRDefault="00FD70C7">
            <w:pPr>
              <w:spacing w:line="360" w:lineRule="exact"/>
              <w:rPr>
                <w:rFonts w:ascii="汉仪仿宋简" w:eastAsia="汉仪仿宋简"/>
                <w:sz w:val="28"/>
              </w:rPr>
            </w:pPr>
          </w:p>
          <w:p w:rsidR="00FD70C7" w:rsidRDefault="00FD70C7">
            <w:pPr>
              <w:spacing w:line="360" w:lineRule="exact"/>
              <w:rPr>
                <w:rFonts w:ascii="汉仪仿宋简" w:eastAsia="汉仪仿宋简"/>
                <w:sz w:val="28"/>
              </w:rPr>
            </w:pPr>
          </w:p>
          <w:p w:rsidR="00FD70C7" w:rsidRDefault="00795F87">
            <w:pPr>
              <w:spacing w:line="360" w:lineRule="exact"/>
              <w:rPr>
                <w:rFonts w:ascii="汉仪仿宋简" w:eastAsia="汉仪仿宋简"/>
                <w:sz w:val="28"/>
              </w:rPr>
            </w:pPr>
            <w:r>
              <w:rPr>
                <w:rFonts w:ascii="汉仪仿宋简" w:eastAsia="汉仪仿宋简" w:hint="eastAsia"/>
                <w:sz w:val="28"/>
              </w:rPr>
              <w:t>负责人：（签名）</w:t>
            </w:r>
          </w:p>
          <w:p w:rsidR="00FD70C7" w:rsidRDefault="00FD70C7">
            <w:pPr>
              <w:spacing w:line="360" w:lineRule="exact"/>
              <w:rPr>
                <w:rFonts w:ascii="汉仪仿宋简" w:eastAsia="汉仪仿宋简"/>
                <w:sz w:val="28"/>
              </w:rPr>
            </w:pPr>
          </w:p>
          <w:p w:rsidR="00FD70C7" w:rsidRDefault="00FD70C7">
            <w:pPr>
              <w:spacing w:line="360" w:lineRule="exact"/>
              <w:rPr>
                <w:rFonts w:ascii="汉仪仿宋简" w:eastAsia="汉仪仿宋简"/>
                <w:sz w:val="28"/>
              </w:rPr>
            </w:pPr>
          </w:p>
          <w:p w:rsidR="00FD70C7" w:rsidRDefault="00795F87">
            <w:pPr>
              <w:spacing w:line="360" w:lineRule="exact"/>
              <w:rPr>
                <w:rFonts w:ascii="汉仪仿宋简" w:eastAsia="汉仪仿宋简"/>
                <w:sz w:val="28"/>
              </w:rPr>
            </w:pPr>
            <w:r>
              <w:rPr>
                <w:rFonts w:ascii="汉仪仿宋简" w:eastAsia="汉仪仿宋简"/>
                <w:sz w:val="28"/>
              </w:rPr>
              <w:t xml:space="preserve">        20    </w:t>
            </w:r>
            <w:r>
              <w:rPr>
                <w:rFonts w:ascii="汉仪仿宋简" w:eastAsia="汉仪仿宋简" w:hint="eastAsia"/>
                <w:sz w:val="28"/>
              </w:rPr>
              <w:t>年</w:t>
            </w:r>
            <w:r>
              <w:rPr>
                <w:rFonts w:ascii="汉仪仿宋简" w:eastAsia="汉仪仿宋简" w:hint="eastAsia"/>
                <w:sz w:val="28"/>
              </w:rPr>
              <w:t xml:space="preserve">  </w:t>
            </w:r>
            <w:r>
              <w:rPr>
                <w:rFonts w:ascii="汉仪仿宋简" w:eastAsia="汉仪仿宋简" w:hint="eastAsia"/>
                <w:sz w:val="28"/>
              </w:rPr>
              <w:t>月</w:t>
            </w:r>
            <w:r>
              <w:rPr>
                <w:rFonts w:ascii="汉仪仿宋简" w:eastAsia="汉仪仿宋简" w:hint="eastAsia"/>
                <w:sz w:val="28"/>
              </w:rPr>
              <w:t xml:space="preserve">  </w:t>
            </w:r>
            <w:r>
              <w:rPr>
                <w:rFonts w:ascii="汉仪仿宋简" w:eastAsia="汉仪仿宋简" w:hint="eastAsia"/>
                <w:sz w:val="28"/>
              </w:rPr>
              <w:t>日</w:t>
            </w:r>
          </w:p>
        </w:tc>
        <w:tc>
          <w:tcPr>
            <w:tcW w:w="4514" w:type="dxa"/>
            <w:gridSpan w:val="2"/>
            <w:tcBorders>
              <w:top w:val="single" w:sz="4" w:space="0" w:color="auto"/>
              <w:left w:val="single" w:sz="4" w:space="0" w:color="auto"/>
              <w:bottom w:val="single" w:sz="4" w:space="0" w:color="auto"/>
            </w:tcBorders>
          </w:tcPr>
          <w:p w:rsidR="00FD70C7" w:rsidRDefault="00795F87">
            <w:pPr>
              <w:spacing w:line="360" w:lineRule="exact"/>
              <w:rPr>
                <w:rFonts w:ascii="汉仪仿宋简" w:eastAsia="汉仪仿宋简"/>
                <w:sz w:val="28"/>
              </w:rPr>
            </w:pPr>
            <w:r>
              <w:rPr>
                <w:rFonts w:ascii="汉仪仿宋简" w:eastAsia="汉仪仿宋简" w:hint="eastAsia"/>
                <w:sz w:val="28"/>
              </w:rPr>
              <w:t>组织函审单位意见：</w:t>
            </w:r>
          </w:p>
          <w:p w:rsidR="00FD70C7" w:rsidRDefault="00FD70C7">
            <w:pPr>
              <w:spacing w:line="360" w:lineRule="exact"/>
              <w:rPr>
                <w:rFonts w:ascii="汉仪仿宋简" w:eastAsia="汉仪仿宋简"/>
                <w:sz w:val="28"/>
              </w:rPr>
            </w:pPr>
          </w:p>
          <w:p w:rsidR="00FD70C7" w:rsidRDefault="00FD70C7">
            <w:pPr>
              <w:spacing w:line="360" w:lineRule="exact"/>
              <w:rPr>
                <w:rFonts w:ascii="汉仪仿宋简" w:eastAsia="汉仪仿宋简"/>
                <w:sz w:val="28"/>
              </w:rPr>
            </w:pPr>
          </w:p>
          <w:p w:rsidR="00FD70C7" w:rsidRDefault="00FD70C7">
            <w:pPr>
              <w:spacing w:line="360" w:lineRule="exact"/>
              <w:rPr>
                <w:rFonts w:ascii="汉仪仿宋简" w:eastAsia="汉仪仿宋简"/>
                <w:sz w:val="28"/>
              </w:rPr>
            </w:pPr>
          </w:p>
          <w:p w:rsidR="00FD70C7" w:rsidRDefault="00795F87">
            <w:pPr>
              <w:spacing w:line="360" w:lineRule="exact"/>
              <w:rPr>
                <w:rFonts w:ascii="汉仪仿宋简" w:eastAsia="汉仪仿宋简"/>
                <w:sz w:val="28"/>
              </w:rPr>
            </w:pPr>
            <w:r>
              <w:rPr>
                <w:rFonts w:ascii="汉仪仿宋简" w:eastAsia="汉仪仿宋简" w:hint="eastAsia"/>
                <w:sz w:val="28"/>
              </w:rPr>
              <w:t>负责人（签名）</w:t>
            </w:r>
          </w:p>
          <w:p w:rsidR="00FD70C7" w:rsidRDefault="00FD70C7">
            <w:pPr>
              <w:spacing w:line="360" w:lineRule="exact"/>
              <w:rPr>
                <w:rFonts w:ascii="汉仪仿宋简" w:eastAsia="汉仪仿宋简"/>
                <w:sz w:val="28"/>
              </w:rPr>
            </w:pPr>
          </w:p>
          <w:p w:rsidR="00FD70C7" w:rsidRDefault="00795F87">
            <w:pPr>
              <w:spacing w:line="360" w:lineRule="exact"/>
              <w:rPr>
                <w:rFonts w:ascii="汉仪仿宋简" w:eastAsia="汉仪仿宋简"/>
                <w:sz w:val="28"/>
              </w:rPr>
            </w:pPr>
            <w:r>
              <w:rPr>
                <w:rFonts w:ascii="汉仪仿宋简" w:eastAsia="汉仪仿宋简" w:hint="eastAsia"/>
                <w:sz w:val="28"/>
              </w:rPr>
              <w:t>组织函审单位（盖章）</w:t>
            </w:r>
          </w:p>
          <w:p w:rsidR="00FD70C7" w:rsidRDefault="00795F87">
            <w:pPr>
              <w:spacing w:line="360" w:lineRule="exact"/>
              <w:rPr>
                <w:rFonts w:ascii="汉仪仿宋简" w:eastAsia="汉仪仿宋简"/>
                <w:sz w:val="28"/>
              </w:rPr>
            </w:pPr>
            <w:r>
              <w:rPr>
                <w:rFonts w:ascii="汉仪仿宋简" w:eastAsia="汉仪仿宋简"/>
                <w:sz w:val="28"/>
              </w:rPr>
              <w:t xml:space="preserve">          20    </w:t>
            </w:r>
            <w:r>
              <w:rPr>
                <w:rFonts w:ascii="汉仪仿宋简" w:eastAsia="汉仪仿宋简" w:hint="eastAsia"/>
                <w:sz w:val="28"/>
              </w:rPr>
              <w:t>年</w:t>
            </w:r>
            <w:r>
              <w:rPr>
                <w:rFonts w:ascii="汉仪仿宋简" w:eastAsia="汉仪仿宋简" w:hint="eastAsia"/>
                <w:sz w:val="28"/>
              </w:rPr>
              <w:t xml:space="preserve">  </w:t>
            </w:r>
            <w:r>
              <w:rPr>
                <w:rFonts w:ascii="汉仪仿宋简" w:eastAsia="汉仪仿宋简" w:hint="eastAsia"/>
                <w:sz w:val="28"/>
              </w:rPr>
              <w:t>月</w:t>
            </w:r>
            <w:r>
              <w:rPr>
                <w:rFonts w:ascii="汉仪仿宋简" w:eastAsia="汉仪仿宋简" w:hint="eastAsia"/>
                <w:sz w:val="28"/>
              </w:rPr>
              <w:t xml:space="preserve">  </w:t>
            </w:r>
            <w:r>
              <w:rPr>
                <w:rFonts w:ascii="汉仪仿宋简" w:eastAsia="汉仪仿宋简" w:hint="eastAsia"/>
                <w:sz w:val="28"/>
              </w:rPr>
              <w:t>日</w:t>
            </w:r>
          </w:p>
        </w:tc>
      </w:tr>
      <w:tr w:rsidR="00FD70C7">
        <w:trPr>
          <w:trHeight w:val="308"/>
          <w:jc w:val="center"/>
        </w:trPr>
        <w:tc>
          <w:tcPr>
            <w:tcW w:w="2464" w:type="dxa"/>
            <w:gridSpan w:val="2"/>
            <w:tcBorders>
              <w:top w:val="single" w:sz="4" w:space="0" w:color="auto"/>
              <w:bottom w:val="single" w:sz="4" w:space="0" w:color="auto"/>
              <w:right w:val="single" w:sz="4" w:space="0" w:color="auto"/>
            </w:tcBorders>
          </w:tcPr>
          <w:p w:rsidR="00FD70C7" w:rsidRDefault="00795F87">
            <w:pPr>
              <w:spacing w:line="360" w:lineRule="exact"/>
              <w:rPr>
                <w:rFonts w:ascii="汉仪仿宋简" w:eastAsia="汉仪仿宋简"/>
                <w:sz w:val="24"/>
              </w:rPr>
            </w:pPr>
            <w:r>
              <w:rPr>
                <w:rFonts w:ascii="宋体" w:eastAsia="宋体" w:hAnsi="宋体" w:cs="宋体" w:hint="eastAsia"/>
                <w:sz w:val="24"/>
              </w:rPr>
              <w:t>组织函审单位承办人</w:t>
            </w:r>
          </w:p>
        </w:tc>
        <w:tc>
          <w:tcPr>
            <w:tcW w:w="1842" w:type="dxa"/>
            <w:gridSpan w:val="2"/>
            <w:tcBorders>
              <w:top w:val="single" w:sz="4" w:space="0" w:color="auto"/>
              <w:left w:val="single" w:sz="4" w:space="0" w:color="auto"/>
              <w:bottom w:val="single" w:sz="4" w:space="0" w:color="auto"/>
              <w:right w:val="single" w:sz="4" w:space="0" w:color="auto"/>
            </w:tcBorders>
          </w:tcPr>
          <w:p w:rsidR="00FD70C7" w:rsidRDefault="00FD70C7">
            <w:pPr>
              <w:spacing w:line="360" w:lineRule="exact"/>
              <w:rPr>
                <w:rFonts w:ascii="汉仪仿宋简" w:eastAsia="汉仪仿宋简"/>
                <w:sz w:val="24"/>
              </w:rPr>
            </w:pPr>
          </w:p>
        </w:tc>
        <w:tc>
          <w:tcPr>
            <w:tcW w:w="1134" w:type="dxa"/>
            <w:tcBorders>
              <w:top w:val="single" w:sz="4" w:space="0" w:color="auto"/>
              <w:left w:val="single" w:sz="4" w:space="0" w:color="auto"/>
              <w:bottom w:val="single" w:sz="4" w:space="0" w:color="auto"/>
              <w:right w:val="single" w:sz="4" w:space="0" w:color="auto"/>
            </w:tcBorders>
          </w:tcPr>
          <w:p w:rsidR="00FD70C7" w:rsidRDefault="00795F87">
            <w:pPr>
              <w:spacing w:line="360" w:lineRule="exact"/>
              <w:jc w:val="center"/>
              <w:rPr>
                <w:rFonts w:ascii="汉仪仿宋简" w:eastAsia="汉仪仿宋简"/>
                <w:sz w:val="24"/>
              </w:rPr>
            </w:pPr>
            <w:r>
              <w:rPr>
                <w:rFonts w:ascii="宋体" w:eastAsia="宋体" w:hAnsi="宋体" w:cs="宋体" w:hint="eastAsia"/>
                <w:sz w:val="24"/>
              </w:rPr>
              <w:t>电话</w:t>
            </w:r>
          </w:p>
        </w:tc>
        <w:tc>
          <w:tcPr>
            <w:tcW w:w="3380" w:type="dxa"/>
            <w:tcBorders>
              <w:top w:val="single" w:sz="4" w:space="0" w:color="auto"/>
              <w:left w:val="single" w:sz="4" w:space="0" w:color="auto"/>
              <w:bottom w:val="single" w:sz="4" w:space="0" w:color="auto"/>
            </w:tcBorders>
          </w:tcPr>
          <w:p w:rsidR="00FD70C7" w:rsidRDefault="00FD70C7">
            <w:pPr>
              <w:spacing w:line="360" w:lineRule="exact"/>
              <w:rPr>
                <w:rFonts w:ascii="汉仪仿宋简" w:eastAsia="汉仪仿宋简"/>
                <w:sz w:val="28"/>
              </w:rPr>
            </w:pPr>
          </w:p>
        </w:tc>
      </w:tr>
    </w:tbl>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附录十二</w:t>
      </w:r>
    </w:p>
    <w:p w:rsidR="00FD70C7" w:rsidRDefault="00795F87" w:rsidP="00786514">
      <w:pPr>
        <w:spacing w:afterLines="200"/>
        <w:jc w:val="center"/>
        <w:rPr>
          <w:b/>
        </w:rPr>
      </w:pPr>
      <w:r>
        <w:rPr>
          <w:rFonts w:hint="eastAsia"/>
          <w:b/>
        </w:rPr>
        <w:t>中国针灸学会标准发布公告</w:t>
      </w:r>
    </w:p>
    <w:p w:rsidR="00FD70C7" w:rsidRDefault="00795F87" w:rsidP="00786514">
      <w:pPr>
        <w:spacing w:beforeLines="100" w:afterLines="100"/>
        <w:rPr>
          <w:b/>
        </w:rPr>
      </w:pPr>
      <w:r>
        <w:rPr>
          <w:rFonts w:hint="eastAsia"/>
          <w:b/>
        </w:rPr>
        <w:t xml:space="preserve">1  </w:t>
      </w:r>
      <w:r>
        <w:rPr>
          <w:rFonts w:hint="eastAsia"/>
          <w:b/>
        </w:rPr>
        <w:t>发布公告体例</w:t>
      </w:r>
    </w:p>
    <w:p w:rsidR="00FD70C7" w:rsidRDefault="00795F87">
      <w:r>
        <w:rPr>
          <w:rFonts w:hint="eastAsia"/>
        </w:rPr>
        <w:t xml:space="preserve">    </w:t>
      </w:r>
      <w:r>
        <w:rPr>
          <w:rFonts w:hint="eastAsia"/>
        </w:rPr>
        <w:t>中国针灸学会标准发布公告（简称发布公告）应有一定体例。</w:t>
      </w:r>
    </w:p>
    <w:p w:rsidR="00FD70C7" w:rsidRDefault="00795F87" w:rsidP="00786514">
      <w:pPr>
        <w:spacing w:beforeLines="100" w:afterLines="100"/>
        <w:rPr>
          <w:b/>
        </w:rPr>
      </w:pPr>
      <w:r>
        <w:rPr>
          <w:rFonts w:hint="eastAsia"/>
          <w:b/>
        </w:rPr>
        <w:t xml:space="preserve">2  </w:t>
      </w:r>
      <w:r>
        <w:rPr>
          <w:rFonts w:hint="eastAsia"/>
          <w:b/>
        </w:rPr>
        <w:t>发布公告体例的保持</w:t>
      </w:r>
    </w:p>
    <w:p w:rsidR="00FD70C7" w:rsidRDefault="00795F87" w:rsidP="00786514">
      <w:pPr>
        <w:spacing w:beforeLines="100" w:afterLines="100"/>
        <w:rPr>
          <w:b/>
        </w:rPr>
      </w:pPr>
      <w:r>
        <w:rPr>
          <w:rFonts w:hint="eastAsia"/>
        </w:rPr>
        <w:t xml:space="preserve">    </w:t>
      </w:r>
      <w:r>
        <w:rPr>
          <w:rFonts w:hint="eastAsia"/>
        </w:rPr>
        <w:t>发布公告体例应保持相对的稳定性，需要更改的，按修订、更改的程序办理。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发布公告体例格式</w:t>
      </w:r>
    </w:p>
    <w:p w:rsidR="00FD70C7" w:rsidRDefault="00795F87" w:rsidP="00786514">
      <w:pPr>
        <w:spacing w:afterLines="200"/>
      </w:pPr>
      <w:r>
        <w:rPr>
          <w:rFonts w:hint="eastAsia"/>
        </w:rPr>
        <w:t xml:space="preserve">    </w:t>
      </w:r>
      <w:r>
        <w:rPr>
          <w:rFonts w:hint="eastAsia"/>
        </w:rPr>
        <w:t>发布公告体例格式如下。</w:t>
      </w:r>
    </w:p>
    <w:p w:rsidR="00FD70C7" w:rsidRDefault="00795F87" w:rsidP="00786514">
      <w:pPr>
        <w:spacing w:beforeLines="50"/>
        <w:jc w:val="center"/>
        <w:rPr>
          <w:rFonts w:ascii="汉仪中黑简" w:eastAsia="汉仪中黑简"/>
          <w:sz w:val="72"/>
        </w:rPr>
      </w:pPr>
      <w:r>
        <w:rPr>
          <w:rFonts w:ascii="汉仪中黑简" w:eastAsia="汉仪中黑简" w:hint="eastAsia"/>
          <w:sz w:val="72"/>
        </w:rPr>
        <w:t>中国针灸学会标准发布</w:t>
      </w:r>
    </w:p>
    <w:p w:rsidR="00FD70C7" w:rsidRDefault="00795F87" w:rsidP="00786514">
      <w:pPr>
        <w:spacing w:beforeLines="50" w:afterLines="150"/>
        <w:jc w:val="center"/>
        <w:rPr>
          <w:rFonts w:ascii="汉仪中黑简" w:eastAsia="汉仪中黑简"/>
          <w:sz w:val="72"/>
        </w:rPr>
      </w:pPr>
      <w:r>
        <w:rPr>
          <w:rFonts w:ascii="汉仪中黑简" w:eastAsia="汉仪中黑简" w:hint="eastAsia"/>
          <w:sz w:val="72"/>
        </w:rPr>
        <w:t>公告</w:t>
      </w:r>
    </w:p>
    <w:p w:rsidR="00FD70C7" w:rsidRDefault="00795F87">
      <w:pPr>
        <w:spacing w:line="480" w:lineRule="exact"/>
        <w:jc w:val="center"/>
        <w:rPr>
          <w:rFonts w:ascii="汉仪中黑简" w:eastAsia="汉仪中黑简"/>
          <w:sz w:val="30"/>
        </w:rPr>
      </w:pPr>
      <w:r>
        <w:rPr>
          <w:rFonts w:ascii="汉仪中黑简" w:eastAsia="汉仪中黑简"/>
          <w:sz w:val="30"/>
        </w:rPr>
        <w:t xml:space="preserve">20   </w:t>
      </w:r>
      <w:r>
        <w:rPr>
          <w:rFonts w:ascii="汉仪中黑简" w:eastAsia="汉仪中黑简" w:hint="eastAsia"/>
          <w:sz w:val="30"/>
        </w:rPr>
        <w:t>年第</w:t>
      </w:r>
      <w:r>
        <w:rPr>
          <w:rFonts w:ascii="汉仪中黑简" w:eastAsia="汉仪中黑简" w:hint="eastAsia"/>
          <w:sz w:val="30"/>
        </w:rPr>
        <w:t xml:space="preserve">  </w:t>
      </w:r>
      <w:r>
        <w:rPr>
          <w:rFonts w:ascii="汉仪中黑简" w:eastAsia="汉仪中黑简" w:hint="eastAsia"/>
          <w:sz w:val="30"/>
        </w:rPr>
        <w:t>号（总第</w:t>
      </w:r>
      <w:r>
        <w:rPr>
          <w:rFonts w:ascii="汉仪中黑简" w:eastAsia="汉仪中黑简" w:hint="eastAsia"/>
          <w:sz w:val="30"/>
        </w:rPr>
        <w:t xml:space="preserve">  </w:t>
      </w:r>
      <w:r>
        <w:rPr>
          <w:rFonts w:ascii="汉仪中黑简" w:eastAsia="汉仪中黑简" w:hint="eastAsia"/>
          <w:sz w:val="30"/>
        </w:rPr>
        <w:t>号）</w:t>
      </w:r>
    </w:p>
    <w:p w:rsidR="00FD70C7" w:rsidRDefault="00FD70C7">
      <w:pPr>
        <w:ind w:firstLine="570"/>
        <w:rPr>
          <w:rFonts w:ascii="汉仪仿宋简" w:eastAsia="汉仪仿宋简"/>
          <w:sz w:val="28"/>
        </w:rPr>
      </w:pPr>
    </w:p>
    <w:p w:rsidR="00FD70C7" w:rsidRDefault="00795F87" w:rsidP="00786514">
      <w:pPr>
        <w:ind w:firstLineChars="257" w:firstLine="720"/>
        <w:rPr>
          <w:rFonts w:ascii="汉仪仿宋简" w:eastAsia="汉仪仿宋简"/>
          <w:sz w:val="28"/>
        </w:rPr>
      </w:pPr>
      <w:r>
        <w:rPr>
          <w:rFonts w:ascii="汉仪仿宋简" w:eastAsia="汉仪仿宋简" w:hint="eastAsia"/>
          <w:sz w:val="28"/>
        </w:rPr>
        <w:t>中国针灸学会批准标准《（标准名称）》（</w:t>
      </w:r>
      <w:r>
        <w:rPr>
          <w:rFonts w:ascii="汉仪仿宋简" w:eastAsia="汉仪仿宋简"/>
          <w:sz w:val="28"/>
        </w:rPr>
        <w:t>T/CAAM XXXX-20XX</w:t>
      </w:r>
      <w:r>
        <w:rPr>
          <w:rFonts w:ascii="汉仪仿宋简" w:eastAsia="汉仪仿宋简" w:hint="eastAsia"/>
          <w:sz w:val="28"/>
        </w:rPr>
        <w:t>）发布，现予公告。</w:t>
      </w:r>
    </w:p>
    <w:p w:rsidR="00FD70C7" w:rsidRDefault="00795F87" w:rsidP="00786514">
      <w:pPr>
        <w:ind w:right="560" w:firstLineChars="257" w:firstLine="720"/>
        <w:jc w:val="center"/>
        <w:rPr>
          <w:rFonts w:ascii="汉仪仿宋简" w:eastAsia="汉仪仿宋简"/>
          <w:sz w:val="28"/>
        </w:rPr>
      </w:pPr>
      <w:r>
        <w:rPr>
          <w:rFonts w:ascii="汉仪仿宋简" w:eastAsia="汉仪仿宋简" w:hint="eastAsia"/>
          <w:sz w:val="28"/>
        </w:rPr>
        <w:t>中国针灸学会</w:t>
      </w:r>
    </w:p>
    <w:p w:rsidR="00FD70C7" w:rsidRDefault="00795F87" w:rsidP="00786514">
      <w:pPr>
        <w:ind w:firstLineChars="257" w:firstLine="720"/>
        <w:jc w:val="center"/>
        <w:rPr>
          <w:rFonts w:ascii="汉仪仿宋简" w:eastAsia="汉仪仿宋简"/>
          <w:sz w:val="28"/>
        </w:rPr>
      </w:pPr>
      <w:r>
        <w:rPr>
          <w:rFonts w:ascii="汉仪仿宋简" w:eastAsia="汉仪仿宋简" w:hint="eastAsia"/>
          <w:sz w:val="28"/>
        </w:rPr>
        <w:t>二Ο</w:t>
      </w:r>
      <w:r>
        <w:rPr>
          <w:rFonts w:ascii="汉仪仿宋简" w:eastAsia="汉仪仿宋简" w:hint="eastAsia"/>
          <w:sz w:val="28"/>
        </w:rPr>
        <w:t xml:space="preserve">  </w:t>
      </w:r>
      <w:r>
        <w:rPr>
          <w:rFonts w:ascii="汉仪仿宋简" w:eastAsia="汉仪仿宋简" w:hint="eastAsia"/>
          <w:sz w:val="28"/>
        </w:rPr>
        <w:t>年</w:t>
      </w:r>
      <w:r>
        <w:rPr>
          <w:rFonts w:ascii="汉仪仿宋简" w:eastAsia="汉仪仿宋简" w:hint="eastAsia"/>
          <w:sz w:val="28"/>
        </w:rPr>
        <w:t xml:space="preserve">  </w:t>
      </w:r>
      <w:r>
        <w:rPr>
          <w:rFonts w:ascii="汉仪仿宋简" w:eastAsia="汉仪仿宋简" w:hint="eastAsia"/>
          <w:sz w:val="28"/>
        </w:rPr>
        <w:t>月</w:t>
      </w:r>
      <w:r>
        <w:rPr>
          <w:rFonts w:ascii="汉仪仿宋简" w:eastAsia="汉仪仿宋简" w:hint="eastAsia"/>
          <w:sz w:val="28"/>
        </w:rPr>
        <w:t xml:space="preserve">  </w:t>
      </w:r>
      <w:r>
        <w:rPr>
          <w:rFonts w:ascii="汉仪仿宋简" w:eastAsia="汉仪仿宋简" w:hint="eastAsia"/>
          <w:sz w:val="28"/>
        </w:rPr>
        <w:t>日</w:t>
      </w:r>
    </w:p>
    <w:p w:rsidR="00FD70C7" w:rsidRDefault="00FD70C7" w:rsidP="00786514">
      <w:pPr>
        <w:pStyle w:val="3"/>
        <w:spacing w:afterLines="100" w:line="480" w:lineRule="exact"/>
        <w:jc w:val="center"/>
        <w:rPr>
          <w:rFonts w:ascii="Calibri" w:eastAsia="方正大标宋简体" w:hAnsi="Calibri" w:cs="Calibri"/>
          <w:sz w:val="44"/>
        </w:rPr>
      </w:pPr>
    </w:p>
    <w:p w:rsidR="00FD70C7" w:rsidRDefault="00795F87" w:rsidP="00786514">
      <w:pPr>
        <w:pStyle w:val="3"/>
        <w:spacing w:afterLines="100" w:line="480" w:lineRule="exact"/>
        <w:jc w:val="center"/>
        <w:rPr>
          <w:rFonts w:ascii="Calibri" w:eastAsia="汉仪仿宋简" w:hAnsi="Calibri" w:cs="Calibri"/>
          <w:szCs w:val="28"/>
        </w:rPr>
      </w:pPr>
      <w:r>
        <w:rPr>
          <w:rFonts w:ascii="Calibri" w:eastAsia="汉仪仿宋简" w:hAnsi="Calibri" w:cs="Calibri"/>
          <w:szCs w:val="28"/>
        </w:rPr>
        <w:t>Announcement of China Association of Acupuncture-</w:t>
      </w:r>
      <w:proofErr w:type="spellStart"/>
      <w:r>
        <w:rPr>
          <w:rFonts w:ascii="Calibri" w:eastAsia="汉仪仿宋简" w:hAnsi="Calibri" w:cs="Calibri"/>
          <w:szCs w:val="28"/>
        </w:rPr>
        <w:t>Moxibustion</w:t>
      </w:r>
      <w:proofErr w:type="spellEnd"/>
      <w:r>
        <w:rPr>
          <w:rFonts w:ascii="Calibri" w:eastAsia="汉仪仿宋简" w:hAnsi="Calibri" w:cs="Calibri"/>
          <w:szCs w:val="28"/>
        </w:rPr>
        <w:t xml:space="preserve"> on Standard </w:t>
      </w:r>
      <w:r>
        <w:rPr>
          <w:rFonts w:ascii="Calibri" w:eastAsia="汉仪仿宋简" w:hAnsi="Calibri" w:cs="Calibri"/>
          <w:szCs w:val="28"/>
        </w:rPr>
        <w:t>Publication</w:t>
      </w:r>
    </w:p>
    <w:p w:rsidR="00FD70C7" w:rsidRDefault="00795F87" w:rsidP="00786514">
      <w:pPr>
        <w:spacing w:beforeLines="50" w:line="480" w:lineRule="exact"/>
        <w:jc w:val="center"/>
        <w:rPr>
          <w:rFonts w:eastAsia="汉仪仿宋简" w:cs="Calibri"/>
          <w:sz w:val="28"/>
          <w:szCs w:val="28"/>
        </w:rPr>
      </w:pPr>
      <w:proofErr w:type="spellStart"/>
      <w:r>
        <w:rPr>
          <w:rFonts w:eastAsia="汉仪中黑简" w:cs="Calibri"/>
          <w:sz w:val="28"/>
          <w:szCs w:val="28"/>
        </w:rPr>
        <w:t>No.xx</w:t>
      </w:r>
      <w:proofErr w:type="spellEnd"/>
      <w:r>
        <w:rPr>
          <w:rFonts w:eastAsia="汉仪中黑简" w:cs="Calibri"/>
          <w:sz w:val="28"/>
          <w:szCs w:val="28"/>
        </w:rPr>
        <w:t xml:space="preserve">  (</w:t>
      </w:r>
      <w:proofErr w:type="spellStart"/>
      <w:r>
        <w:rPr>
          <w:rFonts w:eastAsia="汉仪中黑简" w:cs="Calibri"/>
          <w:sz w:val="28"/>
          <w:szCs w:val="28"/>
        </w:rPr>
        <w:t>No.xx</w:t>
      </w:r>
      <w:proofErr w:type="spellEnd"/>
      <w:r>
        <w:rPr>
          <w:rFonts w:eastAsia="汉仪中黑简" w:cs="Calibri"/>
          <w:sz w:val="28"/>
          <w:szCs w:val="28"/>
        </w:rPr>
        <w:t xml:space="preserve">   in total),</w:t>
      </w:r>
      <w:r>
        <w:rPr>
          <w:rFonts w:eastAsia="汉仪仿宋简" w:cs="Calibri"/>
          <w:sz w:val="28"/>
          <w:szCs w:val="28"/>
        </w:rPr>
        <w:t xml:space="preserve"> xx (D),xx (M),20xx (Y)</w:t>
      </w:r>
    </w:p>
    <w:p w:rsidR="00FD70C7" w:rsidRDefault="00FD70C7" w:rsidP="00786514">
      <w:pPr>
        <w:ind w:firstLineChars="257" w:firstLine="720"/>
        <w:jc w:val="center"/>
        <w:rPr>
          <w:rFonts w:eastAsia="汉仪仿宋简" w:cs="Calibri"/>
          <w:sz w:val="28"/>
          <w:szCs w:val="28"/>
        </w:rPr>
      </w:pPr>
    </w:p>
    <w:p w:rsidR="00FD70C7" w:rsidRDefault="00795F87" w:rsidP="00786514">
      <w:pPr>
        <w:pStyle w:val="3"/>
        <w:spacing w:afterLines="100" w:line="480" w:lineRule="exact"/>
        <w:jc w:val="left"/>
        <w:rPr>
          <w:rFonts w:ascii="Calibri" w:eastAsia="汉仪仿宋简" w:hAnsi="Calibri" w:cs="Calibri"/>
          <w:szCs w:val="28"/>
        </w:rPr>
      </w:pPr>
      <w:r>
        <w:rPr>
          <w:rFonts w:ascii="Calibri" w:eastAsia="汉仪仿宋简" w:hAnsi="Calibri" w:cs="Calibri"/>
          <w:szCs w:val="28"/>
        </w:rPr>
        <w:tab/>
        <w:t>It is issued by China Association of Acupuncture-</w:t>
      </w:r>
      <w:proofErr w:type="spellStart"/>
      <w:r>
        <w:rPr>
          <w:rFonts w:ascii="Calibri" w:eastAsia="汉仪仿宋简" w:hAnsi="Calibri" w:cs="Calibri"/>
          <w:szCs w:val="28"/>
        </w:rPr>
        <w:t>Moxibustion</w:t>
      </w:r>
      <w:proofErr w:type="spellEnd"/>
      <w:r>
        <w:rPr>
          <w:rFonts w:ascii="Calibri" w:eastAsia="汉仪仿宋简" w:hAnsi="Calibri" w:cs="Calibri"/>
          <w:szCs w:val="28"/>
        </w:rPr>
        <w:t xml:space="preserve"> that the standard (title of the standard) (T/CAAM XXXX-20XX)was published on xx(D),xx (M),20xx (Y) .</w:t>
      </w:r>
    </w:p>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附录十三</w:t>
      </w:r>
    </w:p>
    <w:p w:rsidR="00FD70C7" w:rsidRDefault="00795F87" w:rsidP="00786514">
      <w:pPr>
        <w:spacing w:afterLines="200"/>
        <w:jc w:val="center"/>
        <w:rPr>
          <w:b/>
        </w:rPr>
      </w:pPr>
      <w:r>
        <w:rPr>
          <w:rFonts w:hint="eastAsia"/>
          <w:b/>
        </w:rPr>
        <w:t>中国针灸学会标准复审结论单</w:t>
      </w:r>
    </w:p>
    <w:p w:rsidR="00FD70C7" w:rsidRDefault="00795F87" w:rsidP="00786514">
      <w:pPr>
        <w:spacing w:beforeLines="100" w:afterLines="100"/>
        <w:rPr>
          <w:b/>
        </w:rPr>
      </w:pPr>
      <w:r>
        <w:rPr>
          <w:rFonts w:hint="eastAsia"/>
          <w:b/>
        </w:rPr>
        <w:t xml:space="preserve">1  </w:t>
      </w:r>
      <w:r>
        <w:rPr>
          <w:rFonts w:hint="eastAsia"/>
          <w:b/>
        </w:rPr>
        <w:t>复审结论单体例</w:t>
      </w:r>
    </w:p>
    <w:p w:rsidR="00FD70C7" w:rsidRDefault="00795F87">
      <w:r>
        <w:rPr>
          <w:rFonts w:hint="eastAsia"/>
        </w:rPr>
        <w:t xml:space="preserve">    </w:t>
      </w:r>
      <w:r>
        <w:rPr>
          <w:rFonts w:hint="eastAsia"/>
        </w:rPr>
        <w:t>中国针灸学会标准复审结论单（简称复审结论单）应有一定体例。</w:t>
      </w:r>
    </w:p>
    <w:p w:rsidR="00FD70C7" w:rsidRDefault="00795F87" w:rsidP="00786514">
      <w:pPr>
        <w:spacing w:beforeLines="100" w:afterLines="100"/>
        <w:rPr>
          <w:b/>
        </w:rPr>
      </w:pPr>
      <w:r>
        <w:rPr>
          <w:rFonts w:hint="eastAsia"/>
          <w:b/>
        </w:rPr>
        <w:t xml:space="preserve">2  </w:t>
      </w:r>
      <w:r>
        <w:rPr>
          <w:rFonts w:hint="eastAsia"/>
          <w:b/>
        </w:rPr>
        <w:t>复审结论单体例的保持</w:t>
      </w:r>
    </w:p>
    <w:p w:rsidR="00FD70C7" w:rsidRDefault="00795F87" w:rsidP="00786514">
      <w:pPr>
        <w:spacing w:beforeLines="100" w:afterLines="100"/>
        <w:rPr>
          <w:b/>
        </w:rPr>
      </w:pPr>
      <w:r>
        <w:rPr>
          <w:rFonts w:hint="eastAsia"/>
        </w:rPr>
        <w:t xml:space="preserve">    </w:t>
      </w:r>
      <w:r>
        <w:rPr>
          <w:rFonts w:hint="eastAsia"/>
        </w:rPr>
        <w:t>复审结论单体例应保持相对的稳定性，需要更改的，按修订、更改的程序办理。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复审结论单体例格式</w:t>
      </w:r>
    </w:p>
    <w:p w:rsidR="00FD70C7" w:rsidRDefault="00795F87" w:rsidP="00786514">
      <w:pPr>
        <w:spacing w:afterLines="200"/>
      </w:pPr>
      <w:r>
        <w:rPr>
          <w:rFonts w:hint="eastAsia"/>
        </w:rPr>
        <w:t xml:space="preserve">    </w:t>
      </w:r>
      <w:r>
        <w:rPr>
          <w:rFonts w:hint="eastAsia"/>
        </w:rPr>
        <w:t>复审结论单体例格式见表</w:t>
      </w:r>
      <w:r>
        <w:rPr>
          <w:rFonts w:hint="eastAsia"/>
        </w:rPr>
        <w:t>8</w:t>
      </w:r>
      <w:r>
        <w:rPr>
          <w:rFonts w:hint="eastAsia"/>
        </w:rPr>
        <w:t>。</w:t>
      </w:r>
    </w:p>
    <w:p w:rsidR="00FD70C7" w:rsidRDefault="00795F87" w:rsidP="00786514">
      <w:pPr>
        <w:spacing w:beforeLines="150" w:afterLines="150" w:line="440" w:lineRule="exact"/>
        <w:jc w:val="center"/>
        <w:rPr>
          <w:rFonts w:ascii="汉仪中黑简" w:eastAsia="汉仪中黑简"/>
          <w:b/>
          <w:sz w:val="36"/>
        </w:rPr>
      </w:pPr>
      <w:r>
        <w:rPr>
          <w:rFonts w:ascii="汉仪中黑简" w:eastAsia="汉仪中黑简" w:hint="eastAsia"/>
          <w:b/>
          <w:sz w:val="36"/>
        </w:rPr>
        <w:t>表</w:t>
      </w:r>
      <w:r>
        <w:rPr>
          <w:rFonts w:ascii="汉仪中黑简" w:eastAsia="汉仪中黑简" w:hint="eastAsia"/>
          <w:b/>
          <w:sz w:val="36"/>
        </w:rPr>
        <w:t xml:space="preserve">8  </w:t>
      </w:r>
      <w:r>
        <w:rPr>
          <w:rFonts w:ascii="汉仪中黑简" w:eastAsia="汉仪中黑简" w:hint="eastAsia"/>
          <w:b/>
          <w:sz w:val="36"/>
        </w:rPr>
        <w:t>中国针灸学会标准复审结论单</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804"/>
        <w:gridCol w:w="1675"/>
        <w:gridCol w:w="1517"/>
        <w:gridCol w:w="166"/>
        <w:gridCol w:w="1504"/>
        <w:gridCol w:w="1856"/>
      </w:tblGrid>
      <w:tr w:rsidR="00FD70C7">
        <w:trPr>
          <w:trHeight w:val="387"/>
          <w:jc w:val="center"/>
        </w:trPr>
        <w:tc>
          <w:tcPr>
            <w:tcW w:w="1833" w:type="dxa"/>
            <w:tcBorders>
              <w:top w:val="single" w:sz="4" w:space="0" w:color="auto"/>
              <w:bottom w:val="single" w:sz="4" w:space="0" w:color="auto"/>
              <w:right w:val="single" w:sz="4" w:space="0" w:color="auto"/>
            </w:tcBorders>
            <w:vAlign w:val="center"/>
          </w:tcPr>
          <w:p w:rsidR="00FD70C7" w:rsidRDefault="00795F87">
            <w:pPr>
              <w:spacing w:line="440" w:lineRule="exact"/>
              <w:jc w:val="center"/>
              <w:rPr>
                <w:rFonts w:ascii="汉仪仿宋简" w:eastAsia="汉仪仿宋简"/>
                <w:sz w:val="24"/>
              </w:rPr>
            </w:pPr>
            <w:r>
              <w:rPr>
                <w:rFonts w:ascii="汉仪仿宋简" w:eastAsia="汉仪仿宋简" w:hint="eastAsia"/>
                <w:sz w:val="24"/>
              </w:rPr>
              <w:t>复审标准名称</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FD70C7" w:rsidRDefault="00FD70C7">
            <w:pPr>
              <w:spacing w:line="440" w:lineRule="exact"/>
              <w:jc w:val="center"/>
              <w:rPr>
                <w:rFonts w:ascii="汉仪仿宋简" w:eastAsia="汉仪仿宋简"/>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spacing w:line="440" w:lineRule="exact"/>
              <w:jc w:val="center"/>
              <w:rPr>
                <w:rFonts w:ascii="汉仪仿宋简" w:eastAsia="汉仪仿宋简"/>
                <w:sz w:val="24"/>
              </w:rPr>
            </w:pPr>
            <w:r>
              <w:rPr>
                <w:rFonts w:ascii="汉仪仿宋简" w:eastAsia="汉仪仿宋简" w:hint="eastAsia"/>
                <w:sz w:val="24"/>
              </w:rPr>
              <w:t>复审标准编号</w:t>
            </w:r>
          </w:p>
        </w:tc>
        <w:tc>
          <w:tcPr>
            <w:tcW w:w="1898" w:type="dxa"/>
            <w:tcBorders>
              <w:top w:val="single" w:sz="4" w:space="0" w:color="auto"/>
              <w:left w:val="single" w:sz="4" w:space="0" w:color="auto"/>
              <w:bottom w:val="single" w:sz="4" w:space="0" w:color="auto"/>
            </w:tcBorders>
            <w:vAlign w:val="center"/>
          </w:tcPr>
          <w:p w:rsidR="00FD70C7" w:rsidRDefault="00FD70C7">
            <w:pPr>
              <w:spacing w:line="440" w:lineRule="exact"/>
              <w:jc w:val="center"/>
              <w:rPr>
                <w:rFonts w:ascii="汉仪仿宋简" w:eastAsia="汉仪仿宋简"/>
                <w:sz w:val="24"/>
              </w:rPr>
            </w:pPr>
          </w:p>
        </w:tc>
      </w:tr>
      <w:tr w:rsidR="00FD70C7">
        <w:trPr>
          <w:trHeight w:val="271"/>
          <w:jc w:val="center"/>
        </w:trPr>
        <w:tc>
          <w:tcPr>
            <w:tcW w:w="1833" w:type="dxa"/>
            <w:tcBorders>
              <w:top w:val="single" w:sz="4" w:space="0" w:color="auto"/>
              <w:bottom w:val="single" w:sz="4" w:space="0" w:color="auto"/>
              <w:right w:val="single" w:sz="4" w:space="0" w:color="auto"/>
            </w:tcBorders>
          </w:tcPr>
          <w:p w:rsidR="00FD70C7" w:rsidRDefault="00795F87">
            <w:r>
              <w:rPr>
                <w:rFonts w:ascii="宋体" w:eastAsia="宋体" w:hAnsi="宋体" w:cs="宋体" w:hint="eastAsia"/>
              </w:rPr>
              <w:t>复审时间</w:t>
            </w:r>
          </w:p>
        </w:tc>
        <w:tc>
          <w:tcPr>
            <w:tcW w:w="1714" w:type="dxa"/>
            <w:tcBorders>
              <w:top w:val="single" w:sz="4" w:space="0" w:color="auto"/>
              <w:left w:val="single" w:sz="4" w:space="0" w:color="auto"/>
              <w:bottom w:val="single" w:sz="4" w:space="0" w:color="auto"/>
              <w:right w:val="single" w:sz="4" w:space="0" w:color="auto"/>
            </w:tcBorders>
          </w:tcPr>
          <w:p w:rsidR="00FD70C7" w:rsidRDefault="00FD70C7">
            <w:pPr>
              <w:spacing w:line="440" w:lineRule="exact"/>
              <w:jc w:val="center"/>
              <w:rPr>
                <w:rFonts w:ascii="汉仪仿宋简" w:eastAsia="汉仪仿宋简"/>
                <w:sz w:val="28"/>
              </w:rPr>
            </w:pPr>
          </w:p>
        </w:tc>
        <w:tc>
          <w:tcPr>
            <w:tcW w:w="1546" w:type="dxa"/>
            <w:tcBorders>
              <w:top w:val="single" w:sz="4" w:space="0" w:color="auto"/>
              <w:left w:val="single" w:sz="4" w:space="0" w:color="auto"/>
              <w:bottom w:val="single" w:sz="4" w:space="0" w:color="auto"/>
              <w:right w:val="single" w:sz="4" w:space="0" w:color="auto"/>
            </w:tcBorders>
          </w:tcPr>
          <w:p w:rsidR="00FD70C7" w:rsidRDefault="00795F87">
            <w:pPr>
              <w:spacing w:line="440" w:lineRule="exact"/>
              <w:jc w:val="center"/>
              <w:rPr>
                <w:rFonts w:ascii="汉仪仿宋简" w:eastAsia="汉仪仿宋简"/>
                <w:sz w:val="28"/>
              </w:rPr>
            </w:pPr>
            <w:r>
              <w:rPr>
                <w:rFonts w:ascii="宋体" w:eastAsia="宋体" w:hAnsi="宋体" w:cs="宋体" w:hint="eastAsia"/>
              </w:rPr>
              <w:t>复审地点</w:t>
            </w:r>
          </w:p>
        </w:tc>
        <w:tc>
          <w:tcPr>
            <w:tcW w:w="3599" w:type="dxa"/>
            <w:gridSpan w:val="3"/>
            <w:tcBorders>
              <w:top w:val="single" w:sz="4" w:space="0" w:color="auto"/>
              <w:left w:val="single" w:sz="4" w:space="0" w:color="auto"/>
              <w:bottom w:val="single" w:sz="4" w:space="0" w:color="auto"/>
            </w:tcBorders>
          </w:tcPr>
          <w:p w:rsidR="00FD70C7" w:rsidRDefault="00FD70C7">
            <w:pPr>
              <w:spacing w:line="440" w:lineRule="exact"/>
              <w:jc w:val="center"/>
              <w:rPr>
                <w:rFonts w:ascii="汉仪仿宋简" w:eastAsia="汉仪仿宋简"/>
                <w:sz w:val="28"/>
              </w:rPr>
            </w:pPr>
          </w:p>
        </w:tc>
      </w:tr>
      <w:tr w:rsidR="00FD70C7">
        <w:trPr>
          <w:trHeight w:val="2524"/>
          <w:jc w:val="center"/>
        </w:trPr>
        <w:tc>
          <w:tcPr>
            <w:tcW w:w="1833" w:type="dxa"/>
            <w:tcBorders>
              <w:top w:val="single" w:sz="4" w:space="0" w:color="auto"/>
              <w:bottom w:val="single" w:sz="4" w:space="0" w:color="auto"/>
              <w:right w:val="single" w:sz="4" w:space="0" w:color="auto"/>
            </w:tcBorders>
            <w:vAlign w:val="center"/>
          </w:tcPr>
          <w:p w:rsidR="00FD70C7" w:rsidRDefault="00FD70C7">
            <w:pPr>
              <w:spacing w:line="440" w:lineRule="exact"/>
              <w:jc w:val="center"/>
              <w:rPr>
                <w:rFonts w:ascii="汉仪仿宋简" w:eastAsia="汉仪仿宋简"/>
                <w:sz w:val="24"/>
              </w:rPr>
            </w:pPr>
          </w:p>
          <w:p w:rsidR="00FD70C7" w:rsidRDefault="00795F87">
            <w:pPr>
              <w:spacing w:line="440" w:lineRule="exact"/>
              <w:jc w:val="center"/>
              <w:rPr>
                <w:rFonts w:ascii="汉仪仿宋简" w:eastAsia="汉仪仿宋简"/>
                <w:sz w:val="24"/>
              </w:rPr>
            </w:pPr>
            <w:r>
              <w:rPr>
                <w:rFonts w:ascii="汉仪仿宋简" w:eastAsia="汉仪仿宋简" w:hint="eastAsia"/>
                <w:sz w:val="24"/>
              </w:rPr>
              <w:t>复审内容、过程简况</w:t>
            </w:r>
          </w:p>
          <w:p w:rsidR="00FD70C7" w:rsidRDefault="00FD70C7">
            <w:pPr>
              <w:spacing w:line="440" w:lineRule="exact"/>
              <w:jc w:val="center"/>
              <w:rPr>
                <w:rFonts w:ascii="汉仪仿宋简" w:eastAsia="汉仪仿宋简"/>
                <w:sz w:val="24"/>
              </w:rPr>
            </w:pPr>
          </w:p>
        </w:tc>
        <w:tc>
          <w:tcPr>
            <w:tcW w:w="6859" w:type="dxa"/>
            <w:gridSpan w:val="5"/>
            <w:tcBorders>
              <w:top w:val="single" w:sz="4" w:space="0" w:color="auto"/>
              <w:left w:val="single" w:sz="4" w:space="0" w:color="auto"/>
              <w:bottom w:val="single" w:sz="4" w:space="0" w:color="auto"/>
            </w:tcBorders>
            <w:vAlign w:val="center"/>
          </w:tcPr>
          <w:p w:rsidR="00FD70C7" w:rsidRDefault="00FD70C7">
            <w:pPr>
              <w:spacing w:line="440" w:lineRule="exact"/>
              <w:jc w:val="center"/>
              <w:rPr>
                <w:rFonts w:ascii="汉仪仿宋简" w:eastAsia="汉仪仿宋简"/>
                <w:sz w:val="24"/>
              </w:rPr>
            </w:pPr>
          </w:p>
        </w:tc>
      </w:tr>
      <w:tr w:rsidR="00FD70C7">
        <w:trPr>
          <w:trHeight w:val="2242"/>
          <w:jc w:val="center"/>
        </w:trPr>
        <w:tc>
          <w:tcPr>
            <w:tcW w:w="1833" w:type="dxa"/>
            <w:tcBorders>
              <w:top w:val="single" w:sz="4" w:space="0" w:color="auto"/>
              <w:bottom w:val="single" w:sz="4" w:space="0" w:color="auto"/>
              <w:right w:val="single" w:sz="4" w:space="0" w:color="auto"/>
            </w:tcBorders>
            <w:vAlign w:val="center"/>
          </w:tcPr>
          <w:p w:rsidR="00FD70C7" w:rsidRDefault="00FD70C7">
            <w:pPr>
              <w:spacing w:line="440" w:lineRule="exact"/>
              <w:jc w:val="center"/>
              <w:rPr>
                <w:rFonts w:ascii="汉仪仿宋简" w:eastAsia="汉仪仿宋简"/>
                <w:sz w:val="24"/>
              </w:rPr>
            </w:pPr>
          </w:p>
          <w:p w:rsidR="00FD70C7" w:rsidRDefault="00795F87">
            <w:pPr>
              <w:spacing w:line="440" w:lineRule="exact"/>
              <w:jc w:val="center"/>
              <w:rPr>
                <w:rFonts w:ascii="汉仪仿宋简" w:eastAsia="汉仪仿宋简"/>
                <w:sz w:val="24"/>
              </w:rPr>
            </w:pPr>
            <w:r>
              <w:rPr>
                <w:rFonts w:ascii="汉仪仿宋简" w:eastAsia="汉仪仿宋简" w:hint="eastAsia"/>
                <w:sz w:val="24"/>
              </w:rPr>
              <w:t>复审意见</w:t>
            </w:r>
          </w:p>
          <w:p w:rsidR="00FD70C7" w:rsidRDefault="00FD70C7">
            <w:pPr>
              <w:spacing w:line="440" w:lineRule="exact"/>
              <w:jc w:val="center"/>
              <w:rPr>
                <w:rFonts w:ascii="汉仪仿宋简" w:eastAsia="汉仪仿宋简"/>
                <w:sz w:val="24"/>
              </w:rPr>
            </w:pPr>
          </w:p>
        </w:tc>
        <w:tc>
          <w:tcPr>
            <w:tcW w:w="6859" w:type="dxa"/>
            <w:gridSpan w:val="5"/>
            <w:tcBorders>
              <w:top w:val="single" w:sz="4" w:space="0" w:color="auto"/>
              <w:left w:val="single" w:sz="4" w:space="0" w:color="auto"/>
              <w:bottom w:val="single" w:sz="4" w:space="0" w:color="auto"/>
            </w:tcBorders>
            <w:vAlign w:val="center"/>
          </w:tcPr>
          <w:p w:rsidR="00FD70C7" w:rsidRDefault="00FD70C7">
            <w:pPr>
              <w:spacing w:line="440" w:lineRule="exact"/>
              <w:jc w:val="center"/>
              <w:rPr>
                <w:rFonts w:ascii="汉仪仿宋简" w:eastAsia="汉仪仿宋简"/>
                <w:sz w:val="24"/>
              </w:rPr>
            </w:pPr>
          </w:p>
        </w:tc>
      </w:tr>
      <w:tr w:rsidR="00FD70C7">
        <w:trPr>
          <w:trHeight w:val="1692"/>
          <w:jc w:val="center"/>
        </w:trPr>
        <w:tc>
          <w:tcPr>
            <w:tcW w:w="1833" w:type="dxa"/>
            <w:tcBorders>
              <w:top w:val="single" w:sz="4" w:space="0" w:color="auto"/>
              <w:bottom w:val="single" w:sz="4" w:space="0" w:color="auto"/>
              <w:right w:val="single" w:sz="4" w:space="0" w:color="auto"/>
            </w:tcBorders>
            <w:vAlign w:val="center"/>
          </w:tcPr>
          <w:p w:rsidR="00FD70C7" w:rsidRDefault="00795F87">
            <w:pPr>
              <w:spacing w:line="440" w:lineRule="exact"/>
              <w:jc w:val="center"/>
              <w:rPr>
                <w:rFonts w:ascii="汉仪仿宋简" w:eastAsia="汉仪仿宋简"/>
                <w:sz w:val="24"/>
              </w:rPr>
            </w:pPr>
            <w:r>
              <w:rPr>
                <w:rFonts w:ascii="汉仪仿宋简" w:eastAsia="汉仪仿宋简" w:hint="eastAsia"/>
                <w:sz w:val="24"/>
              </w:rPr>
              <w:t>复审工作专家组成员签字</w:t>
            </w:r>
          </w:p>
        </w:tc>
        <w:tc>
          <w:tcPr>
            <w:tcW w:w="6859" w:type="dxa"/>
            <w:gridSpan w:val="5"/>
            <w:tcBorders>
              <w:top w:val="single" w:sz="4" w:space="0" w:color="auto"/>
              <w:left w:val="single" w:sz="4" w:space="0" w:color="auto"/>
              <w:bottom w:val="single" w:sz="4" w:space="0" w:color="auto"/>
            </w:tcBorders>
            <w:vAlign w:val="center"/>
          </w:tcPr>
          <w:p w:rsidR="00FD70C7" w:rsidRDefault="00FD70C7">
            <w:pPr>
              <w:spacing w:line="440" w:lineRule="exact"/>
              <w:jc w:val="center"/>
              <w:rPr>
                <w:rFonts w:ascii="汉仪仿宋简" w:eastAsia="汉仪仿宋简"/>
                <w:sz w:val="24"/>
              </w:rPr>
            </w:pPr>
          </w:p>
        </w:tc>
      </w:tr>
      <w:tr w:rsidR="00FD70C7">
        <w:trPr>
          <w:jc w:val="center"/>
        </w:trPr>
        <w:tc>
          <w:tcPr>
            <w:tcW w:w="1833" w:type="dxa"/>
            <w:tcBorders>
              <w:top w:val="single" w:sz="4" w:space="0" w:color="auto"/>
              <w:bottom w:val="single" w:sz="4" w:space="0" w:color="auto"/>
              <w:right w:val="single" w:sz="4" w:space="0" w:color="auto"/>
            </w:tcBorders>
            <w:vAlign w:val="center"/>
          </w:tcPr>
          <w:p w:rsidR="00FD70C7" w:rsidRDefault="00795F87">
            <w:pPr>
              <w:spacing w:line="440" w:lineRule="exact"/>
              <w:jc w:val="center"/>
              <w:rPr>
                <w:rFonts w:ascii="汉仪仿宋简" w:eastAsia="汉仪仿宋简"/>
                <w:sz w:val="24"/>
              </w:rPr>
            </w:pPr>
            <w:r>
              <w:rPr>
                <w:rFonts w:ascii="汉仪仿宋简" w:eastAsia="汉仪仿宋简" w:hint="eastAsia"/>
                <w:sz w:val="24"/>
              </w:rPr>
              <w:lastRenderedPageBreak/>
              <w:t>学会标准化技术委员会意见</w:t>
            </w:r>
          </w:p>
          <w:p w:rsidR="00FD70C7" w:rsidRDefault="00FD70C7">
            <w:pPr>
              <w:spacing w:line="440" w:lineRule="exact"/>
              <w:jc w:val="center"/>
              <w:rPr>
                <w:rFonts w:ascii="汉仪仿宋简" w:eastAsia="汉仪仿宋简"/>
                <w:sz w:val="24"/>
              </w:rPr>
            </w:pP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FD70C7" w:rsidRDefault="00FD70C7">
            <w:pPr>
              <w:spacing w:line="440" w:lineRule="exact"/>
              <w:jc w:val="center"/>
              <w:rPr>
                <w:rFonts w:ascii="汉仪仿宋简" w:eastAsia="汉仪仿宋简"/>
                <w:sz w:val="24"/>
              </w:rPr>
            </w:pPr>
          </w:p>
          <w:p w:rsidR="00FD70C7" w:rsidRDefault="00FD70C7">
            <w:pPr>
              <w:spacing w:line="440" w:lineRule="exact"/>
              <w:jc w:val="center"/>
              <w:rPr>
                <w:rFonts w:ascii="汉仪仿宋简" w:eastAsia="汉仪仿宋简"/>
                <w:sz w:val="24"/>
              </w:rPr>
            </w:pPr>
          </w:p>
          <w:p w:rsidR="00FD70C7" w:rsidRDefault="00FD70C7">
            <w:pPr>
              <w:spacing w:line="440" w:lineRule="exact"/>
              <w:jc w:val="center"/>
              <w:rPr>
                <w:rFonts w:ascii="汉仪仿宋简" w:eastAsia="汉仪仿宋简"/>
                <w:sz w:val="24"/>
              </w:rPr>
            </w:pPr>
          </w:p>
          <w:p w:rsidR="00FD70C7" w:rsidRDefault="00795F87">
            <w:pPr>
              <w:spacing w:line="440" w:lineRule="exact"/>
              <w:rPr>
                <w:rFonts w:ascii="汉仪仿宋简" w:eastAsia="汉仪仿宋简"/>
                <w:sz w:val="24"/>
              </w:rPr>
            </w:pPr>
            <w:r>
              <w:rPr>
                <w:rFonts w:ascii="汉仪仿宋简" w:eastAsia="汉仪仿宋简" w:hint="eastAsia"/>
                <w:sz w:val="24"/>
              </w:rPr>
              <w:t>负责人（签字）</w:t>
            </w:r>
          </w:p>
          <w:p w:rsidR="00FD70C7" w:rsidRDefault="00795F87">
            <w:pPr>
              <w:spacing w:line="440" w:lineRule="exact"/>
              <w:jc w:val="center"/>
              <w:rPr>
                <w:rFonts w:ascii="汉仪仿宋简" w:eastAsia="汉仪仿宋简"/>
                <w:sz w:val="24"/>
              </w:rPr>
            </w:pPr>
            <w:r>
              <w:rPr>
                <w:rFonts w:ascii="汉仪仿宋简" w:eastAsia="汉仪仿宋简"/>
                <w:sz w:val="24"/>
              </w:rPr>
              <w:t xml:space="preserve">20  </w:t>
            </w:r>
            <w:r>
              <w:rPr>
                <w:rFonts w:ascii="汉仪仿宋简" w:eastAsia="汉仪仿宋简" w:hint="eastAsia"/>
                <w:sz w:val="24"/>
              </w:rPr>
              <w:t>年</w:t>
            </w:r>
            <w:r>
              <w:rPr>
                <w:rFonts w:ascii="汉仪仿宋简" w:eastAsia="汉仪仿宋简" w:hint="eastAsia"/>
                <w:sz w:val="24"/>
              </w:rPr>
              <w:t xml:space="preserve"> </w:t>
            </w:r>
            <w:r>
              <w:rPr>
                <w:rFonts w:ascii="汉仪仿宋简" w:eastAsia="汉仪仿宋简" w:hint="eastAsia"/>
                <w:sz w:val="24"/>
              </w:rPr>
              <w:t>月</w:t>
            </w:r>
            <w:r>
              <w:rPr>
                <w:rFonts w:ascii="汉仪仿宋简" w:eastAsia="汉仪仿宋简" w:hint="eastAsia"/>
                <w:sz w:val="24"/>
              </w:rPr>
              <w:t xml:space="preserve"> </w:t>
            </w:r>
            <w:r>
              <w:rPr>
                <w:rFonts w:ascii="汉仪仿宋简" w:eastAsia="汉仪仿宋简" w:hint="eastAsia"/>
                <w:sz w:val="24"/>
              </w:rPr>
              <w:t>日</w:t>
            </w:r>
          </w:p>
        </w:tc>
        <w:tc>
          <w:tcPr>
            <w:tcW w:w="3430" w:type="dxa"/>
            <w:gridSpan w:val="2"/>
            <w:tcBorders>
              <w:top w:val="single" w:sz="4" w:space="0" w:color="auto"/>
              <w:left w:val="single" w:sz="4" w:space="0" w:color="auto"/>
              <w:bottom w:val="single" w:sz="4" w:space="0" w:color="auto"/>
            </w:tcBorders>
            <w:vAlign w:val="center"/>
          </w:tcPr>
          <w:p w:rsidR="00FD70C7" w:rsidRDefault="00FD70C7">
            <w:pPr>
              <w:spacing w:line="440" w:lineRule="exact"/>
              <w:jc w:val="center"/>
              <w:rPr>
                <w:rFonts w:ascii="汉仪仿宋简" w:eastAsia="汉仪仿宋简"/>
                <w:sz w:val="24"/>
              </w:rPr>
            </w:pPr>
          </w:p>
          <w:p w:rsidR="00FD70C7" w:rsidRDefault="00FD70C7">
            <w:pPr>
              <w:spacing w:line="440" w:lineRule="exact"/>
              <w:jc w:val="center"/>
              <w:rPr>
                <w:rFonts w:ascii="汉仪仿宋简" w:eastAsia="汉仪仿宋简"/>
                <w:sz w:val="24"/>
              </w:rPr>
            </w:pPr>
          </w:p>
          <w:p w:rsidR="00FD70C7" w:rsidRDefault="00795F87">
            <w:pPr>
              <w:spacing w:line="440" w:lineRule="exact"/>
              <w:jc w:val="center"/>
              <w:rPr>
                <w:rFonts w:ascii="汉仪仿宋简" w:eastAsia="汉仪仿宋简"/>
                <w:sz w:val="24"/>
              </w:rPr>
            </w:pPr>
            <w:r>
              <w:rPr>
                <w:rFonts w:ascii="汉仪仿宋简" w:eastAsia="汉仪仿宋简" w:hint="eastAsia"/>
                <w:sz w:val="24"/>
              </w:rPr>
              <w:t>学会标准化技术委员会</w:t>
            </w:r>
          </w:p>
          <w:p w:rsidR="00FD70C7" w:rsidRDefault="00795F87">
            <w:pPr>
              <w:spacing w:line="440" w:lineRule="exact"/>
              <w:jc w:val="center"/>
              <w:rPr>
                <w:rFonts w:ascii="汉仪仿宋简" w:eastAsia="汉仪仿宋简"/>
                <w:sz w:val="24"/>
              </w:rPr>
            </w:pPr>
            <w:r>
              <w:rPr>
                <w:rFonts w:ascii="汉仪仿宋简" w:eastAsia="汉仪仿宋简" w:hint="eastAsia"/>
                <w:sz w:val="24"/>
              </w:rPr>
              <w:t>（盖章）</w:t>
            </w:r>
          </w:p>
          <w:p w:rsidR="00FD70C7" w:rsidRDefault="00795F87">
            <w:pPr>
              <w:spacing w:line="440" w:lineRule="exact"/>
              <w:jc w:val="center"/>
              <w:rPr>
                <w:rFonts w:ascii="汉仪仿宋简" w:eastAsia="汉仪仿宋简"/>
                <w:sz w:val="24"/>
              </w:rPr>
            </w:pPr>
            <w:r>
              <w:rPr>
                <w:rFonts w:ascii="汉仪仿宋简" w:eastAsia="汉仪仿宋简"/>
                <w:sz w:val="24"/>
              </w:rPr>
              <w:t xml:space="preserve">20  </w:t>
            </w:r>
            <w:r>
              <w:rPr>
                <w:rFonts w:ascii="汉仪仿宋简" w:eastAsia="汉仪仿宋简" w:hint="eastAsia"/>
                <w:sz w:val="24"/>
              </w:rPr>
              <w:t>年</w:t>
            </w:r>
            <w:r>
              <w:rPr>
                <w:rFonts w:ascii="汉仪仿宋简" w:eastAsia="汉仪仿宋简" w:hint="eastAsia"/>
                <w:sz w:val="24"/>
              </w:rPr>
              <w:t xml:space="preserve"> </w:t>
            </w:r>
            <w:r>
              <w:rPr>
                <w:rFonts w:ascii="汉仪仿宋简" w:eastAsia="汉仪仿宋简" w:hint="eastAsia"/>
                <w:sz w:val="24"/>
              </w:rPr>
              <w:t>月</w:t>
            </w:r>
            <w:r>
              <w:rPr>
                <w:rFonts w:ascii="汉仪仿宋简" w:eastAsia="汉仪仿宋简" w:hint="eastAsia"/>
                <w:sz w:val="24"/>
              </w:rPr>
              <w:t xml:space="preserve"> </w:t>
            </w:r>
            <w:r>
              <w:rPr>
                <w:rFonts w:ascii="汉仪仿宋简" w:eastAsia="汉仪仿宋简" w:hint="eastAsia"/>
                <w:sz w:val="24"/>
              </w:rPr>
              <w:t>日</w:t>
            </w:r>
          </w:p>
        </w:tc>
      </w:tr>
      <w:tr w:rsidR="00FD70C7">
        <w:trPr>
          <w:jc w:val="center"/>
        </w:trPr>
        <w:tc>
          <w:tcPr>
            <w:tcW w:w="1833" w:type="dxa"/>
            <w:tcBorders>
              <w:top w:val="single" w:sz="4" w:space="0" w:color="auto"/>
              <w:bottom w:val="single" w:sz="4" w:space="0" w:color="auto"/>
              <w:right w:val="single" w:sz="4" w:space="0" w:color="auto"/>
            </w:tcBorders>
            <w:vAlign w:val="center"/>
          </w:tcPr>
          <w:p w:rsidR="00FD70C7" w:rsidRDefault="00795F87">
            <w:pPr>
              <w:spacing w:line="440" w:lineRule="exact"/>
              <w:jc w:val="center"/>
              <w:rPr>
                <w:rFonts w:ascii="汉仪仿宋简" w:eastAsia="汉仪仿宋简"/>
                <w:sz w:val="24"/>
              </w:rPr>
            </w:pPr>
            <w:r>
              <w:rPr>
                <w:rFonts w:ascii="汉仪仿宋简" w:eastAsia="汉仪仿宋简" w:hint="eastAsia"/>
                <w:sz w:val="24"/>
              </w:rPr>
              <w:t>学会标准化工作委员会意见</w:t>
            </w:r>
          </w:p>
          <w:p w:rsidR="00FD70C7" w:rsidRDefault="00FD70C7">
            <w:pPr>
              <w:spacing w:line="440" w:lineRule="exact"/>
              <w:jc w:val="center"/>
              <w:rPr>
                <w:rFonts w:ascii="汉仪仿宋简" w:eastAsia="汉仪仿宋简"/>
                <w:sz w:val="24"/>
              </w:rPr>
            </w:pP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FD70C7" w:rsidRDefault="00FD70C7">
            <w:pPr>
              <w:spacing w:line="440" w:lineRule="exact"/>
              <w:jc w:val="center"/>
              <w:rPr>
                <w:rFonts w:ascii="汉仪仿宋简" w:eastAsia="汉仪仿宋简"/>
                <w:sz w:val="24"/>
              </w:rPr>
            </w:pPr>
          </w:p>
          <w:p w:rsidR="00FD70C7" w:rsidRDefault="00FD70C7">
            <w:pPr>
              <w:spacing w:line="440" w:lineRule="exact"/>
              <w:jc w:val="center"/>
              <w:rPr>
                <w:rFonts w:ascii="汉仪仿宋简" w:eastAsia="汉仪仿宋简"/>
                <w:sz w:val="24"/>
              </w:rPr>
            </w:pPr>
          </w:p>
          <w:p w:rsidR="00FD70C7" w:rsidRDefault="00FD70C7">
            <w:pPr>
              <w:spacing w:line="440" w:lineRule="exact"/>
              <w:jc w:val="center"/>
              <w:rPr>
                <w:rFonts w:ascii="汉仪仿宋简" w:eastAsia="汉仪仿宋简"/>
                <w:sz w:val="24"/>
              </w:rPr>
            </w:pPr>
          </w:p>
          <w:p w:rsidR="00FD70C7" w:rsidRDefault="00795F87">
            <w:pPr>
              <w:spacing w:line="440" w:lineRule="exact"/>
              <w:rPr>
                <w:rFonts w:ascii="汉仪仿宋简" w:eastAsia="汉仪仿宋简"/>
                <w:sz w:val="24"/>
              </w:rPr>
            </w:pPr>
            <w:r>
              <w:rPr>
                <w:rFonts w:ascii="汉仪仿宋简" w:eastAsia="汉仪仿宋简" w:hint="eastAsia"/>
                <w:sz w:val="24"/>
              </w:rPr>
              <w:t>负责人（签字）</w:t>
            </w:r>
          </w:p>
          <w:p w:rsidR="00FD70C7" w:rsidRDefault="00795F87">
            <w:pPr>
              <w:spacing w:line="440" w:lineRule="exact"/>
              <w:jc w:val="center"/>
              <w:rPr>
                <w:rFonts w:ascii="汉仪仿宋简" w:eastAsia="汉仪仿宋简"/>
                <w:sz w:val="24"/>
              </w:rPr>
            </w:pPr>
            <w:r>
              <w:rPr>
                <w:rFonts w:ascii="汉仪仿宋简" w:eastAsia="汉仪仿宋简"/>
                <w:sz w:val="24"/>
              </w:rPr>
              <w:t xml:space="preserve">20  </w:t>
            </w:r>
            <w:r>
              <w:rPr>
                <w:rFonts w:ascii="汉仪仿宋简" w:eastAsia="汉仪仿宋简" w:hint="eastAsia"/>
                <w:sz w:val="24"/>
              </w:rPr>
              <w:t>年</w:t>
            </w:r>
            <w:r>
              <w:rPr>
                <w:rFonts w:ascii="汉仪仿宋简" w:eastAsia="汉仪仿宋简" w:hint="eastAsia"/>
                <w:sz w:val="24"/>
              </w:rPr>
              <w:t xml:space="preserve"> </w:t>
            </w:r>
            <w:r>
              <w:rPr>
                <w:rFonts w:ascii="汉仪仿宋简" w:eastAsia="汉仪仿宋简" w:hint="eastAsia"/>
                <w:sz w:val="24"/>
              </w:rPr>
              <w:t>月</w:t>
            </w:r>
            <w:r>
              <w:rPr>
                <w:rFonts w:ascii="汉仪仿宋简" w:eastAsia="汉仪仿宋简" w:hint="eastAsia"/>
                <w:sz w:val="24"/>
              </w:rPr>
              <w:t xml:space="preserve"> </w:t>
            </w:r>
            <w:r>
              <w:rPr>
                <w:rFonts w:ascii="汉仪仿宋简" w:eastAsia="汉仪仿宋简" w:hint="eastAsia"/>
                <w:sz w:val="24"/>
              </w:rPr>
              <w:t>日</w:t>
            </w:r>
          </w:p>
        </w:tc>
        <w:tc>
          <w:tcPr>
            <w:tcW w:w="3430" w:type="dxa"/>
            <w:gridSpan w:val="2"/>
            <w:tcBorders>
              <w:top w:val="single" w:sz="4" w:space="0" w:color="auto"/>
              <w:left w:val="single" w:sz="4" w:space="0" w:color="auto"/>
              <w:bottom w:val="single" w:sz="4" w:space="0" w:color="auto"/>
            </w:tcBorders>
            <w:vAlign w:val="center"/>
          </w:tcPr>
          <w:p w:rsidR="00FD70C7" w:rsidRDefault="00FD70C7">
            <w:pPr>
              <w:spacing w:line="440" w:lineRule="exact"/>
              <w:jc w:val="center"/>
              <w:rPr>
                <w:rFonts w:ascii="汉仪仿宋简" w:eastAsia="汉仪仿宋简"/>
                <w:sz w:val="24"/>
              </w:rPr>
            </w:pPr>
          </w:p>
          <w:p w:rsidR="00FD70C7" w:rsidRDefault="00FD70C7">
            <w:pPr>
              <w:spacing w:line="440" w:lineRule="exact"/>
              <w:jc w:val="center"/>
              <w:rPr>
                <w:rFonts w:ascii="汉仪仿宋简" w:eastAsia="汉仪仿宋简"/>
                <w:sz w:val="24"/>
              </w:rPr>
            </w:pPr>
          </w:p>
          <w:p w:rsidR="00FD70C7" w:rsidRDefault="00FD70C7">
            <w:pPr>
              <w:spacing w:line="440" w:lineRule="exact"/>
              <w:jc w:val="center"/>
              <w:rPr>
                <w:rFonts w:ascii="汉仪仿宋简" w:eastAsia="汉仪仿宋简"/>
                <w:sz w:val="24"/>
              </w:rPr>
            </w:pPr>
          </w:p>
          <w:p w:rsidR="00FD70C7" w:rsidRDefault="00795F87">
            <w:pPr>
              <w:spacing w:line="440" w:lineRule="exact"/>
              <w:jc w:val="center"/>
              <w:rPr>
                <w:rFonts w:ascii="汉仪仿宋简" w:eastAsia="汉仪仿宋简"/>
                <w:sz w:val="24"/>
              </w:rPr>
            </w:pPr>
            <w:r>
              <w:rPr>
                <w:rFonts w:ascii="汉仪仿宋简" w:eastAsia="汉仪仿宋简" w:hint="eastAsia"/>
                <w:sz w:val="24"/>
              </w:rPr>
              <w:t>学会（盖章）</w:t>
            </w:r>
          </w:p>
          <w:p w:rsidR="00FD70C7" w:rsidRDefault="00795F87">
            <w:pPr>
              <w:spacing w:line="440" w:lineRule="exact"/>
              <w:jc w:val="center"/>
              <w:rPr>
                <w:rFonts w:ascii="汉仪仿宋简" w:eastAsia="汉仪仿宋简"/>
                <w:sz w:val="24"/>
              </w:rPr>
            </w:pPr>
            <w:r>
              <w:rPr>
                <w:rFonts w:ascii="汉仪仿宋简" w:eastAsia="汉仪仿宋简"/>
                <w:sz w:val="24"/>
              </w:rPr>
              <w:t xml:space="preserve">20  </w:t>
            </w:r>
            <w:r>
              <w:rPr>
                <w:rFonts w:ascii="汉仪仿宋简" w:eastAsia="汉仪仿宋简" w:hint="eastAsia"/>
                <w:sz w:val="24"/>
              </w:rPr>
              <w:t>年</w:t>
            </w:r>
            <w:r>
              <w:rPr>
                <w:rFonts w:ascii="汉仪仿宋简" w:eastAsia="汉仪仿宋简" w:hint="eastAsia"/>
                <w:sz w:val="24"/>
              </w:rPr>
              <w:t xml:space="preserve"> </w:t>
            </w:r>
            <w:r>
              <w:rPr>
                <w:rFonts w:ascii="汉仪仿宋简" w:eastAsia="汉仪仿宋简" w:hint="eastAsia"/>
                <w:sz w:val="24"/>
              </w:rPr>
              <w:t>月</w:t>
            </w:r>
            <w:r>
              <w:rPr>
                <w:rFonts w:ascii="汉仪仿宋简" w:eastAsia="汉仪仿宋简" w:hint="eastAsia"/>
                <w:sz w:val="24"/>
              </w:rPr>
              <w:t xml:space="preserve"> </w:t>
            </w:r>
            <w:r>
              <w:rPr>
                <w:rFonts w:ascii="汉仪仿宋简" w:eastAsia="汉仪仿宋简" w:hint="eastAsia"/>
                <w:sz w:val="24"/>
              </w:rPr>
              <w:t>日</w:t>
            </w:r>
          </w:p>
        </w:tc>
      </w:tr>
      <w:tr w:rsidR="00FD70C7">
        <w:trPr>
          <w:jc w:val="center"/>
        </w:trPr>
        <w:tc>
          <w:tcPr>
            <w:tcW w:w="1833" w:type="dxa"/>
            <w:tcBorders>
              <w:top w:val="single" w:sz="4" w:space="0" w:color="auto"/>
              <w:bottom w:val="single" w:sz="4" w:space="0" w:color="auto"/>
              <w:right w:val="single" w:sz="4" w:space="0" w:color="auto"/>
            </w:tcBorders>
            <w:vAlign w:val="center"/>
          </w:tcPr>
          <w:p w:rsidR="00FD70C7" w:rsidRDefault="00795F87">
            <w:pPr>
              <w:spacing w:line="440" w:lineRule="exact"/>
              <w:jc w:val="center"/>
              <w:rPr>
                <w:rFonts w:ascii="汉仪仿宋简" w:eastAsia="汉仪仿宋简"/>
                <w:sz w:val="24"/>
              </w:rPr>
            </w:pPr>
            <w:r>
              <w:rPr>
                <w:rFonts w:ascii="汉仪仿宋简" w:eastAsia="汉仪仿宋简" w:hint="eastAsia"/>
                <w:sz w:val="24"/>
              </w:rPr>
              <w:t>学会意见</w:t>
            </w:r>
          </w:p>
          <w:p w:rsidR="00FD70C7" w:rsidRDefault="00FD70C7">
            <w:pPr>
              <w:spacing w:line="440" w:lineRule="exact"/>
              <w:jc w:val="center"/>
              <w:rPr>
                <w:rFonts w:ascii="汉仪仿宋简" w:eastAsia="汉仪仿宋简"/>
                <w:sz w:val="24"/>
              </w:rPr>
            </w:pPr>
          </w:p>
        </w:tc>
        <w:tc>
          <w:tcPr>
            <w:tcW w:w="3429" w:type="dxa"/>
            <w:gridSpan w:val="3"/>
            <w:tcBorders>
              <w:top w:val="single" w:sz="4" w:space="0" w:color="auto"/>
              <w:left w:val="single" w:sz="4" w:space="0" w:color="auto"/>
              <w:bottom w:val="single" w:sz="4" w:space="0" w:color="auto"/>
              <w:right w:val="single" w:sz="4" w:space="0" w:color="auto"/>
            </w:tcBorders>
            <w:vAlign w:val="center"/>
          </w:tcPr>
          <w:p w:rsidR="00FD70C7" w:rsidRDefault="00FD70C7">
            <w:pPr>
              <w:spacing w:line="440" w:lineRule="exact"/>
              <w:jc w:val="center"/>
              <w:rPr>
                <w:rFonts w:ascii="汉仪仿宋简" w:eastAsia="汉仪仿宋简"/>
                <w:sz w:val="24"/>
              </w:rPr>
            </w:pPr>
          </w:p>
          <w:p w:rsidR="00FD70C7" w:rsidRDefault="00FD70C7">
            <w:pPr>
              <w:spacing w:line="440" w:lineRule="exact"/>
              <w:jc w:val="center"/>
              <w:rPr>
                <w:rFonts w:ascii="汉仪仿宋简" w:eastAsia="汉仪仿宋简"/>
                <w:sz w:val="24"/>
              </w:rPr>
            </w:pPr>
          </w:p>
          <w:p w:rsidR="00FD70C7" w:rsidRDefault="00FD70C7">
            <w:pPr>
              <w:spacing w:line="440" w:lineRule="exact"/>
              <w:jc w:val="center"/>
              <w:rPr>
                <w:rFonts w:ascii="汉仪仿宋简" w:eastAsia="汉仪仿宋简"/>
                <w:sz w:val="24"/>
              </w:rPr>
            </w:pPr>
          </w:p>
          <w:p w:rsidR="00FD70C7" w:rsidRDefault="00795F87">
            <w:pPr>
              <w:spacing w:line="440" w:lineRule="exact"/>
              <w:rPr>
                <w:rFonts w:ascii="汉仪仿宋简" w:eastAsia="汉仪仿宋简"/>
                <w:sz w:val="24"/>
              </w:rPr>
            </w:pPr>
            <w:r>
              <w:rPr>
                <w:rFonts w:ascii="汉仪仿宋简" w:eastAsia="汉仪仿宋简" w:hint="eastAsia"/>
                <w:sz w:val="24"/>
              </w:rPr>
              <w:t>负责人（签字）</w:t>
            </w:r>
          </w:p>
          <w:p w:rsidR="00FD70C7" w:rsidRDefault="00795F87">
            <w:pPr>
              <w:spacing w:line="440" w:lineRule="exact"/>
              <w:jc w:val="center"/>
              <w:rPr>
                <w:rFonts w:ascii="汉仪仿宋简" w:eastAsia="汉仪仿宋简"/>
                <w:sz w:val="24"/>
              </w:rPr>
            </w:pPr>
            <w:r>
              <w:rPr>
                <w:rFonts w:ascii="汉仪仿宋简" w:eastAsia="汉仪仿宋简"/>
                <w:sz w:val="24"/>
              </w:rPr>
              <w:t xml:space="preserve">20  </w:t>
            </w:r>
            <w:r>
              <w:rPr>
                <w:rFonts w:ascii="汉仪仿宋简" w:eastAsia="汉仪仿宋简" w:hint="eastAsia"/>
                <w:sz w:val="24"/>
              </w:rPr>
              <w:t>年</w:t>
            </w:r>
            <w:r>
              <w:rPr>
                <w:rFonts w:ascii="汉仪仿宋简" w:eastAsia="汉仪仿宋简" w:hint="eastAsia"/>
                <w:sz w:val="24"/>
              </w:rPr>
              <w:t xml:space="preserve"> </w:t>
            </w:r>
            <w:r>
              <w:rPr>
                <w:rFonts w:ascii="汉仪仿宋简" w:eastAsia="汉仪仿宋简" w:hint="eastAsia"/>
                <w:sz w:val="24"/>
              </w:rPr>
              <w:t>月</w:t>
            </w:r>
            <w:r>
              <w:rPr>
                <w:rFonts w:ascii="汉仪仿宋简" w:eastAsia="汉仪仿宋简" w:hint="eastAsia"/>
                <w:sz w:val="24"/>
              </w:rPr>
              <w:t xml:space="preserve"> </w:t>
            </w:r>
            <w:r>
              <w:rPr>
                <w:rFonts w:ascii="汉仪仿宋简" w:eastAsia="汉仪仿宋简" w:hint="eastAsia"/>
                <w:sz w:val="24"/>
              </w:rPr>
              <w:t>日</w:t>
            </w:r>
          </w:p>
        </w:tc>
        <w:tc>
          <w:tcPr>
            <w:tcW w:w="3430" w:type="dxa"/>
            <w:gridSpan w:val="2"/>
            <w:tcBorders>
              <w:top w:val="single" w:sz="4" w:space="0" w:color="auto"/>
              <w:left w:val="single" w:sz="4" w:space="0" w:color="auto"/>
              <w:bottom w:val="single" w:sz="4" w:space="0" w:color="auto"/>
            </w:tcBorders>
            <w:vAlign w:val="center"/>
          </w:tcPr>
          <w:p w:rsidR="00FD70C7" w:rsidRDefault="00FD70C7">
            <w:pPr>
              <w:spacing w:line="440" w:lineRule="exact"/>
              <w:jc w:val="center"/>
              <w:rPr>
                <w:rFonts w:ascii="汉仪仿宋简" w:eastAsia="汉仪仿宋简"/>
                <w:sz w:val="24"/>
              </w:rPr>
            </w:pPr>
          </w:p>
          <w:p w:rsidR="00FD70C7" w:rsidRDefault="00FD70C7">
            <w:pPr>
              <w:spacing w:line="440" w:lineRule="exact"/>
              <w:jc w:val="center"/>
              <w:rPr>
                <w:rFonts w:ascii="汉仪仿宋简" w:eastAsia="汉仪仿宋简"/>
                <w:sz w:val="24"/>
              </w:rPr>
            </w:pPr>
          </w:p>
          <w:p w:rsidR="00FD70C7" w:rsidRDefault="00FD70C7">
            <w:pPr>
              <w:spacing w:line="440" w:lineRule="exact"/>
              <w:jc w:val="center"/>
              <w:rPr>
                <w:rFonts w:ascii="汉仪仿宋简" w:eastAsia="汉仪仿宋简"/>
                <w:sz w:val="24"/>
              </w:rPr>
            </w:pPr>
          </w:p>
          <w:p w:rsidR="00FD70C7" w:rsidRDefault="00795F87">
            <w:pPr>
              <w:spacing w:line="440" w:lineRule="exact"/>
              <w:jc w:val="center"/>
              <w:rPr>
                <w:rFonts w:ascii="汉仪仿宋简" w:eastAsia="汉仪仿宋简"/>
                <w:sz w:val="24"/>
              </w:rPr>
            </w:pPr>
            <w:r>
              <w:rPr>
                <w:rFonts w:ascii="汉仪仿宋简" w:eastAsia="汉仪仿宋简" w:hint="eastAsia"/>
                <w:sz w:val="24"/>
              </w:rPr>
              <w:t>学会（盖章）</w:t>
            </w:r>
          </w:p>
          <w:p w:rsidR="00FD70C7" w:rsidRDefault="00795F87">
            <w:pPr>
              <w:spacing w:line="440" w:lineRule="exact"/>
              <w:jc w:val="center"/>
              <w:rPr>
                <w:rFonts w:ascii="汉仪仿宋简" w:eastAsia="汉仪仿宋简"/>
                <w:sz w:val="24"/>
              </w:rPr>
            </w:pPr>
            <w:r>
              <w:rPr>
                <w:rFonts w:ascii="汉仪仿宋简" w:eastAsia="汉仪仿宋简"/>
                <w:sz w:val="24"/>
              </w:rPr>
              <w:t xml:space="preserve">20  </w:t>
            </w:r>
            <w:r>
              <w:rPr>
                <w:rFonts w:ascii="汉仪仿宋简" w:eastAsia="汉仪仿宋简" w:hint="eastAsia"/>
                <w:sz w:val="24"/>
              </w:rPr>
              <w:t>年</w:t>
            </w:r>
            <w:r>
              <w:rPr>
                <w:rFonts w:ascii="汉仪仿宋简" w:eastAsia="汉仪仿宋简" w:hint="eastAsia"/>
                <w:sz w:val="24"/>
              </w:rPr>
              <w:t xml:space="preserve"> </w:t>
            </w:r>
            <w:r>
              <w:rPr>
                <w:rFonts w:ascii="汉仪仿宋简" w:eastAsia="汉仪仿宋简" w:hint="eastAsia"/>
                <w:sz w:val="24"/>
              </w:rPr>
              <w:t>月</w:t>
            </w:r>
            <w:r>
              <w:rPr>
                <w:rFonts w:ascii="汉仪仿宋简" w:eastAsia="汉仪仿宋简" w:hint="eastAsia"/>
                <w:sz w:val="24"/>
              </w:rPr>
              <w:t xml:space="preserve"> </w:t>
            </w:r>
            <w:r>
              <w:rPr>
                <w:rFonts w:ascii="汉仪仿宋简" w:eastAsia="汉仪仿宋简" w:hint="eastAsia"/>
                <w:sz w:val="24"/>
              </w:rPr>
              <w:t>日</w:t>
            </w:r>
          </w:p>
        </w:tc>
      </w:tr>
    </w:tbl>
    <w:p w:rsidR="00FD70C7" w:rsidRDefault="00FD70C7"/>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附录十四</w:t>
      </w:r>
    </w:p>
    <w:p w:rsidR="00FD70C7" w:rsidRDefault="00795F87" w:rsidP="00786514">
      <w:pPr>
        <w:spacing w:afterLines="200"/>
        <w:jc w:val="center"/>
        <w:rPr>
          <w:b/>
        </w:rPr>
      </w:pPr>
      <w:r>
        <w:rPr>
          <w:rFonts w:hint="eastAsia"/>
          <w:b/>
        </w:rPr>
        <w:t>中国针灸学会标准修订立项公告</w:t>
      </w:r>
    </w:p>
    <w:p w:rsidR="00FD70C7" w:rsidRDefault="00795F87" w:rsidP="00786514">
      <w:pPr>
        <w:spacing w:beforeLines="100" w:afterLines="100"/>
        <w:rPr>
          <w:b/>
        </w:rPr>
      </w:pPr>
      <w:r>
        <w:rPr>
          <w:rFonts w:hint="eastAsia"/>
          <w:b/>
        </w:rPr>
        <w:t xml:space="preserve">1  </w:t>
      </w:r>
      <w:r>
        <w:rPr>
          <w:rFonts w:hint="eastAsia"/>
          <w:b/>
        </w:rPr>
        <w:t>修订立项公告体例</w:t>
      </w:r>
    </w:p>
    <w:p w:rsidR="00FD70C7" w:rsidRDefault="00795F87">
      <w:r>
        <w:rPr>
          <w:rFonts w:hint="eastAsia"/>
        </w:rPr>
        <w:t xml:space="preserve">    </w:t>
      </w:r>
      <w:r>
        <w:rPr>
          <w:rFonts w:hint="eastAsia"/>
        </w:rPr>
        <w:t>中国针灸学会标准修订立项公告（简称修订立项公告）应有一定体例。</w:t>
      </w:r>
    </w:p>
    <w:p w:rsidR="00FD70C7" w:rsidRDefault="00795F87" w:rsidP="00786514">
      <w:pPr>
        <w:spacing w:beforeLines="100" w:afterLines="100"/>
        <w:rPr>
          <w:b/>
        </w:rPr>
      </w:pPr>
      <w:r>
        <w:rPr>
          <w:rFonts w:hint="eastAsia"/>
          <w:b/>
        </w:rPr>
        <w:t xml:space="preserve">2  </w:t>
      </w:r>
      <w:r>
        <w:rPr>
          <w:rFonts w:hint="eastAsia"/>
          <w:b/>
        </w:rPr>
        <w:t>修订立项公告体例的保持</w:t>
      </w:r>
    </w:p>
    <w:p w:rsidR="00FD70C7" w:rsidRDefault="00795F87" w:rsidP="00786514">
      <w:pPr>
        <w:spacing w:beforeLines="100" w:afterLines="100"/>
        <w:rPr>
          <w:b/>
        </w:rPr>
      </w:pPr>
      <w:r>
        <w:rPr>
          <w:rFonts w:hint="eastAsia"/>
        </w:rPr>
        <w:t xml:space="preserve">    </w:t>
      </w:r>
      <w:r>
        <w:rPr>
          <w:rFonts w:hint="eastAsia"/>
        </w:rPr>
        <w:t>修订立项公告体例应保持相对的稳定性，需要更改的，按修订、更改的程序办理。</w:t>
      </w:r>
    </w:p>
    <w:p w:rsidR="00FD70C7" w:rsidRDefault="00795F87" w:rsidP="00786514">
      <w:pPr>
        <w:spacing w:beforeLines="100" w:afterLines="100"/>
        <w:rPr>
          <w:b/>
        </w:rPr>
      </w:pPr>
      <w:r>
        <w:rPr>
          <w:rFonts w:hint="eastAsia"/>
          <w:b/>
        </w:rPr>
        <w:t xml:space="preserve">3  </w:t>
      </w:r>
      <w:r>
        <w:rPr>
          <w:rFonts w:hint="eastAsia"/>
          <w:b/>
        </w:rPr>
        <w:t>修订立项公告体例格式</w:t>
      </w:r>
    </w:p>
    <w:p w:rsidR="00FD70C7" w:rsidRDefault="00795F87" w:rsidP="00786514">
      <w:pPr>
        <w:spacing w:afterLines="200"/>
      </w:pPr>
      <w:r>
        <w:rPr>
          <w:rFonts w:hint="eastAsia"/>
        </w:rPr>
        <w:t xml:space="preserve">    </w:t>
      </w:r>
      <w:r>
        <w:rPr>
          <w:rFonts w:hint="eastAsia"/>
        </w:rPr>
        <w:t>修订立项公告体例格式如下。</w:t>
      </w:r>
    </w:p>
    <w:p w:rsidR="00FD70C7" w:rsidRDefault="00795F87" w:rsidP="00786514">
      <w:pPr>
        <w:spacing w:beforeLines="50" w:afterLines="150"/>
        <w:jc w:val="center"/>
        <w:rPr>
          <w:rFonts w:ascii="汉仪中黑简" w:eastAsia="汉仪中黑简"/>
          <w:sz w:val="52"/>
          <w:szCs w:val="52"/>
        </w:rPr>
      </w:pPr>
      <w:r>
        <w:rPr>
          <w:rFonts w:ascii="汉仪中黑简" w:eastAsia="汉仪中黑简" w:hint="eastAsia"/>
          <w:sz w:val="52"/>
          <w:szCs w:val="52"/>
        </w:rPr>
        <w:t>中国针灸学会标准修订立项</w:t>
      </w:r>
    </w:p>
    <w:p w:rsidR="00FD70C7" w:rsidRDefault="00795F87" w:rsidP="00786514">
      <w:pPr>
        <w:spacing w:beforeLines="50" w:afterLines="150"/>
        <w:jc w:val="center"/>
        <w:rPr>
          <w:rFonts w:ascii="汉仪中黑简" w:eastAsia="汉仪中黑简"/>
          <w:sz w:val="52"/>
          <w:szCs w:val="52"/>
        </w:rPr>
      </w:pPr>
      <w:r>
        <w:rPr>
          <w:rFonts w:ascii="汉仪中黑简" w:eastAsia="汉仪中黑简" w:hint="eastAsia"/>
          <w:sz w:val="52"/>
          <w:szCs w:val="52"/>
        </w:rPr>
        <w:t>公告</w:t>
      </w:r>
    </w:p>
    <w:p w:rsidR="00FD70C7" w:rsidRDefault="00795F87">
      <w:pPr>
        <w:spacing w:line="480" w:lineRule="exact"/>
        <w:jc w:val="center"/>
        <w:rPr>
          <w:rFonts w:ascii="汉仪中黑简" w:eastAsia="汉仪中黑简"/>
          <w:sz w:val="30"/>
        </w:rPr>
      </w:pPr>
      <w:r>
        <w:rPr>
          <w:rFonts w:ascii="汉仪中黑简" w:eastAsia="汉仪中黑简"/>
          <w:sz w:val="30"/>
        </w:rPr>
        <w:t xml:space="preserve">20   </w:t>
      </w:r>
      <w:r>
        <w:rPr>
          <w:rFonts w:ascii="汉仪中黑简" w:eastAsia="汉仪中黑简" w:hint="eastAsia"/>
          <w:sz w:val="30"/>
        </w:rPr>
        <w:t>年第号（总第号）</w:t>
      </w:r>
    </w:p>
    <w:p w:rsidR="00FD70C7" w:rsidRDefault="00FD70C7">
      <w:pPr>
        <w:ind w:firstLine="570"/>
        <w:rPr>
          <w:rFonts w:ascii="汉仪仿宋简" w:eastAsia="汉仪仿宋简"/>
          <w:sz w:val="28"/>
        </w:rPr>
      </w:pPr>
    </w:p>
    <w:p w:rsidR="00FD70C7" w:rsidRDefault="00795F87" w:rsidP="00786514">
      <w:pPr>
        <w:ind w:firstLineChars="257" w:firstLine="720"/>
        <w:rPr>
          <w:rFonts w:ascii="汉仪仿宋简" w:eastAsia="汉仪仿宋简"/>
          <w:sz w:val="28"/>
        </w:rPr>
      </w:pPr>
      <w:r>
        <w:rPr>
          <w:rFonts w:ascii="汉仪仿宋简" w:eastAsia="汉仪仿宋简" w:hint="eastAsia"/>
          <w:sz w:val="28"/>
        </w:rPr>
        <w:t>中国针灸学会批准标准《（标准名称）》（</w:t>
      </w:r>
      <w:r>
        <w:rPr>
          <w:rFonts w:ascii="汉仪仿宋简" w:eastAsia="汉仪仿宋简"/>
          <w:sz w:val="28"/>
        </w:rPr>
        <w:t>CAAMS-20XX</w:t>
      </w:r>
      <w:r>
        <w:rPr>
          <w:rFonts w:ascii="汉仪仿宋简" w:eastAsia="汉仪仿宋简" w:hint="eastAsia"/>
          <w:sz w:val="28"/>
        </w:rPr>
        <w:t>〔</w:t>
      </w:r>
      <w:r>
        <w:rPr>
          <w:rFonts w:ascii="汉仪仿宋简" w:eastAsia="汉仪仿宋简" w:hint="eastAsia"/>
          <w:sz w:val="28"/>
        </w:rPr>
        <w:t>xxx</w:t>
      </w:r>
      <w:r>
        <w:rPr>
          <w:rFonts w:ascii="汉仪仿宋简" w:eastAsia="汉仪仿宋简" w:hint="eastAsia"/>
          <w:sz w:val="28"/>
        </w:rPr>
        <w:t>〕）进行修订立项，现予公告。</w:t>
      </w:r>
    </w:p>
    <w:p w:rsidR="00FD70C7" w:rsidRDefault="00795F87" w:rsidP="00786514">
      <w:pPr>
        <w:ind w:right="560" w:firstLineChars="257" w:firstLine="720"/>
        <w:jc w:val="center"/>
        <w:rPr>
          <w:rFonts w:ascii="汉仪仿宋简" w:eastAsia="汉仪仿宋简"/>
          <w:sz w:val="28"/>
        </w:rPr>
      </w:pPr>
      <w:r>
        <w:rPr>
          <w:rFonts w:ascii="汉仪仿宋简" w:eastAsia="汉仪仿宋简" w:hint="eastAsia"/>
          <w:sz w:val="28"/>
        </w:rPr>
        <w:t>中国针灸学会</w:t>
      </w:r>
    </w:p>
    <w:p w:rsidR="00FD70C7" w:rsidRDefault="00795F87" w:rsidP="00786514">
      <w:pPr>
        <w:ind w:firstLineChars="257" w:firstLine="720"/>
        <w:jc w:val="center"/>
        <w:rPr>
          <w:rFonts w:ascii="汉仪仿宋简" w:eastAsia="汉仪仿宋简"/>
          <w:sz w:val="28"/>
        </w:rPr>
      </w:pPr>
      <w:r>
        <w:rPr>
          <w:rFonts w:ascii="汉仪仿宋简" w:eastAsia="汉仪仿宋简" w:hint="eastAsia"/>
          <w:sz w:val="28"/>
        </w:rPr>
        <w:t>二Ο</w:t>
      </w:r>
      <w:r>
        <w:rPr>
          <w:rFonts w:ascii="汉仪仿宋简" w:eastAsia="汉仪仿宋简" w:hint="eastAsia"/>
          <w:sz w:val="28"/>
        </w:rPr>
        <w:t xml:space="preserve">    </w:t>
      </w:r>
      <w:r>
        <w:rPr>
          <w:rFonts w:ascii="汉仪仿宋简" w:eastAsia="汉仪仿宋简" w:hint="eastAsia"/>
          <w:sz w:val="28"/>
        </w:rPr>
        <w:t>年</w:t>
      </w:r>
      <w:r>
        <w:rPr>
          <w:rFonts w:ascii="汉仪仿宋简" w:eastAsia="汉仪仿宋简" w:hint="eastAsia"/>
          <w:sz w:val="28"/>
        </w:rPr>
        <w:t xml:space="preserve">  </w:t>
      </w:r>
      <w:r>
        <w:rPr>
          <w:rFonts w:ascii="汉仪仿宋简" w:eastAsia="汉仪仿宋简" w:hint="eastAsia"/>
          <w:sz w:val="28"/>
        </w:rPr>
        <w:t>月</w:t>
      </w:r>
      <w:r>
        <w:rPr>
          <w:rFonts w:ascii="汉仪仿宋简" w:eastAsia="汉仪仿宋简" w:hint="eastAsia"/>
          <w:sz w:val="28"/>
        </w:rPr>
        <w:t xml:space="preserve">  </w:t>
      </w:r>
      <w:r>
        <w:rPr>
          <w:rFonts w:ascii="汉仪仿宋简" w:eastAsia="汉仪仿宋简" w:hint="eastAsia"/>
          <w:sz w:val="28"/>
        </w:rPr>
        <w:t>日</w:t>
      </w:r>
    </w:p>
    <w:p w:rsidR="00FD70C7" w:rsidRDefault="00FD70C7" w:rsidP="00786514">
      <w:pPr>
        <w:pStyle w:val="3"/>
        <w:spacing w:afterLines="100" w:line="480" w:lineRule="exact"/>
        <w:jc w:val="center"/>
        <w:rPr>
          <w:rFonts w:eastAsia="方正大标宋简体" w:cs="Calibri"/>
          <w:sz w:val="44"/>
        </w:rPr>
      </w:pPr>
    </w:p>
    <w:p w:rsidR="00FD70C7" w:rsidRDefault="00795F87" w:rsidP="00786514">
      <w:pPr>
        <w:pStyle w:val="3"/>
        <w:spacing w:afterLines="100" w:line="480" w:lineRule="exact"/>
        <w:jc w:val="center"/>
        <w:rPr>
          <w:rFonts w:eastAsia="汉仪仿宋简" w:cs="Calibri"/>
          <w:szCs w:val="28"/>
        </w:rPr>
      </w:pPr>
      <w:r>
        <w:rPr>
          <w:rFonts w:eastAsia="汉仪仿宋简" w:cs="Calibri"/>
          <w:szCs w:val="28"/>
        </w:rPr>
        <w:t>Announcement of China Association of Acupuncture-</w:t>
      </w:r>
      <w:proofErr w:type="spellStart"/>
      <w:r>
        <w:rPr>
          <w:rFonts w:eastAsia="汉仪仿宋简" w:cs="Calibri"/>
          <w:szCs w:val="28"/>
        </w:rPr>
        <w:t>Moxibustion</w:t>
      </w:r>
      <w:proofErr w:type="spellEnd"/>
      <w:r>
        <w:rPr>
          <w:rFonts w:eastAsia="汉仪仿宋简" w:cs="Calibri"/>
          <w:szCs w:val="28"/>
        </w:rPr>
        <w:t xml:space="preserve"> on Project Initiation</w:t>
      </w:r>
      <w:r>
        <w:rPr>
          <w:rFonts w:eastAsia="汉仪仿宋简" w:cs="Calibri" w:hint="eastAsia"/>
          <w:szCs w:val="28"/>
        </w:rPr>
        <w:t xml:space="preserve"> of </w:t>
      </w:r>
      <w:r>
        <w:rPr>
          <w:rFonts w:ascii="Arial" w:hAnsi="Arial" w:cs="Arial"/>
          <w:color w:val="2E3033"/>
          <w:sz w:val="12"/>
          <w:szCs w:val="12"/>
          <w:shd w:val="clear" w:color="auto" w:fill="F9FBFC"/>
        </w:rPr>
        <w:t>amendment</w:t>
      </w:r>
    </w:p>
    <w:p w:rsidR="00FD70C7" w:rsidRDefault="00795F87" w:rsidP="00786514">
      <w:pPr>
        <w:spacing w:beforeLines="50" w:line="480" w:lineRule="exact"/>
        <w:jc w:val="center"/>
        <w:rPr>
          <w:rFonts w:eastAsia="汉仪仿宋简" w:cs="Calibri"/>
          <w:sz w:val="28"/>
          <w:szCs w:val="28"/>
        </w:rPr>
      </w:pPr>
      <w:proofErr w:type="spellStart"/>
      <w:r>
        <w:rPr>
          <w:rFonts w:eastAsia="汉仪中黑简" w:cs="Calibri"/>
          <w:sz w:val="28"/>
          <w:szCs w:val="28"/>
        </w:rPr>
        <w:lastRenderedPageBreak/>
        <w:t>No.xx</w:t>
      </w:r>
      <w:proofErr w:type="spellEnd"/>
      <w:r>
        <w:rPr>
          <w:rFonts w:eastAsia="汉仪中黑简" w:cs="Calibri"/>
          <w:sz w:val="28"/>
          <w:szCs w:val="28"/>
        </w:rPr>
        <w:t xml:space="preserve">  (</w:t>
      </w:r>
      <w:proofErr w:type="spellStart"/>
      <w:r>
        <w:rPr>
          <w:rFonts w:eastAsia="汉仪中黑简" w:cs="Calibri"/>
          <w:sz w:val="28"/>
          <w:szCs w:val="28"/>
        </w:rPr>
        <w:t>No.xx</w:t>
      </w:r>
      <w:proofErr w:type="spellEnd"/>
      <w:r>
        <w:rPr>
          <w:rFonts w:eastAsia="汉仪中黑简" w:cs="Calibri"/>
          <w:sz w:val="28"/>
          <w:szCs w:val="28"/>
        </w:rPr>
        <w:t xml:space="preserve">   in total),</w:t>
      </w:r>
      <w:r>
        <w:rPr>
          <w:rFonts w:eastAsia="汉仪仿宋简" w:cs="Calibri"/>
          <w:sz w:val="28"/>
          <w:szCs w:val="28"/>
        </w:rPr>
        <w:t xml:space="preserve"> xx (D),xx (M),20xx (Y)</w:t>
      </w:r>
    </w:p>
    <w:p w:rsidR="00FD70C7" w:rsidRDefault="00FD70C7" w:rsidP="00786514">
      <w:pPr>
        <w:ind w:firstLineChars="257" w:firstLine="720"/>
        <w:jc w:val="center"/>
        <w:rPr>
          <w:rFonts w:eastAsia="汉仪仿宋简" w:cs="Calibri"/>
          <w:sz w:val="28"/>
          <w:szCs w:val="28"/>
        </w:rPr>
      </w:pPr>
    </w:p>
    <w:p w:rsidR="00FD70C7" w:rsidRDefault="00795F87" w:rsidP="00786514">
      <w:pPr>
        <w:pStyle w:val="3"/>
        <w:spacing w:afterLines="100" w:line="480" w:lineRule="exact"/>
        <w:jc w:val="left"/>
        <w:rPr>
          <w:rFonts w:eastAsia="汉仪仿宋简" w:cs="Calibri"/>
          <w:szCs w:val="28"/>
        </w:rPr>
      </w:pPr>
      <w:r>
        <w:rPr>
          <w:rFonts w:eastAsia="汉仪仿宋简" w:cs="Calibri"/>
          <w:szCs w:val="28"/>
        </w:rPr>
        <w:tab/>
        <w:t>It is approved by China Association of Acupuncture-</w:t>
      </w:r>
      <w:proofErr w:type="spellStart"/>
      <w:r>
        <w:rPr>
          <w:rFonts w:eastAsia="汉仪仿宋简" w:cs="Calibri"/>
          <w:szCs w:val="28"/>
        </w:rPr>
        <w:t>Moxibustion</w:t>
      </w:r>
      <w:proofErr w:type="spellEnd"/>
      <w:r>
        <w:rPr>
          <w:rFonts w:eastAsia="汉仪仿宋简" w:cs="Calibri"/>
          <w:szCs w:val="28"/>
        </w:rPr>
        <w:t xml:space="preserve"> that the project (title of the </w:t>
      </w:r>
      <w:r>
        <w:rPr>
          <w:rFonts w:eastAsia="汉仪仿宋简" w:cs="Calibri" w:hint="eastAsia"/>
          <w:szCs w:val="28"/>
        </w:rPr>
        <w:t>standard</w:t>
      </w:r>
      <w:r>
        <w:rPr>
          <w:rFonts w:eastAsia="汉仪仿宋简" w:cs="Calibri"/>
          <w:szCs w:val="28"/>
        </w:rPr>
        <w:t>) (CAAMS-20XX</w:t>
      </w:r>
      <w:r>
        <w:rPr>
          <w:rFonts w:eastAsia="汉仪仿宋简" w:cs="Calibri" w:hint="eastAsia"/>
          <w:szCs w:val="28"/>
        </w:rPr>
        <w:t>〔</w:t>
      </w:r>
      <w:r>
        <w:rPr>
          <w:rFonts w:eastAsia="汉仪仿宋简" w:cs="Calibri" w:hint="eastAsia"/>
          <w:szCs w:val="28"/>
        </w:rPr>
        <w:t>xxx</w:t>
      </w:r>
      <w:r>
        <w:rPr>
          <w:rFonts w:eastAsia="汉仪仿宋简" w:cs="Calibri" w:hint="eastAsia"/>
          <w:szCs w:val="28"/>
        </w:rPr>
        <w:t>〕</w:t>
      </w:r>
      <w:r>
        <w:rPr>
          <w:rFonts w:eastAsia="汉仪仿宋简" w:cs="Calibri"/>
          <w:szCs w:val="28"/>
        </w:rPr>
        <w:t xml:space="preserve">)was initiated </w:t>
      </w:r>
      <w:r>
        <w:rPr>
          <w:rFonts w:eastAsia="汉仪仿宋简" w:cs="Calibri" w:hint="eastAsia"/>
          <w:szCs w:val="28"/>
        </w:rPr>
        <w:t xml:space="preserve">to revise </w:t>
      </w:r>
      <w:r>
        <w:rPr>
          <w:rFonts w:eastAsia="汉仪仿宋简" w:cs="Calibri"/>
          <w:szCs w:val="28"/>
        </w:rPr>
        <w:t>on xx(D),xx (M),20xx (Y) .</w:t>
      </w:r>
    </w:p>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附录十五</w:t>
      </w:r>
    </w:p>
    <w:p w:rsidR="00FD70C7" w:rsidRDefault="00795F87" w:rsidP="00786514">
      <w:pPr>
        <w:spacing w:afterLines="200"/>
        <w:jc w:val="center"/>
        <w:rPr>
          <w:b/>
        </w:rPr>
      </w:pPr>
      <w:r>
        <w:rPr>
          <w:rFonts w:hint="eastAsia"/>
          <w:b/>
        </w:rPr>
        <w:t>中国针灸学会标准</w:t>
      </w:r>
      <w:r>
        <w:rPr>
          <w:b/>
        </w:rPr>
        <w:t>计划项目调整申请表</w:t>
      </w:r>
    </w:p>
    <w:p w:rsidR="00FD70C7" w:rsidRDefault="00795F87" w:rsidP="00786514">
      <w:pPr>
        <w:spacing w:beforeLines="100" w:afterLines="100"/>
        <w:rPr>
          <w:b/>
        </w:rPr>
      </w:pPr>
      <w:r>
        <w:rPr>
          <w:rFonts w:hint="eastAsia"/>
          <w:b/>
        </w:rPr>
        <w:t xml:space="preserve">1  </w:t>
      </w:r>
      <w:r>
        <w:rPr>
          <w:b/>
        </w:rPr>
        <w:t>项目调整申请表</w:t>
      </w:r>
      <w:r>
        <w:rPr>
          <w:rFonts w:hint="eastAsia"/>
          <w:b/>
        </w:rPr>
        <w:t>体例</w:t>
      </w:r>
    </w:p>
    <w:p w:rsidR="00FD70C7" w:rsidRDefault="00795F87">
      <w:r>
        <w:rPr>
          <w:rFonts w:hint="eastAsia"/>
        </w:rPr>
        <w:t xml:space="preserve">    </w:t>
      </w:r>
      <w:r>
        <w:rPr>
          <w:rFonts w:hint="eastAsia"/>
        </w:rPr>
        <w:t>中国针灸学会标准</w:t>
      </w:r>
      <w:r>
        <w:t>计划项目调整申请表</w:t>
      </w:r>
      <w:r>
        <w:rPr>
          <w:rFonts w:hint="eastAsia"/>
        </w:rPr>
        <w:t>（简称</w:t>
      </w:r>
      <w:r>
        <w:t>项目调整申请表</w:t>
      </w:r>
      <w:r>
        <w:rPr>
          <w:rFonts w:hint="eastAsia"/>
        </w:rPr>
        <w:t>）应有一定体例。</w:t>
      </w:r>
    </w:p>
    <w:p w:rsidR="00FD70C7" w:rsidRDefault="00795F87" w:rsidP="00786514">
      <w:pPr>
        <w:spacing w:beforeLines="100" w:afterLines="100"/>
        <w:rPr>
          <w:b/>
        </w:rPr>
      </w:pPr>
      <w:r>
        <w:rPr>
          <w:rFonts w:hint="eastAsia"/>
          <w:b/>
        </w:rPr>
        <w:t xml:space="preserve">2  </w:t>
      </w:r>
      <w:r>
        <w:rPr>
          <w:b/>
        </w:rPr>
        <w:t>项目调整申请表</w:t>
      </w:r>
      <w:r>
        <w:rPr>
          <w:rFonts w:hint="eastAsia"/>
          <w:b/>
        </w:rPr>
        <w:t>体例的保持</w:t>
      </w:r>
    </w:p>
    <w:p w:rsidR="00FD70C7" w:rsidRDefault="00795F87" w:rsidP="00786514">
      <w:pPr>
        <w:spacing w:beforeLines="100" w:afterLines="100"/>
        <w:rPr>
          <w:b/>
        </w:rPr>
      </w:pPr>
      <w:r>
        <w:rPr>
          <w:rFonts w:hint="eastAsia"/>
        </w:rPr>
        <w:t xml:space="preserve">    </w:t>
      </w:r>
      <w:r>
        <w:t>项目调整申请表</w:t>
      </w:r>
      <w:r>
        <w:rPr>
          <w:rFonts w:hint="eastAsia"/>
        </w:rPr>
        <w:t>体例应保持相对的稳定性，需要更改的，按修订、更改的程序办理。</w:t>
      </w:r>
    </w:p>
    <w:p w:rsidR="00FD70C7" w:rsidRDefault="00795F87" w:rsidP="00786514">
      <w:pPr>
        <w:spacing w:beforeLines="100" w:afterLines="100"/>
        <w:rPr>
          <w:b/>
        </w:rPr>
      </w:pPr>
      <w:r>
        <w:rPr>
          <w:rFonts w:hint="eastAsia"/>
          <w:b/>
        </w:rPr>
        <w:t xml:space="preserve">3  </w:t>
      </w:r>
      <w:r>
        <w:rPr>
          <w:b/>
        </w:rPr>
        <w:t>项目调整申请表</w:t>
      </w:r>
      <w:r>
        <w:rPr>
          <w:rFonts w:hint="eastAsia"/>
          <w:b/>
        </w:rPr>
        <w:t>体例格式</w:t>
      </w:r>
    </w:p>
    <w:p w:rsidR="00FD70C7" w:rsidRDefault="00795F87" w:rsidP="00786514">
      <w:pPr>
        <w:spacing w:afterLines="200"/>
      </w:pPr>
      <w:r>
        <w:rPr>
          <w:rFonts w:hint="eastAsia"/>
        </w:rPr>
        <w:t xml:space="preserve">    </w:t>
      </w:r>
      <w:r>
        <w:t>项目调整申请表</w:t>
      </w:r>
      <w:r>
        <w:rPr>
          <w:rFonts w:hint="eastAsia"/>
        </w:rPr>
        <w:t>体例格式见表</w:t>
      </w:r>
      <w:r>
        <w:rPr>
          <w:rFonts w:hint="eastAsia"/>
        </w:rPr>
        <w:t>9</w:t>
      </w:r>
      <w:r>
        <w:rPr>
          <w:rFonts w:hint="eastAsia"/>
        </w:rPr>
        <w:t>。</w:t>
      </w:r>
    </w:p>
    <w:p w:rsidR="00FD70C7" w:rsidRDefault="00795F87">
      <w:pPr>
        <w:jc w:val="center"/>
        <w:rPr>
          <w:rFonts w:eastAsia="宋体" w:hAnsi="宋体"/>
          <w:sz w:val="24"/>
          <w:szCs w:val="24"/>
        </w:rPr>
      </w:pPr>
      <w:r>
        <w:rPr>
          <w:rFonts w:ascii="Arial" w:eastAsia="仿宋_GB2312" w:hAnsi="Arial" w:cs="Arial" w:hint="eastAsia"/>
          <w:color w:val="000000"/>
          <w:sz w:val="24"/>
        </w:rPr>
        <w:t>表</w:t>
      </w:r>
      <w:r>
        <w:rPr>
          <w:rFonts w:ascii="Arial" w:eastAsia="仿宋_GB2312" w:hAnsi="Arial" w:cs="Arial" w:hint="eastAsia"/>
          <w:color w:val="000000"/>
          <w:sz w:val="24"/>
        </w:rPr>
        <w:t xml:space="preserve">9  </w:t>
      </w:r>
      <w:r>
        <w:rPr>
          <w:rFonts w:ascii="Arial" w:eastAsia="仿宋_GB2312" w:hAnsi="Arial" w:cs="Arial" w:hint="eastAsia"/>
          <w:color w:val="000000"/>
          <w:sz w:val="24"/>
        </w:rPr>
        <w:t>中国针灸学会标准计划项目调整申请表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06"/>
        <w:gridCol w:w="374"/>
        <w:gridCol w:w="1233"/>
        <w:gridCol w:w="1182"/>
        <w:gridCol w:w="825"/>
        <w:gridCol w:w="450"/>
        <w:gridCol w:w="838"/>
        <w:gridCol w:w="580"/>
        <w:gridCol w:w="2551"/>
      </w:tblGrid>
      <w:tr w:rsidR="00FD70C7">
        <w:trPr>
          <w:trHeight w:val="605"/>
        </w:trPr>
        <w:tc>
          <w:tcPr>
            <w:tcW w:w="1606" w:type="dxa"/>
            <w:tcBorders>
              <w:top w:val="single" w:sz="4" w:space="0" w:color="auto"/>
              <w:left w:val="single" w:sz="4" w:space="0" w:color="auto"/>
              <w:bottom w:val="single" w:sz="4" w:space="0" w:color="auto"/>
              <w:right w:val="single" w:sz="4" w:space="0" w:color="auto"/>
            </w:tcBorders>
            <w:vAlign w:val="center"/>
          </w:tcPr>
          <w:p w:rsidR="00FD70C7" w:rsidRDefault="00795F87">
            <w:pPr>
              <w:tabs>
                <w:tab w:val="left" w:pos="1080"/>
              </w:tabs>
              <w:jc w:val="center"/>
              <w:rPr>
                <w:rFonts w:ascii="楷体" w:eastAsia="楷体" w:hAnsi="楷体" w:cs="楷体"/>
                <w:color w:val="000000"/>
                <w:sz w:val="24"/>
              </w:rPr>
            </w:pPr>
            <w:r>
              <w:rPr>
                <w:rFonts w:ascii="楷体" w:eastAsia="楷体" w:hAnsi="楷体" w:cs="楷体" w:hint="eastAsia"/>
                <w:color w:val="000000"/>
                <w:sz w:val="24"/>
              </w:rPr>
              <w:t>申办时间</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FD70C7" w:rsidRDefault="00FD70C7">
            <w:pPr>
              <w:tabs>
                <w:tab w:val="left" w:pos="1080"/>
              </w:tabs>
              <w:jc w:val="center"/>
              <w:rPr>
                <w:rFonts w:ascii="楷体" w:eastAsia="楷体" w:hAnsi="楷体" w:cs="楷体"/>
                <w:color w:val="000000"/>
                <w:sz w:val="28"/>
              </w:rPr>
            </w:pPr>
          </w:p>
        </w:tc>
        <w:tc>
          <w:tcPr>
            <w:tcW w:w="1182" w:type="dxa"/>
            <w:tcBorders>
              <w:top w:val="single" w:sz="4" w:space="0" w:color="auto"/>
              <w:left w:val="single" w:sz="4" w:space="0" w:color="auto"/>
              <w:bottom w:val="single" w:sz="4" w:space="0" w:color="auto"/>
              <w:right w:val="single" w:sz="4" w:space="0" w:color="auto"/>
            </w:tcBorders>
            <w:vAlign w:val="center"/>
          </w:tcPr>
          <w:p w:rsidR="00FD70C7" w:rsidRDefault="00795F87">
            <w:pPr>
              <w:tabs>
                <w:tab w:val="left" w:pos="1080"/>
              </w:tabs>
              <w:jc w:val="center"/>
              <w:rPr>
                <w:rFonts w:ascii="楷体" w:eastAsia="楷体" w:hAnsi="楷体" w:cs="楷体"/>
                <w:color w:val="000000"/>
                <w:sz w:val="28"/>
              </w:rPr>
            </w:pPr>
            <w:r>
              <w:rPr>
                <w:rFonts w:ascii="楷体" w:eastAsia="楷体" w:hAnsi="楷体" w:cs="楷体" w:hint="eastAsia"/>
                <w:color w:val="000000"/>
                <w:sz w:val="24"/>
              </w:rPr>
              <w:t>联系人</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70C7" w:rsidRDefault="00FD70C7">
            <w:pPr>
              <w:tabs>
                <w:tab w:val="left" w:pos="1080"/>
              </w:tabs>
              <w:jc w:val="center"/>
              <w:rPr>
                <w:rFonts w:ascii="楷体" w:eastAsia="楷体" w:hAnsi="楷体" w:cs="楷体"/>
                <w:color w:val="000000"/>
                <w:sz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tabs>
                <w:tab w:val="left" w:pos="1080"/>
              </w:tabs>
              <w:jc w:val="center"/>
              <w:rPr>
                <w:rFonts w:ascii="楷体" w:eastAsia="楷体" w:hAnsi="楷体" w:cs="楷体"/>
                <w:color w:val="000000"/>
                <w:sz w:val="28"/>
              </w:rPr>
            </w:pPr>
            <w:r>
              <w:rPr>
                <w:rFonts w:ascii="楷体" w:eastAsia="楷体" w:hAnsi="楷体" w:cs="楷体" w:hint="eastAsia"/>
                <w:color w:val="000000"/>
                <w:sz w:val="28"/>
              </w:rPr>
              <w:t>联系电话</w:t>
            </w:r>
          </w:p>
        </w:tc>
        <w:tc>
          <w:tcPr>
            <w:tcW w:w="2551" w:type="dxa"/>
            <w:tcBorders>
              <w:top w:val="single" w:sz="4" w:space="0" w:color="auto"/>
              <w:left w:val="single" w:sz="4" w:space="0" w:color="auto"/>
              <w:bottom w:val="single" w:sz="4" w:space="0" w:color="auto"/>
              <w:right w:val="single" w:sz="4" w:space="0" w:color="auto"/>
            </w:tcBorders>
            <w:vAlign w:val="center"/>
          </w:tcPr>
          <w:p w:rsidR="00FD70C7" w:rsidRDefault="00FD70C7">
            <w:pPr>
              <w:tabs>
                <w:tab w:val="left" w:pos="1080"/>
              </w:tabs>
              <w:jc w:val="center"/>
              <w:rPr>
                <w:rFonts w:ascii="楷体" w:eastAsia="楷体" w:hAnsi="楷体" w:cs="楷体"/>
                <w:color w:val="000000"/>
                <w:sz w:val="28"/>
              </w:rPr>
            </w:pPr>
          </w:p>
        </w:tc>
      </w:tr>
      <w:tr w:rsidR="00FD70C7">
        <w:trPr>
          <w:trHeight w:val="605"/>
        </w:trPr>
        <w:tc>
          <w:tcPr>
            <w:tcW w:w="1980"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tabs>
                <w:tab w:val="left" w:pos="1080"/>
              </w:tabs>
              <w:jc w:val="center"/>
              <w:rPr>
                <w:rFonts w:ascii="楷体" w:eastAsia="楷体" w:hAnsi="楷体" w:cs="楷体"/>
                <w:color w:val="000000"/>
                <w:sz w:val="24"/>
              </w:rPr>
            </w:pPr>
            <w:r>
              <w:rPr>
                <w:rFonts w:ascii="楷体" w:eastAsia="楷体" w:hAnsi="楷体" w:cs="楷体" w:hint="eastAsia"/>
                <w:color w:val="000000"/>
                <w:sz w:val="24"/>
              </w:rPr>
              <w:t>项目名称</w:t>
            </w:r>
          </w:p>
        </w:tc>
        <w:tc>
          <w:tcPr>
            <w:tcW w:w="3240" w:type="dxa"/>
            <w:gridSpan w:val="3"/>
            <w:tcBorders>
              <w:top w:val="single" w:sz="4" w:space="0" w:color="auto"/>
              <w:left w:val="single" w:sz="4" w:space="0" w:color="auto"/>
              <w:bottom w:val="single" w:sz="4" w:space="0" w:color="auto"/>
              <w:right w:val="single" w:sz="4" w:space="0" w:color="auto"/>
            </w:tcBorders>
          </w:tcPr>
          <w:p w:rsidR="00FD70C7" w:rsidRDefault="00FD70C7">
            <w:pPr>
              <w:tabs>
                <w:tab w:val="left" w:pos="1080"/>
              </w:tabs>
              <w:jc w:val="center"/>
              <w:rPr>
                <w:rFonts w:ascii="楷体" w:eastAsia="楷体" w:hAnsi="楷体" w:cs="楷体"/>
                <w:color w:val="000000"/>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tabs>
                <w:tab w:val="left" w:pos="1080"/>
              </w:tabs>
              <w:jc w:val="center"/>
              <w:rPr>
                <w:rFonts w:ascii="楷体" w:eastAsia="楷体" w:hAnsi="楷体" w:cs="楷体"/>
                <w:color w:val="000000"/>
                <w:sz w:val="24"/>
              </w:rPr>
            </w:pPr>
            <w:r>
              <w:rPr>
                <w:rFonts w:ascii="楷体" w:eastAsia="楷体" w:hAnsi="楷体" w:cs="楷体" w:hint="eastAsia"/>
                <w:color w:val="000000"/>
                <w:sz w:val="24"/>
              </w:rPr>
              <w:t>项目编号</w:t>
            </w:r>
          </w:p>
        </w:tc>
        <w:tc>
          <w:tcPr>
            <w:tcW w:w="3131" w:type="dxa"/>
            <w:gridSpan w:val="2"/>
            <w:tcBorders>
              <w:top w:val="single" w:sz="4" w:space="0" w:color="auto"/>
              <w:left w:val="single" w:sz="4" w:space="0" w:color="auto"/>
              <w:bottom w:val="single" w:sz="4" w:space="0" w:color="auto"/>
              <w:right w:val="single" w:sz="4" w:space="0" w:color="auto"/>
            </w:tcBorders>
          </w:tcPr>
          <w:p w:rsidR="00FD70C7" w:rsidRDefault="00FD70C7">
            <w:pPr>
              <w:tabs>
                <w:tab w:val="left" w:pos="1080"/>
              </w:tabs>
              <w:jc w:val="center"/>
              <w:rPr>
                <w:rFonts w:ascii="楷体" w:eastAsia="楷体" w:hAnsi="楷体" w:cs="楷体"/>
                <w:color w:val="000000"/>
                <w:sz w:val="28"/>
              </w:rPr>
            </w:pPr>
          </w:p>
        </w:tc>
      </w:tr>
      <w:tr w:rsidR="00FD70C7">
        <w:trPr>
          <w:trHeight w:val="2481"/>
        </w:trPr>
        <w:tc>
          <w:tcPr>
            <w:tcW w:w="1980"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tabs>
                <w:tab w:val="left" w:pos="1080"/>
              </w:tabs>
              <w:jc w:val="center"/>
              <w:rPr>
                <w:rFonts w:ascii="楷体" w:eastAsia="楷体" w:hAnsi="楷体" w:cs="楷体"/>
                <w:color w:val="000000"/>
                <w:sz w:val="24"/>
              </w:rPr>
            </w:pPr>
            <w:r>
              <w:rPr>
                <w:rFonts w:ascii="楷体" w:eastAsia="楷体" w:hAnsi="楷体" w:cs="楷体" w:hint="eastAsia"/>
                <w:color w:val="000000"/>
                <w:sz w:val="24"/>
              </w:rPr>
              <w:t>申请调整的内容</w:t>
            </w:r>
          </w:p>
        </w:tc>
        <w:tc>
          <w:tcPr>
            <w:tcW w:w="7659" w:type="dxa"/>
            <w:gridSpan w:val="7"/>
            <w:tcBorders>
              <w:top w:val="single" w:sz="4" w:space="0" w:color="auto"/>
              <w:left w:val="single" w:sz="4" w:space="0" w:color="auto"/>
              <w:bottom w:val="single" w:sz="4" w:space="0" w:color="auto"/>
              <w:right w:val="single" w:sz="4" w:space="0" w:color="auto"/>
            </w:tcBorders>
          </w:tcPr>
          <w:p w:rsidR="00FD70C7" w:rsidRDefault="00FD70C7">
            <w:pPr>
              <w:tabs>
                <w:tab w:val="left" w:pos="1080"/>
              </w:tabs>
              <w:rPr>
                <w:rFonts w:ascii="楷体" w:eastAsia="楷体" w:hAnsi="楷体" w:cs="楷体"/>
                <w:color w:val="000000"/>
                <w:sz w:val="28"/>
              </w:rPr>
            </w:pPr>
          </w:p>
        </w:tc>
      </w:tr>
      <w:tr w:rsidR="00FD70C7">
        <w:trPr>
          <w:trHeight w:val="2173"/>
        </w:trPr>
        <w:tc>
          <w:tcPr>
            <w:tcW w:w="1980"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tabs>
                <w:tab w:val="left" w:pos="1080"/>
              </w:tabs>
              <w:jc w:val="center"/>
              <w:rPr>
                <w:rFonts w:ascii="楷体" w:eastAsia="楷体" w:hAnsi="楷体" w:cs="楷体"/>
                <w:color w:val="000000"/>
                <w:sz w:val="28"/>
              </w:rPr>
            </w:pPr>
            <w:r>
              <w:rPr>
                <w:rFonts w:ascii="楷体" w:eastAsia="楷体" w:hAnsi="楷体" w:cs="楷体" w:hint="eastAsia"/>
                <w:color w:val="000000"/>
                <w:sz w:val="24"/>
              </w:rPr>
              <w:t>理由和依据</w:t>
            </w:r>
          </w:p>
        </w:tc>
        <w:tc>
          <w:tcPr>
            <w:tcW w:w="7659" w:type="dxa"/>
            <w:gridSpan w:val="7"/>
            <w:tcBorders>
              <w:top w:val="single" w:sz="4" w:space="0" w:color="auto"/>
              <w:left w:val="single" w:sz="4" w:space="0" w:color="auto"/>
              <w:bottom w:val="single" w:sz="4" w:space="0" w:color="auto"/>
              <w:right w:val="single" w:sz="4" w:space="0" w:color="auto"/>
            </w:tcBorders>
          </w:tcPr>
          <w:p w:rsidR="00FD70C7" w:rsidRDefault="00FD70C7">
            <w:pPr>
              <w:tabs>
                <w:tab w:val="left" w:pos="1080"/>
              </w:tabs>
              <w:jc w:val="center"/>
              <w:rPr>
                <w:rFonts w:ascii="楷体" w:eastAsia="楷体" w:hAnsi="楷体" w:cs="楷体"/>
                <w:color w:val="000000"/>
                <w:sz w:val="28"/>
              </w:rPr>
            </w:pPr>
          </w:p>
        </w:tc>
      </w:tr>
      <w:tr w:rsidR="00FD70C7">
        <w:trPr>
          <w:trHeight w:val="1239"/>
        </w:trPr>
        <w:tc>
          <w:tcPr>
            <w:tcW w:w="1980"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tabs>
                <w:tab w:val="left" w:pos="1080"/>
              </w:tabs>
              <w:jc w:val="center"/>
              <w:rPr>
                <w:rFonts w:ascii="楷体" w:eastAsia="楷体" w:hAnsi="楷体" w:cs="楷体"/>
                <w:color w:val="000000"/>
                <w:sz w:val="24"/>
              </w:rPr>
            </w:pPr>
            <w:r>
              <w:rPr>
                <w:rFonts w:ascii="楷体" w:eastAsia="楷体" w:hAnsi="楷体" w:cs="楷体" w:hint="eastAsia"/>
                <w:color w:val="000000"/>
                <w:sz w:val="24"/>
              </w:rPr>
              <w:t>项目组意见</w:t>
            </w:r>
          </w:p>
        </w:tc>
        <w:tc>
          <w:tcPr>
            <w:tcW w:w="7659" w:type="dxa"/>
            <w:gridSpan w:val="7"/>
            <w:tcBorders>
              <w:top w:val="single" w:sz="4" w:space="0" w:color="auto"/>
              <w:left w:val="single" w:sz="4" w:space="0" w:color="auto"/>
              <w:bottom w:val="single" w:sz="4" w:space="0" w:color="auto"/>
              <w:right w:val="single" w:sz="4" w:space="0" w:color="auto"/>
            </w:tcBorders>
          </w:tcPr>
          <w:p w:rsidR="00FD70C7" w:rsidRDefault="00FD70C7">
            <w:pPr>
              <w:tabs>
                <w:tab w:val="left" w:pos="1080"/>
              </w:tabs>
              <w:jc w:val="center"/>
              <w:rPr>
                <w:rFonts w:ascii="楷体" w:eastAsia="楷体" w:hAnsi="楷体" w:cs="楷体"/>
                <w:color w:val="000000"/>
                <w:sz w:val="28"/>
              </w:rPr>
            </w:pPr>
          </w:p>
          <w:p w:rsidR="00FD70C7" w:rsidRDefault="00795F87">
            <w:pPr>
              <w:tabs>
                <w:tab w:val="left" w:pos="1080"/>
              </w:tabs>
              <w:jc w:val="center"/>
              <w:rPr>
                <w:rFonts w:ascii="楷体" w:eastAsia="楷体" w:hAnsi="楷体" w:cs="楷体"/>
                <w:color w:val="000000"/>
                <w:sz w:val="28"/>
              </w:rPr>
            </w:pPr>
            <w:r>
              <w:rPr>
                <w:rFonts w:ascii="楷体" w:eastAsia="楷体" w:hAnsi="楷体" w:cs="楷体" w:hint="eastAsia"/>
                <w:color w:val="000000"/>
                <w:sz w:val="28"/>
              </w:rPr>
              <w:t>负责人签字</w:t>
            </w:r>
            <w:r>
              <w:rPr>
                <w:rFonts w:ascii="楷体" w:eastAsia="楷体" w:hAnsi="楷体" w:cs="楷体" w:hint="eastAsia"/>
                <w:color w:val="000000"/>
                <w:sz w:val="28"/>
              </w:rPr>
              <w:t xml:space="preserve">        </w:t>
            </w:r>
            <w:r>
              <w:rPr>
                <w:rFonts w:ascii="楷体" w:eastAsia="楷体" w:hAnsi="楷体" w:cs="楷体" w:hint="eastAsia"/>
                <w:color w:val="000000"/>
                <w:sz w:val="28"/>
              </w:rPr>
              <w:t>年</w:t>
            </w:r>
            <w:r>
              <w:rPr>
                <w:rFonts w:ascii="楷体" w:eastAsia="楷体" w:hAnsi="楷体" w:cs="楷体" w:hint="eastAsia"/>
                <w:color w:val="000000"/>
                <w:sz w:val="28"/>
              </w:rPr>
              <w:t xml:space="preserve">  </w:t>
            </w:r>
            <w:r>
              <w:rPr>
                <w:rFonts w:ascii="楷体" w:eastAsia="楷体" w:hAnsi="楷体" w:cs="楷体" w:hint="eastAsia"/>
                <w:color w:val="000000"/>
                <w:sz w:val="28"/>
              </w:rPr>
              <w:t>月</w:t>
            </w:r>
            <w:r>
              <w:rPr>
                <w:rFonts w:ascii="楷体" w:eastAsia="楷体" w:hAnsi="楷体" w:cs="楷体" w:hint="eastAsia"/>
                <w:color w:val="000000"/>
                <w:sz w:val="28"/>
              </w:rPr>
              <w:t xml:space="preserve">  </w:t>
            </w:r>
            <w:r>
              <w:rPr>
                <w:rFonts w:ascii="楷体" w:eastAsia="楷体" w:hAnsi="楷体" w:cs="楷体" w:hint="eastAsia"/>
                <w:color w:val="000000"/>
                <w:sz w:val="28"/>
              </w:rPr>
              <w:t>日</w:t>
            </w:r>
          </w:p>
        </w:tc>
      </w:tr>
      <w:tr w:rsidR="00FD70C7">
        <w:trPr>
          <w:trHeight w:val="1239"/>
        </w:trPr>
        <w:tc>
          <w:tcPr>
            <w:tcW w:w="1980"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tabs>
                <w:tab w:val="left" w:pos="1080"/>
              </w:tabs>
              <w:jc w:val="center"/>
              <w:rPr>
                <w:rFonts w:ascii="楷体" w:eastAsia="楷体" w:hAnsi="楷体" w:cs="楷体"/>
                <w:color w:val="000000"/>
                <w:sz w:val="24"/>
              </w:rPr>
            </w:pPr>
            <w:r>
              <w:rPr>
                <w:rFonts w:ascii="楷体" w:eastAsia="楷体" w:hAnsi="楷体" w:cs="楷体" w:hint="eastAsia"/>
                <w:color w:val="000000"/>
                <w:sz w:val="24"/>
              </w:rPr>
              <w:lastRenderedPageBreak/>
              <w:t>承担单位意见</w:t>
            </w:r>
          </w:p>
        </w:tc>
        <w:tc>
          <w:tcPr>
            <w:tcW w:w="7659" w:type="dxa"/>
            <w:gridSpan w:val="7"/>
            <w:tcBorders>
              <w:top w:val="single" w:sz="4" w:space="0" w:color="auto"/>
              <w:left w:val="single" w:sz="4" w:space="0" w:color="auto"/>
              <w:bottom w:val="single" w:sz="4" w:space="0" w:color="auto"/>
              <w:right w:val="single" w:sz="4" w:space="0" w:color="auto"/>
            </w:tcBorders>
          </w:tcPr>
          <w:p w:rsidR="00FD70C7" w:rsidRDefault="00FD70C7">
            <w:pPr>
              <w:tabs>
                <w:tab w:val="left" w:pos="1080"/>
              </w:tabs>
              <w:jc w:val="center"/>
              <w:rPr>
                <w:rFonts w:ascii="楷体" w:eastAsia="楷体" w:hAnsi="楷体" w:cs="楷体"/>
                <w:color w:val="000000"/>
                <w:sz w:val="28"/>
              </w:rPr>
            </w:pPr>
          </w:p>
          <w:p w:rsidR="00FD70C7" w:rsidRDefault="00795F87">
            <w:pPr>
              <w:tabs>
                <w:tab w:val="left" w:pos="1080"/>
              </w:tabs>
              <w:jc w:val="center"/>
              <w:rPr>
                <w:rFonts w:ascii="楷体" w:eastAsia="楷体" w:hAnsi="楷体" w:cs="楷体"/>
                <w:color w:val="000000"/>
                <w:sz w:val="28"/>
              </w:rPr>
            </w:pPr>
            <w:r>
              <w:rPr>
                <w:rFonts w:ascii="楷体" w:eastAsia="楷体" w:hAnsi="楷体" w:cs="楷体" w:hint="eastAsia"/>
                <w:color w:val="000000"/>
                <w:sz w:val="28"/>
              </w:rPr>
              <w:t>负责人签字</w:t>
            </w:r>
            <w:r>
              <w:rPr>
                <w:rFonts w:ascii="楷体" w:eastAsia="楷体" w:hAnsi="楷体" w:cs="楷体" w:hint="eastAsia"/>
                <w:color w:val="000000"/>
                <w:sz w:val="28"/>
              </w:rPr>
              <w:t xml:space="preserve">           </w:t>
            </w:r>
            <w:r>
              <w:rPr>
                <w:rFonts w:ascii="楷体" w:eastAsia="楷体" w:hAnsi="楷体" w:cs="楷体" w:hint="eastAsia"/>
                <w:color w:val="000000"/>
                <w:sz w:val="28"/>
              </w:rPr>
              <w:t>年</w:t>
            </w:r>
            <w:r>
              <w:rPr>
                <w:rFonts w:ascii="楷体" w:eastAsia="楷体" w:hAnsi="楷体" w:cs="楷体" w:hint="eastAsia"/>
                <w:color w:val="000000"/>
                <w:sz w:val="28"/>
              </w:rPr>
              <w:t xml:space="preserve">  </w:t>
            </w:r>
            <w:r>
              <w:rPr>
                <w:rFonts w:ascii="楷体" w:eastAsia="楷体" w:hAnsi="楷体" w:cs="楷体" w:hint="eastAsia"/>
                <w:color w:val="000000"/>
                <w:sz w:val="28"/>
              </w:rPr>
              <w:t>月</w:t>
            </w:r>
            <w:r>
              <w:rPr>
                <w:rFonts w:ascii="楷体" w:eastAsia="楷体" w:hAnsi="楷体" w:cs="楷体" w:hint="eastAsia"/>
                <w:color w:val="000000"/>
                <w:sz w:val="28"/>
              </w:rPr>
              <w:t xml:space="preserve">  </w:t>
            </w:r>
            <w:r>
              <w:rPr>
                <w:rFonts w:ascii="楷体" w:eastAsia="楷体" w:hAnsi="楷体" w:cs="楷体" w:hint="eastAsia"/>
                <w:color w:val="000000"/>
                <w:sz w:val="28"/>
              </w:rPr>
              <w:t>日</w:t>
            </w:r>
            <w:r>
              <w:rPr>
                <w:rFonts w:ascii="楷体" w:eastAsia="楷体" w:hAnsi="楷体" w:cs="楷体" w:hint="eastAsia"/>
                <w:color w:val="000000"/>
                <w:sz w:val="28"/>
              </w:rPr>
              <w:t xml:space="preserve">       </w:t>
            </w:r>
            <w:r>
              <w:rPr>
                <w:rFonts w:ascii="楷体" w:eastAsia="楷体" w:hAnsi="楷体" w:cs="楷体" w:hint="eastAsia"/>
                <w:color w:val="000000"/>
                <w:sz w:val="28"/>
              </w:rPr>
              <w:t>单位盖章</w:t>
            </w:r>
          </w:p>
        </w:tc>
      </w:tr>
      <w:tr w:rsidR="00FD70C7">
        <w:trPr>
          <w:trHeight w:val="1071"/>
        </w:trPr>
        <w:tc>
          <w:tcPr>
            <w:tcW w:w="1980"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tabs>
                <w:tab w:val="left" w:pos="1080"/>
              </w:tabs>
              <w:jc w:val="center"/>
              <w:rPr>
                <w:rFonts w:ascii="楷体" w:eastAsia="楷体" w:hAnsi="楷体" w:cs="楷体"/>
                <w:color w:val="000000"/>
                <w:sz w:val="24"/>
              </w:rPr>
            </w:pPr>
            <w:r>
              <w:rPr>
                <w:rFonts w:ascii="楷体" w:eastAsia="楷体" w:hAnsi="楷体" w:cs="楷体" w:hint="eastAsia"/>
                <w:color w:val="000000"/>
                <w:sz w:val="24"/>
              </w:rPr>
              <w:t>学会标技委意见</w:t>
            </w:r>
          </w:p>
        </w:tc>
        <w:tc>
          <w:tcPr>
            <w:tcW w:w="7659" w:type="dxa"/>
            <w:gridSpan w:val="7"/>
            <w:tcBorders>
              <w:top w:val="single" w:sz="4" w:space="0" w:color="auto"/>
              <w:left w:val="single" w:sz="4" w:space="0" w:color="auto"/>
              <w:bottom w:val="single" w:sz="4" w:space="0" w:color="auto"/>
              <w:right w:val="single" w:sz="4" w:space="0" w:color="auto"/>
            </w:tcBorders>
          </w:tcPr>
          <w:p w:rsidR="00FD70C7" w:rsidRDefault="00FD70C7">
            <w:pPr>
              <w:tabs>
                <w:tab w:val="left" w:pos="1080"/>
              </w:tabs>
              <w:jc w:val="center"/>
              <w:rPr>
                <w:rFonts w:ascii="楷体" w:eastAsia="楷体" w:hAnsi="楷体" w:cs="楷体"/>
                <w:color w:val="000000"/>
                <w:sz w:val="28"/>
              </w:rPr>
            </w:pPr>
          </w:p>
          <w:p w:rsidR="00FD70C7" w:rsidRDefault="00795F87">
            <w:pPr>
              <w:tabs>
                <w:tab w:val="left" w:pos="1080"/>
              </w:tabs>
              <w:jc w:val="center"/>
              <w:rPr>
                <w:rFonts w:ascii="楷体" w:eastAsia="楷体" w:hAnsi="楷体" w:cs="楷体"/>
                <w:color w:val="000000"/>
                <w:sz w:val="28"/>
              </w:rPr>
            </w:pPr>
            <w:r>
              <w:rPr>
                <w:rFonts w:ascii="楷体" w:eastAsia="楷体" w:hAnsi="楷体" w:cs="楷体" w:hint="eastAsia"/>
                <w:color w:val="000000"/>
                <w:sz w:val="28"/>
              </w:rPr>
              <w:t>负责人签字</w:t>
            </w:r>
            <w:r>
              <w:rPr>
                <w:rFonts w:ascii="楷体" w:eastAsia="楷体" w:hAnsi="楷体" w:cs="楷体" w:hint="eastAsia"/>
                <w:color w:val="000000"/>
                <w:sz w:val="28"/>
              </w:rPr>
              <w:t xml:space="preserve">           </w:t>
            </w:r>
            <w:r>
              <w:rPr>
                <w:rFonts w:ascii="楷体" w:eastAsia="楷体" w:hAnsi="楷体" w:cs="楷体" w:hint="eastAsia"/>
                <w:color w:val="000000"/>
                <w:sz w:val="28"/>
              </w:rPr>
              <w:t>年</w:t>
            </w:r>
            <w:r>
              <w:rPr>
                <w:rFonts w:ascii="楷体" w:eastAsia="楷体" w:hAnsi="楷体" w:cs="楷体" w:hint="eastAsia"/>
                <w:color w:val="000000"/>
                <w:sz w:val="28"/>
              </w:rPr>
              <w:t xml:space="preserve">  </w:t>
            </w:r>
            <w:r>
              <w:rPr>
                <w:rFonts w:ascii="楷体" w:eastAsia="楷体" w:hAnsi="楷体" w:cs="楷体" w:hint="eastAsia"/>
                <w:color w:val="000000"/>
                <w:sz w:val="28"/>
              </w:rPr>
              <w:t>月</w:t>
            </w:r>
            <w:r>
              <w:rPr>
                <w:rFonts w:ascii="楷体" w:eastAsia="楷体" w:hAnsi="楷体" w:cs="楷体" w:hint="eastAsia"/>
                <w:color w:val="000000"/>
                <w:sz w:val="28"/>
              </w:rPr>
              <w:t xml:space="preserve">  </w:t>
            </w:r>
            <w:r>
              <w:rPr>
                <w:rFonts w:ascii="楷体" w:eastAsia="楷体" w:hAnsi="楷体" w:cs="楷体" w:hint="eastAsia"/>
                <w:color w:val="000000"/>
                <w:sz w:val="28"/>
              </w:rPr>
              <w:t>日</w:t>
            </w:r>
            <w:r>
              <w:rPr>
                <w:rFonts w:ascii="楷体" w:eastAsia="楷体" w:hAnsi="楷体" w:cs="楷体" w:hint="eastAsia"/>
                <w:color w:val="000000"/>
                <w:sz w:val="28"/>
              </w:rPr>
              <w:t xml:space="preserve">       </w:t>
            </w:r>
            <w:r>
              <w:rPr>
                <w:rFonts w:ascii="楷体" w:eastAsia="楷体" w:hAnsi="楷体" w:cs="楷体" w:hint="eastAsia"/>
                <w:color w:val="000000"/>
                <w:sz w:val="28"/>
              </w:rPr>
              <w:t>单位盖章</w:t>
            </w:r>
          </w:p>
        </w:tc>
      </w:tr>
      <w:tr w:rsidR="00FD70C7">
        <w:trPr>
          <w:trHeight w:val="1241"/>
        </w:trPr>
        <w:tc>
          <w:tcPr>
            <w:tcW w:w="1980" w:type="dxa"/>
            <w:gridSpan w:val="2"/>
            <w:tcBorders>
              <w:top w:val="single" w:sz="4" w:space="0" w:color="auto"/>
              <w:left w:val="single" w:sz="4" w:space="0" w:color="auto"/>
              <w:bottom w:val="single" w:sz="4" w:space="0" w:color="auto"/>
              <w:right w:val="single" w:sz="4" w:space="0" w:color="auto"/>
            </w:tcBorders>
            <w:vAlign w:val="center"/>
          </w:tcPr>
          <w:p w:rsidR="00FD70C7" w:rsidRDefault="00795F87">
            <w:pPr>
              <w:tabs>
                <w:tab w:val="left" w:pos="1080"/>
              </w:tabs>
              <w:jc w:val="center"/>
              <w:rPr>
                <w:rFonts w:ascii="楷体" w:eastAsia="楷体" w:hAnsi="楷体" w:cs="楷体"/>
                <w:color w:val="000000"/>
                <w:sz w:val="24"/>
              </w:rPr>
            </w:pPr>
            <w:r>
              <w:rPr>
                <w:rFonts w:ascii="楷体" w:eastAsia="楷体" w:hAnsi="楷体" w:cs="楷体" w:hint="eastAsia"/>
                <w:color w:val="000000"/>
                <w:sz w:val="24"/>
              </w:rPr>
              <w:t>学会意见</w:t>
            </w:r>
          </w:p>
        </w:tc>
        <w:tc>
          <w:tcPr>
            <w:tcW w:w="7659" w:type="dxa"/>
            <w:gridSpan w:val="7"/>
            <w:tcBorders>
              <w:top w:val="single" w:sz="4" w:space="0" w:color="auto"/>
              <w:left w:val="single" w:sz="4" w:space="0" w:color="auto"/>
              <w:bottom w:val="single" w:sz="4" w:space="0" w:color="auto"/>
              <w:right w:val="single" w:sz="4" w:space="0" w:color="auto"/>
            </w:tcBorders>
          </w:tcPr>
          <w:p w:rsidR="00FD70C7" w:rsidRDefault="00FD70C7">
            <w:pPr>
              <w:tabs>
                <w:tab w:val="left" w:pos="1080"/>
              </w:tabs>
              <w:jc w:val="center"/>
              <w:rPr>
                <w:rFonts w:ascii="楷体" w:eastAsia="楷体" w:hAnsi="楷体" w:cs="楷体"/>
                <w:color w:val="000000"/>
                <w:sz w:val="28"/>
              </w:rPr>
            </w:pPr>
          </w:p>
          <w:p w:rsidR="00FD70C7" w:rsidRDefault="00795F87">
            <w:pPr>
              <w:tabs>
                <w:tab w:val="left" w:pos="1080"/>
              </w:tabs>
              <w:jc w:val="center"/>
              <w:rPr>
                <w:rFonts w:ascii="楷体" w:eastAsia="楷体" w:hAnsi="楷体" w:cs="楷体"/>
                <w:color w:val="000000"/>
                <w:sz w:val="28"/>
              </w:rPr>
            </w:pPr>
            <w:r>
              <w:rPr>
                <w:rFonts w:ascii="楷体" w:eastAsia="楷体" w:hAnsi="楷体" w:cs="楷体" w:hint="eastAsia"/>
                <w:color w:val="000000"/>
                <w:sz w:val="28"/>
              </w:rPr>
              <w:t>负责人签字</w:t>
            </w:r>
            <w:r>
              <w:rPr>
                <w:rFonts w:ascii="楷体" w:eastAsia="楷体" w:hAnsi="楷体" w:cs="楷体" w:hint="eastAsia"/>
                <w:color w:val="000000"/>
                <w:sz w:val="28"/>
              </w:rPr>
              <w:t xml:space="preserve">           </w:t>
            </w:r>
            <w:r>
              <w:rPr>
                <w:rFonts w:ascii="楷体" w:eastAsia="楷体" w:hAnsi="楷体" w:cs="楷体" w:hint="eastAsia"/>
                <w:color w:val="000000"/>
                <w:sz w:val="28"/>
              </w:rPr>
              <w:t>年</w:t>
            </w:r>
            <w:r>
              <w:rPr>
                <w:rFonts w:ascii="楷体" w:eastAsia="楷体" w:hAnsi="楷体" w:cs="楷体" w:hint="eastAsia"/>
                <w:color w:val="000000"/>
                <w:sz w:val="28"/>
              </w:rPr>
              <w:t xml:space="preserve">  </w:t>
            </w:r>
            <w:r>
              <w:rPr>
                <w:rFonts w:ascii="楷体" w:eastAsia="楷体" w:hAnsi="楷体" w:cs="楷体" w:hint="eastAsia"/>
                <w:color w:val="000000"/>
                <w:sz w:val="28"/>
              </w:rPr>
              <w:t>月</w:t>
            </w:r>
            <w:r>
              <w:rPr>
                <w:rFonts w:ascii="楷体" w:eastAsia="楷体" w:hAnsi="楷体" w:cs="楷体" w:hint="eastAsia"/>
                <w:color w:val="000000"/>
                <w:sz w:val="28"/>
              </w:rPr>
              <w:t xml:space="preserve">  </w:t>
            </w:r>
            <w:r>
              <w:rPr>
                <w:rFonts w:ascii="楷体" w:eastAsia="楷体" w:hAnsi="楷体" w:cs="楷体" w:hint="eastAsia"/>
                <w:color w:val="000000"/>
                <w:sz w:val="28"/>
              </w:rPr>
              <w:t>日</w:t>
            </w:r>
            <w:r>
              <w:rPr>
                <w:rFonts w:ascii="楷体" w:eastAsia="楷体" w:hAnsi="楷体" w:cs="楷体" w:hint="eastAsia"/>
                <w:color w:val="000000"/>
                <w:sz w:val="28"/>
              </w:rPr>
              <w:t xml:space="preserve">       </w:t>
            </w:r>
            <w:r>
              <w:rPr>
                <w:rFonts w:ascii="楷体" w:eastAsia="楷体" w:hAnsi="楷体" w:cs="楷体" w:hint="eastAsia"/>
                <w:color w:val="000000"/>
                <w:sz w:val="28"/>
              </w:rPr>
              <w:t>单位盖章</w:t>
            </w:r>
          </w:p>
        </w:tc>
      </w:tr>
    </w:tbl>
    <w:p w:rsidR="00FD70C7" w:rsidRDefault="00FD70C7" w:rsidP="00786514">
      <w:pPr>
        <w:spacing w:afterLines="300"/>
      </w:pPr>
    </w:p>
    <w:p w:rsidR="00FD70C7" w:rsidRDefault="00795F87">
      <w:pPr>
        <w:widowControl/>
        <w:jc w:val="left"/>
      </w:pPr>
      <w:r>
        <w:br w:type="page"/>
      </w:r>
    </w:p>
    <w:p w:rsidR="00FD70C7" w:rsidRDefault="00795F87" w:rsidP="00786514">
      <w:pPr>
        <w:spacing w:beforeLines="200"/>
        <w:jc w:val="center"/>
        <w:rPr>
          <w:b/>
        </w:rPr>
      </w:pPr>
      <w:r>
        <w:rPr>
          <w:rFonts w:hint="eastAsia"/>
          <w:b/>
        </w:rPr>
        <w:lastRenderedPageBreak/>
        <w:t>附录十六</w:t>
      </w:r>
    </w:p>
    <w:p w:rsidR="00FD70C7" w:rsidRDefault="00795F87" w:rsidP="00786514">
      <w:pPr>
        <w:spacing w:afterLines="200"/>
        <w:jc w:val="center"/>
        <w:rPr>
          <w:b/>
        </w:rPr>
      </w:pPr>
      <w:r>
        <w:rPr>
          <w:rFonts w:hint="eastAsia"/>
          <w:b/>
        </w:rPr>
        <w:t>中国针灸学会标准制修订服务协议</w:t>
      </w:r>
    </w:p>
    <w:p w:rsidR="00FD70C7" w:rsidRDefault="00795F87" w:rsidP="00786514">
      <w:pPr>
        <w:spacing w:afterLines="100"/>
      </w:pPr>
      <w:r>
        <w:rPr>
          <w:rFonts w:hint="eastAsia"/>
        </w:rPr>
        <w:t>中国针灸学会标准制修订服务协议（见下页）</w:t>
      </w:r>
    </w:p>
    <w:p w:rsidR="00FD70C7" w:rsidRDefault="00795F87">
      <w:pPr>
        <w:widowControl/>
        <w:jc w:val="left"/>
      </w:pPr>
      <w:r>
        <w:br w:type="page"/>
      </w:r>
    </w:p>
    <w:p w:rsidR="00FD70C7" w:rsidRDefault="00795F87">
      <w:pPr>
        <w:widowControl/>
        <w:adjustRightInd w:val="0"/>
        <w:snapToGrid w:val="0"/>
        <w:spacing w:line="580" w:lineRule="exact"/>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协议编号：</w:t>
      </w:r>
    </w:p>
    <w:p w:rsidR="00FD70C7" w:rsidRDefault="00FD70C7">
      <w:pPr>
        <w:adjustRightInd w:val="0"/>
        <w:snapToGrid w:val="0"/>
        <w:spacing w:line="580" w:lineRule="exact"/>
        <w:rPr>
          <w:rFonts w:asciiTheme="minorEastAsia" w:hAnsiTheme="minorEastAsia"/>
          <w:b/>
          <w:sz w:val="32"/>
          <w:szCs w:val="32"/>
        </w:rPr>
      </w:pPr>
    </w:p>
    <w:p w:rsidR="00FD70C7" w:rsidRDefault="00FD70C7">
      <w:pPr>
        <w:pStyle w:val="2"/>
        <w:adjustRightInd w:val="0"/>
        <w:snapToGrid w:val="0"/>
        <w:spacing w:line="580" w:lineRule="exact"/>
        <w:rPr>
          <w:rFonts w:asciiTheme="minorEastAsia" w:eastAsiaTheme="minorEastAsia" w:hAnsiTheme="minorEastAsia"/>
          <w:sz w:val="48"/>
        </w:rPr>
      </w:pPr>
      <w:bookmarkStart w:id="1" w:name="_Toc451440358"/>
    </w:p>
    <w:p w:rsidR="00FD70C7" w:rsidRDefault="00FD70C7">
      <w:pPr>
        <w:pStyle w:val="2"/>
        <w:adjustRightInd w:val="0"/>
        <w:snapToGrid w:val="0"/>
        <w:spacing w:line="580" w:lineRule="exact"/>
        <w:ind w:firstLineChars="200" w:firstLine="964"/>
        <w:rPr>
          <w:rFonts w:asciiTheme="minorEastAsia" w:eastAsiaTheme="minorEastAsia" w:hAnsiTheme="minorEastAsia"/>
          <w:sz w:val="48"/>
        </w:rPr>
      </w:pPr>
    </w:p>
    <w:p w:rsidR="00FD70C7" w:rsidRDefault="00795F87">
      <w:pPr>
        <w:pStyle w:val="2"/>
        <w:adjustRightInd w:val="0"/>
        <w:snapToGrid w:val="0"/>
        <w:spacing w:line="580" w:lineRule="exact"/>
        <w:jc w:val="center"/>
        <w:rPr>
          <w:rFonts w:asciiTheme="minorEastAsia" w:eastAsiaTheme="minorEastAsia" w:hAnsiTheme="minorEastAsia"/>
          <w:sz w:val="48"/>
        </w:rPr>
      </w:pPr>
      <w:r>
        <w:rPr>
          <w:rFonts w:asciiTheme="minorEastAsia" w:eastAsiaTheme="minorEastAsia" w:hAnsiTheme="minorEastAsia" w:hint="eastAsia"/>
          <w:sz w:val="48"/>
        </w:rPr>
        <w:t>中国针灸学会</w:t>
      </w:r>
      <w:r>
        <w:rPr>
          <w:rFonts w:asciiTheme="minorEastAsia" w:eastAsiaTheme="minorEastAsia" w:hAnsiTheme="minorEastAsia"/>
          <w:sz w:val="48"/>
        </w:rPr>
        <w:t>标准制</w:t>
      </w:r>
      <w:r>
        <w:rPr>
          <w:rFonts w:asciiTheme="minorEastAsia" w:eastAsiaTheme="minorEastAsia" w:hAnsiTheme="minorEastAsia" w:hint="eastAsia"/>
          <w:sz w:val="48"/>
        </w:rPr>
        <w:t>修</w:t>
      </w:r>
      <w:r>
        <w:rPr>
          <w:rFonts w:asciiTheme="minorEastAsia" w:eastAsiaTheme="minorEastAsia" w:hAnsiTheme="minorEastAsia"/>
          <w:sz w:val="48"/>
        </w:rPr>
        <w:t>订</w:t>
      </w:r>
      <w:bookmarkEnd w:id="1"/>
      <w:r>
        <w:rPr>
          <w:rFonts w:asciiTheme="minorEastAsia" w:eastAsiaTheme="minorEastAsia" w:hAnsiTheme="minorEastAsia" w:hint="eastAsia"/>
          <w:sz w:val="48"/>
        </w:rPr>
        <w:t>服务协议</w:t>
      </w:r>
    </w:p>
    <w:p w:rsidR="00FD70C7" w:rsidRDefault="00FD70C7">
      <w:pPr>
        <w:adjustRightInd w:val="0"/>
        <w:snapToGrid w:val="0"/>
        <w:spacing w:line="580" w:lineRule="exact"/>
        <w:ind w:firstLineChars="200" w:firstLine="480"/>
        <w:rPr>
          <w:rFonts w:asciiTheme="minorEastAsia" w:hAnsiTheme="minorEastAsia"/>
          <w:sz w:val="24"/>
          <w:szCs w:val="24"/>
        </w:rPr>
      </w:pPr>
    </w:p>
    <w:p w:rsidR="00FD70C7" w:rsidRDefault="00FD70C7">
      <w:pPr>
        <w:adjustRightInd w:val="0"/>
        <w:snapToGrid w:val="0"/>
        <w:spacing w:line="580" w:lineRule="exact"/>
        <w:ind w:firstLineChars="200" w:firstLine="480"/>
        <w:rPr>
          <w:rFonts w:asciiTheme="minorEastAsia" w:hAnsiTheme="minorEastAsia"/>
          <w:sz w:val="24"/>
          <w:szCs w:val="24"/>
        </w:rPr>
      </w:pPr>
    </w:p>
    <w:p w:rsidR="00FD70C7" w:rsidRDefault="00FD70C7">
      <w:pPr>
        <w:adjustRightInd w:val="0"/>
        <w:snapToGrid w:val="0"/>
        <w:spacing w:line="580" w:lineRule="exact"/>
        <w:ind w:firstLineChars="200" w:firstLine="480"/>
        <w:rPr>
          <w:rFonts w:asciiTheme="minorEastAsia" w:hAnsiTheme="minorEastAsia"/>
          <w:sz w:val="24"/>
          <w:szCs w:val="24"/>
        </w:rPr>
      </w:pPr>
    </w:p>
    <w:p w:rsidR="00FD70C7" w:rsidRDefault="00FD70C7">
      <w:pPr>
        <w:adjustRightInd w:val="0"/>
        <w:snapToGrid w:val="0"/>
        <w:spacing w:line="580" w:lineRule="exact"/>
        <w:ind w:firstLineChars="200" w:firstLine="560"/>
        <w:rPr>
          <w:rFonts w:asciiTheme="minorEastAsia" w:hAnsiTheme="minorEastAsia"/>
          <w:sz w:val="28"/>
          <w:szCs w:val="28"/>
        </w:rPr>
      </w:pPr>
    </w:p>
    <w:p w:rsidR="00FD70C7" w:rsidRDefault="00795F87">
      <w:pPr>
        <w:adjustRightInd w:val="0"/>
        <w:snapToGrid w:val="0"/>
        <w:spacing w:line="580" w:lineRule="exact"/>
        <w:ind w:left="1050" w:firstLine="210"/>
        <w:rPr>
          <w:rFonts w:asciiTheme="minorEastAsia" w:hAnsiTheme="minorEastAsia"/>
          <w:b/>
          <w:sz w:val="28"/>
          <w:szCs w:val="28"/>
        </w:rPr>
      </w:pPr>
      <w:r>
        <w:rPr>
          <w:rFonts w:asciiTheme="minorEastAsia" w:hAnsiTheme="minorEastAsia"/>
          <w:b/>
          <w:sz w:val="28"/>
          <w:szCs w:val="28"/>
        </w:rPr>
        <w:t>标准名称：</w:t>
      </w:r>
      <w:r>
        <w:rPr>
          <w:rFonts w:asciiTheme="minorEastAsia" w:hAnsiTheme="minorEastAsia" w:hint="eastAsia"/>
          <w:b/>
          <w:sz w:val="28"/>
          <w:szCs w:val="28"/>
          <w:u w:val="single"/>
        </w:rPr>
        <w:t xml:space="preserve">   </w:t>
      </w:r>
      <w:r>
        <w:rPr>
          <w:rFonts w:asciiTheme="minorEastAsia" w:hAnsiTheme="minorEastAsia"/>
          <w:b/>
          <w:sz w:val="28"/>
          <w:szCs w:val="28"/>
          <w:u w:val="single"/>
        </w:rPr>
        <w:t xml:space="preserve">                     </w:t>
      </w:r>
      <w:r>
        <w:rPr>
          <w:rFonts w:asciiTheme="minorEastAsia" w:hAnsiTheme="minorEastAsia" w:hint="eastAsia"/>
          <w:b/>
          <w:sz w:val="28"/>
          <w:szCs w:val="28"/>
          <w:u w:val="single"/>
        </w:rPr>
        <w:t xml:space="preserve"> </w:t>
      </w:r>
      <w:r>
        <w:rPr>
          <w:rFonts w:asciiTheme="minorEastAsia" w:hAnsiTheme="minorEastAsia"/>
          <w:b/>
          <w:sz w:val="28"/>
          <w:szCs w:val="28"/>
          <w:u w:val="single"/>
        </w:rPr>
        <w:t xml:space="preserve">    </w:t>
      </w:r>
      <w:r>
        <w:rPr>
          <w:rFonts w:asciiTheme="minorEastAsia" w:hAnsiTheme="minorEastAsia" w:hint="eastAsia"/>
          <w:b/>
          <w:sz w:val="28"/>
          <w:szCs w:val="28"/>
          <w:u w:val="single"/>
        </w:rPr>
        <w:t xml:space="preserve">    </w:t>
      </w:r>
      <w:r>
        <w:rPr>
          <w:rFonts w:asciiTheme="minorEastAsia" w:hAnsiTheme="minorEastAsia"/>
          <w:b/>
          <w:sz w:val="28"/>
          <w:szCs w:val="28"/>
          <w:u w:val="single"/>
        </w:rPr>
        <w:t xml:space="preserve"> </w:t>
      </w:r>
      <w:r>
        <w:rPr>
          <w:rFonts w:asciiTheme="minorEastAsia" w:hAnsiTheme="minorEastAsia" w:hint="eastAsia"/>
          <w:b/>
          <w:sz w:val="28"/>
          <w:szCs w:val="28"/>
        </w:rPr>
        <w:t xml:space="preserve">  </w:t>
      </w:r>
    </w:p>
    <w:p w:rsidR="00FD70C7" w:rsidRDefault="00795F87">
      <w:pPr>
        <w:adjustRightInd w:val="0"/>
        <w:snapToGrid w:val="0"/>
        <w:spacing w:line="580" w:lineRule="exact"/>
        <w:ind w:left="1050" w:firstLine="210"/>
        <w:rPr>
          <w:rFonts w:asciiTheme="minorEastAsia" w:hAnsiTheme="minorEastAsia"/>
          <w:sz w:val="28"/>
          <w:szCs w:val="28"/>
          <w:u w:val="single"/>
        </w:rPr>
      </w:pPr>
      <w:r>
        <w:rPr>
          <w:rFonts w:asciiTheme="minorEastAsia" w:hAnsiTheme="minorEastAsia" w:hint="eastAsia"/>
          <w:b/>
          <w:sz w:val="28"/>
          <w:szCs w:val="28"/>
        </w:rPr>
        <w:t>甲</w:t>
      </w:r>
      <w:r>
        <w:rPr>
          <w:rFonts w:asciiTheme="minorEastAsia" w:hAnsiTheme="minorEastAsia" w:hint="eastAsia"/>
          <w:b/>
          <w:sz w:val="28"/>
          <w:szCs w:val="28"/>
        </w:rPr>
        <w:t xml:space="preserve"> </w:t>
      </w:r>
      <w:r>
        <w:rPr>
          <w:rFonts w:asciiTheme="minorEastAsia" w:hAnsiTheme="minorEastAsia"/>
          <w:b/>
          <w:sz w:val="28"/>
          <w:szCs w:val="28"/>
        </w:rPr>
        <w:t xml:space="preserve">  </w:t>
      </w:r>
      <w:r>
        <w:rPr>
          <w:rFonts w:asciiTheme="minorEastAsia" w:hAnsiTheme="minorEastAsia" w:hint="eastAsia"/>
          <w:b/>
          <w:sz w:val="28"/>
          <w:szCs w:val="28"/>
        </w:rPr>
        <w:t xml:space="preserve"> </w:t>
      </w:r>
      <w:r>
        <w:rPr>
          <w:rFonts w:asciiTheme="minorEastAsia" w:hAnsiTheme="minorEastAsia" w:hint="eastAsia"/>
          <w:b/>
          <w:sz w:val="28"/>
          <w:szCs w:val="28"/>
        </w:rPr>
        <w:t>方</w:t>
      </w:r>
      <w:r>
        <w:rPr>
          <w:rFonts w:asciiTheme="minorEastAsia" w:hAnsiTheme="minorEastAsia"/>
          <w:b/>
          <w:sz w:val="28"/>
          <w:szCs w:val="28"/>
        </w:rPr>
        <w:t>：</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p>
    <w:p w:rsidR="00FD70C7" w:rsidRDefault="00795F87">
      <w:pPr>
        <w:adjustRightInd w:val="0"/>
        <w:snapToGrid w:val="0"/>
        <w:spacing w:line="580" w:lineRule="exact"/>
        <w:ind w:left="1050" w:firstLine="210"/>
        <w:rPr>
          <w:rFonts w:asciiTheme="minorEastAsia" w:hAnsiTheme="minorEastAsia"/>
          <w:sz w:val="28"/>
          <w:szCs w:val="28"/>
          <w:u w:val="single"/>
        </w:rPr>
      </w:pPr>
      <w:r>
        <w:rPr>
          <w:rFonts w:asciiTheme="minorEastAsia" w:hAnsiTheme="minorEastAsia" w:hint="eastAsia"/>
          <w:b/>
          <w:sz w:val="28"/>
          <w:szCs w:val="28"/>
        </w:rPr>
        <w:t>乙</w:t>
      </w:r>
      <w:r>
        <w:rPr>
          <w:rFonts w:asciiTheme="minorEastAsia" w:hAnsiTheme="minorEastAsia" w:hint="eastAsia"/>
          <w:b/>
          <w:sz w:val="28"/>
          <w:szCs w:val="28"/>
        </w:rPr>
        <w:t xml:space="preserve">  </w:t>
      </w:r>
      <w:r>
        <w:rPr>
          <w:rFonts w:asciiTheme="minorEastAsia" w:hAnsiTheme="minorEastAsia"/>
          <w:b/>
          <w:sz w:val="28"/>
          <w:szCs w:val="28"/>
        </w:rPr>
        <w:t xml:space="preserve">  </w:t>
      </w:r>
      <w:r>
        <w:rPr>
          <w:rFonts w:asciiTheme="minorEastAsia" w:hAnsiTheme="minorEastAsia" w:hint="eastAsia"/>
          <w:b/>
          <w:sz w:val="28"/>
          <w:szCs w:val="28"/>
        </w:rPr>
        <w:t>方</w:t>
      </w:r>
      <w:r>
        <w:rPr>
          <w:rFonts w:asciiTheme="minorEastAsia" w:hAnsiTheme="minorEastAsia"/>
          <w:b/>
          <w:sz w:val="28"/>
          <w:szCs w:val="28"/>
        </w:rPr>
        <w:t>：</w:t>
      </w:r>
      <w:r>
        <w:rPr>
          <w:rFonts w:asciiTheme="minorEastAsia" w:hAnsiTheme="minorEastAsia" w:hint="eastAsia"/>
          <w:sz w:val="28"/>
          <w:szCs w:val="28"/>
          <w:u w:val="single"/>
        </w:rPr>
        <w:t>中国针灸学会</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p>
    <w:p w:rsidR="00FD70C7" w:rsidRDefault="00FD70C7">
      <w:pPr>
        <w:adjustRightInd w:val="0"/>
        <w:snapToGrid w:val="0"/>
        <w:spacing w:line="580" w:lineRule="exact"/>
        <w:ind w:firstLineChars="200" w:firstLine="560"/>
        <w:rPr>
          <w:rFonts w:asciiTheme="minorEastAsia" w:hAnsiTheme="minorEastAsia"/>
          <w:sz w:val="28"/>
          <w:szCs w:val="28"/>
        </w:rPr>
      </w:pPr>
    </w:p>
    <w:p w:rsidR="00FD70C7" w:rsidRDefault="00FD70C7">
      <w:pPr>
        <w:adjustRightInd w:val="0"/>
        <w:snapToGrid w:val="0"/>
        <w:spacing w:line="580" w:lineRule="exact"/>
        <w:ind w:firstLineChars="200" w:firstLine="560"/>
        <w:rPr>
          <w:rFonts w:asciiTheme="minorEastAsia" w:hAnsiTheme="minorEastAsia"/>
          <w:sz w:val="28"/>
          <w:szCs w:val="28"/>
        </w:rPr>
      </w:pPr>
    </w:p>
    <w:p w:rsidR="00FD70C7" w:rsidRDefault="00795F87">
      <w:pPr>
        <w:adjustRightInd w:val="0"/>
        <w:snapToGrid w:val="0"/>
        <w:spacing w:line="58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     </w:t>
      </w:r>
    </w:p>
    <w:p w:rsidR="00FD70C7" w:rsidRDefault="00FD70C7">
      <w:pPr>
        <w:adjustRightInd w:val="0"/>
        <w:snapToGrid w:val="0"/>
        <w:spacing w:line="580" w:lineRule="exact"/>
        <w:ind w:firstLineChars="200" w:firstLine="560"/>
        <w:rPr>
          <w:rFonts w:asciiTheme="minorEastAsia" w:hAnsiTheme="minorEastAsia"/>
          <w:sz w:val="28"/>
          <w:szCs w:val="28"/>
        </w:rPr>
      </w:pPr>
    </w:p>
    <w:p w:rsidR="00FD70C7" w:rsidRDefault="00FD70C7">
      <w:pPr>
        <w:adjustRightInd w:val="0"/>
        <w:snapToGrid w:val="0"/>
        <w:spacing w:line="580" w:lineRule="exact"/>
        <w:ind w:firstLineChars="200" w:firstLine="560"/>
        <w:rPr>
          <w:rFonts w:asciiTheme="minorEastAsia" w:hAnsiTheme="minorEastAsia"/>
          <w:sz w:val="28"/>
          <w:szCs w:val="28"/>
        </w:rPr>
      </w:pPr>
    </w:p>
    <w:p w:rsidR="00FD70C7" w:rsidRDefault="00FD70C7">
      <w:pPr>
        <w:spacing w:line="580" w:lineRule="exact"/>
        <w:rPr>
          <w:rFonts w:asciiTheme="minorEastAsia" w:hAnsiTheme="minorEastAsia"/>
        </w:rPr>
      </w:pPr>
    </w:p>
    <w:p w:rsidR="00FD70C7" w:rsidRDefault="00FD70C7">
      <w:pPr>
        <w:spacing w:line="580" w:lineRule="exact"/>
        <w:rPr>
          <w:rFonts w:asciiTheme="minorEastAsia" w:hAnsiTheme="minorEastAsia"/>
        </w:rPr>
      </w:pPr>
    </w:p>
    <w:p w:rsidR="00FD70C7" w:rsidRDefault="00FD70C7">
      <w:pPr>
        <w:adjustRightInd w:val="0"/>
        <w:snapToGrid w:val="0"/>
        <w:spacing w:line="580" w:lineRule="exact"/>
        <w:jc w:val="center"/>
        <w:rPr>
          <w:rFonts w:asciiTheme="minorEastAsia" w:hAnsiTheme="minorEastAsia"/>
          <w:b/>
          <w:sz w:val="28"/>
          <w:szCs w:val="28"/>
        </w:rPr>
      </w:pPr>
    </w:p>
    <w:p w:rsidR="00FD70C7" w:rsidRDefault="00FD70C7">
      <w:pPr>
        <w:adjustRightInd w:val="0"/>
        <w:snapToGrid w:val="0"/>
        <w:spacing w:line="580" w:lineRule="exact"/>
        <w:jc w:val="center"/>
        <w:rPr>
          <w:rFonts w:asciiTheme="minorEastAsia" w:hAnsiTheme="minorEastAsia"/>
          <w:b/>
          <w:sz w:val="28"/>
          <w:szCs w:val="28"/>
        </w:rPr>
      </w:pPr>
    </w:p>
    <w:p w:rsidR="00FD70C7" w:rsidRDefault="00FD70C7">
      <w:pPr>
        <w:adjustRightInd w:val="0"/>
        <w:snapToGrid w:val="0"/>
        <w:spacing w:line="580" w:lineRule="exact"/>
        <w:jc w:val="center"/>
        <w:rPr>
          <w:rFonts w:asciiTheme="minorEastAsia" w:hAnsiTheme="minorEastAsia"/>
          <w:b/>
          <w:sz w:val="28"/>
          <w:szCs w:val="28"/>
        </w:rPr>
      </w:pPr>
    </w:p>
    <w:p w:rsidR="00FD70C7" w:rsidRDefault="00795F87">
      <w:pPr>
        <w:adjustRightInd w:val="0"/>
        <w:snapToGrid w:val="0"/>
        <w:spacing w:line="580" w:lineRule="exact"/>
        <w:jc w:val="center"/>
        <w:rPr>
          <w:rFonts w:asciiTheme="minorEastAsia" w:hAnsiTheme="minorEastAsia"/>
          <w:b/>
          <w:sz w:val="44"/>
          <w:szCs w:val="44"/>
        </w:rPr>
      </w:pPr>
      <w:r>
        <w:rPr>
          <w:rFonts w:asciiTheme="minorEastAsia" w:hAnsiTheme="minorEastAsia"/>
          <w:b/>
          <w:sz w:val="44"/>
          <w:szCs w:val="44"/>
        </w:rPr>
        <w:lastRenderedPageBreak/>
        <w:t>填写须知</w:t>
      </w:r>
    </w:p>
    <w:p w:rsidR="00FD70C7" w:rsidRDefault="00FD70C7">
      <w:pPr>
        <w:adjustRightInd w:val="0"/>
        <w:snapToGrid w:val="0"/>
        <w:spacing w:line="580" w:lineRule="exact"/>
        <w:ind w:firstLineChars="200" w:firstLine="562"/>
        <w:rPr>
          <w:rFonts w:asciiTheme="minorEastAsia" w:hAnsiTheme="minorEastAsia"/>
          <w:b/>
          <w:sz w:val="28"/>
          <w:szCs w:val="28"/>
        </w:rPr>
      </w:pPr>
    </w:p>
    <w:p w:rsidR="00FD70C7" w:rsidRDefault="00795F87">
      <w:pPr>
        <w:adjustRightInd w:val="0"/>
        <w:snapToGrid w:val="0"/>
        <w:spacing w:line="580" w:lineRule="exact"/>
        <w:rPr>
          <w:rFonts w:asciiTheme="minorEastAsia" w:hAnsiTheme="minorEastAsia"/>
          <w:sz w:val="28"/>
          <w:szCs w:val="28"/>
        </w:rPr>
      </w:pPr>
      <w:r>
        <w:rPr>
          <w:rFonts w:asciiTheme="minorEastAsia" w:hAnsiTheme="minorEastAsia"/>
          <w:sz w:val="28"/>
          <w:szCs w:val="28"/>
        </w:rPr>
        <w:t>一、凡制修订</w:t>
      </w:r>
      <w:r>
        <w:rPr>
          <w:rFonts w:asciiTheme="minorEastAsia" w:hAnsiTheme="minorEastAsia" w:hint="eastAsia"/>
          <w:sz w:val="28"/>
          <w:szCs w:val="28"/>
        </w:rPr>
        <w:t>中国针灸学会</w:t>
      </w:r>
      <w:r>
        <w:rPr>
          <w:rFonts w:asciiTheme="minorEastAsia" w:hAnsiTheme="minorEastAsia"/>
          <w:sz w:val="28"/>
          <w:szCs w:val="28"/>
        </w:rPr>
        <w:t>标准，</w:t>
      </w:r>
      <w:r>
        <w:rPr>
          <w:rFonts w:asciiTheme="minorEastAsia" w:hAnsiTheme="minorEastAsia" w:hint="eastAsia"/>
          <w:sz w:val="28"/>
          <w:szCs w:val="28"/>
        </w:rPr>
        <w:t>签订中国针灸学会</w:t>
      </w:r>
      <w:r>
        <w:rPr>
          <w:rFonts w:asciiTheme="minorEastAsia" w:hAnsiTheme="minorEastAsia"/>
          <w:sz w:val="28"/>
          <w:szCs w:val="28"/>
        </w:rPr>
        <w:t>标准</w:t>
      </w:r>
      <w:r>
        <w:rPr>
          <w:rFonts w:asciiTheme="minorEastAsia" w:hAnsiTheme="minorEastAsia" w:hint="eastAsia"/>
          <w:sz w:val="28"/>
          <w:szCs w:val="28"/>
        </w:rPr>
        <w:t>制修订协议，</w:t>
      </w:r>
      <w:r>
        <w:rPr>
          <w:rFonts w:asciiTheme="minorEastAsia" w:hAnsiTheme="minorEastAsia"/>
          <w:sz w:val="28"/>
          <w:szCs w:val="28"/>
        </w:rPr>
        <w:t>统一使用本协议</w:t>
      </w:r>
      <w:r>
        <w:rPr>
          <w:rFonts w:asciiTheme="minorEastAsia" w:hAnsiTheme="minorEastAsia" w:hint="eastAsia"/>
          <w:sz w:val="28"/>
          <w:szCs w:val="28"/>
        </w:rPr>
        <w:t>文本</w:t>
      </w:r>
      <w:r>
        <w:rPr>
          <w:rFonts w:asciiTheme="minorEastAsia" w:hAnsiTheme="minorEastAsia"/>
          <w:sz w:val="28"/>
          <w:szCs w:val="28"/>
        </w:rPr>
        <w:t>。</w:t>
      </w:r>
    </w:p>
    <w:p w:rsidR="00FD70C7" w:rsidRDefault="00795F87">
      <w:pPr>
        <w:adjustRightInd w:val="0"/>
        <w:snapToGrid w:val="0"/>
        <w:spacing w:line="580" w:lineRule="exact"/>
        <w:rPr>
          <w:rFonts w:asciiTheme="minorEastAsia" w:hAnsiTheme="minorEastAsia"/>
          <w:sz w:val="28"/>
          <w:szCs w:val="28"/>
        </w:rPr>
      </w:pPr>
      <w:r>
        <w:rPr>
          <w:rFonts w:asciiTheme="minorEastAsia" w:hAnsiTheme="minorEastAsia"/>
          <w:sz w:val="28"/>
          <w:szCs w:val="28"/>
        </w:rPr>
        <w:t>二、填写本协议时，必须使用正楷或宋体字打印，填写内容准确齐全。</w:t>
      </w:r>
    </w:p>
    <w:p w:rsidR="00FD70C7" w:rsidRDefault="00795F87">
      <w:pPr>
        <w:adjustRightInd w:val="0"/>
        <w:snapToGrid w:val="0"/>
        <w:spacing w:line="580" w:lineRule="exact"/>
        <w:rPr>
          <w:rFonts w:asciiTheme="minorEastAsia" w:hAnsiTheme="minorEastAsia"/>
          <w:sz w:val="28"/>
          <w:szCs w:val="28"/>
        </w:rPr>
      </w:pPr>
      <w:r>
        <w:rPr>
          <w:rFonts w:asciiTheme="minorEastAsia" w:hAnsiTheme="minorEastAsia"/>
          <w:sz w:val="28"/>
          <w:szCs w:val="28"/>
        </w:rPr>
        <w:t>三</w:t>
      </w:r>
      <w:r>
        <w:rPr>
          <w:rFonts w:asciiTheme="minorEastAsia" w:hAnsiTheme="minorEastAsia" w:hint="eastAsia"/>
          <w:sz w:val="28"/>
          <w:szCs w:val="28"/>
        </w:rPr>
        <w:t>、</w:t>
      </w:r>
      <w:r>
        <w:rPr>
          <w:rFonts w:asciiTheme="minorEastAsia" w:hAnsiTheme="minorEastAsia"/>
          <w:sz w:val="28"/>
          <w:szCs w:val="28"/>
        </w:rPr>
        <w:t>本协议一律采用</w:t>
      </w:r>
      <w:r>
        <w:rPr>
          <w:rFonts w:asciiTheme="minorEastAsia" w:hAnsiTheme="minorEastAsia"/>
          <w:sz w:val="28"/>
          <w:szCs w:val="28"/>
        </w:rPr>
        <w:t>A4</w:t>
      </w:r>
      <w:r>
        <w:rPr>
          <w:rFonts w:asciiTheme="minorEastAsia" w:hAnsiTheme="minorEastAsia"/>
          <w:sz w:val="28"/>
          <w:szCs w:val="28"/>
        </w:rPr>
        <w:t>纸打印，并装订成册。</w:t>
      </w:r>
    </w:p>
    <w:p w:rsidR="00FD70C7" w:rsidRDefault="00795F87">
      <w:pPr>
        <w:adjustRightInd w:val="0"/>
        <w:snapToGrid w:val="0"/>
        <w:spacing w:line="580" w:lineRule="exact"/>
        <w:rPr>
          <w:rFonts w:asciiTheme="minorEastAsia" w:hAnsiTheme="minorEastAsia"/>
          <w:sz w:val="28"/>
          <w:szCs w:val="28"/>
        </w:rPr>
      </w:pPr>
      <w:r>
        <w:rPr>
          <w:rFonts w:asciiTheme="minorEastAsia" w:hAnsiTheme="minorEastAsia"/>
          <w:sz w:val="28"/>
          <w:szCs w:val="28"/>
        </w:rPr>
        <w:t>四、本协议由</w:t>
      </w:r>
      <w:r>
        <w:rPr>
          <w:rFonts w:asciiTheme="minorEastAsia" w:hAnsiTheme="minorEastAsia" w:hint="eastAsia"/>
          <w:sz w:val="28"/>
          <w:szCs w:val="28"/>
        </w:rPr>
        <w:t>中国针灸学会标准化工作委员会</w:t>
      </w:r>
      <w:r>
        <w:rPr>
          <w:rFonts w:asciiTheme="minorEastAsia" w:hAnsiTheme="minorEastAsia"/>
          <w:sz w:val="28"/>
          <w:szCs w:val="28"/>
        </w:rPr>
        <w:t>统一编号。</w:t>
      </w:r>
    </w:p>
    <w:p w:rsidR="00FD70C7" w:rsidRDefault="00795F87">
      <w:pPr>
        <w:widowControl/>
        <w:spacing w:line="580" w:lineRule="exact"/>
        <w:jc w:val="left"/>
        <w:rPr>
          <w:rFonts w:asciiTheme="minorEastAsia" w:hAnsiTheme="minorEastAsia"/>
        </w:rPr>
      </w:pPr>
      <w:r>
        <w:rPr>
          <w:rFonts w:asciiTheme="minorEastAsia" w:hAnsiTheme="minorEastAsia"/>
        </w:rPr>
        <w:br w:type="page"/>
      </w:r>
    </w:p>
    <w:p w:rsidR="00FD70C7" w:rsidRDefault="00795F87">
      <w:pPr>
        <w:adjustRightInd w:val="0"/>
        <w:snapToGrid w:val="0"/>
        <w:spacing w:line="580" w:lineRule="exact"/>
        <w:rPr>
          <w:rFonts w:asciiTheme="minorEastAsia" w:hAnsiTheme="minorEastAsia"/>
          <w:sz w:val="28"/>
          <w:szCs w:val="28"/>
          <w:u w:val="single"/>
        </w:rPr>
      </w:pPr>
      <w:r>
        <w:rPr>
          <w:rFonts w:asciiTheme="minorEastAsia" w:hAnsiTheme="minorEastAsia" w:hint="eastAsia"/>
          <w:sz w:val="28"/>
          <w:szCs w:val="28"/>
        </w:rPr>
        <w:lastRenderedPageBreak/>
        <w:t>委托</w:t>
      </w:r>
      <w:r>
        <w:rPr>
          <w:rFonts w:asciiTheme="minorEastAsia" w:hAnsiTheme="minorEastAsia"/>
          <w:sz w:val="28"/>
          <w:szCs w:val="28"/>
        </w:rPr>
        <w:t>单位：</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（以下简称</w:t>
      </w:r>
      <w:r>
        <w:rPr>
          <w:rFonts w:asciiTheme="minorEastAsia" w:hAnsiTheme="minorEastAsia" w:hint="eastAsia"/>
          <w:sz w:val="28"/>
          <w:szCs w:val="28"/>
          <w:u w:val="single"/>
        </w:rPr>
        <w:t>甲</w:t>
      </w:r>
      <w:r>
        <w:rPr>
          <w:rFonts w:asciiTheme="minorEastAsia" w:hAnsiTheme="minorEastAsia"/>
          <w:sz w:val="28"/>
          <w:szCs w:val="28"/>
          <w:u w:val="single"/>
        </w:rPr>
        <w:t>方）</w:t>
      </w:r>
    </w:p>
    <w:p w:rsidR="00FD70C7" w:rsidRDefault="00795F87">
      <w:pPr>
        <w:adjustRightInd w:val="0"/>
        <w:snapToGrid w:val="0"/>
        <w:spacing w:line="580" w:lineRule="exact"/>
        <w:jc w:val="left"/>
        <w:rPr>
          <w:rFonts w:asciiTheme="minorEastAsia" w:hAnsiTheme="minorEastAsia"/>
          <w:sz w:val="28"/>
          <w:szCs w:val="28"/>
          <w:u w:val="single"/>
        </w:rPr>
      </w:pPr>
      <w:r>
        <w:rPr>
          <w:rFonts w:asciiTheme="minorEastAsia" w:hAnsiTheme="minorEastAsia" w:hint="eastAsia"/>
          <w:sz w:val="28"/>
          <w:szCs w:val="28"/>
        </w:rPr>
        <w:t>受托</w:t>
      </w:r>
      <w:r>
        <w:rPr>
          <w:rFonts w:asciiTheme="minorEastAsia" w:hAnsiTheme="minorEastAsia"/>
          <w:sz w:val="28"/>
          <w:szCs w:val="28"/>
        </w:rPr>
        <w:t>单位：</w:t>
      </w:r>
      <w:r>
        <w:rPr>
          <w:rFonts w:asciiTheme="minorEastAsia" w:hAnsiTheme="minorEastAsia" w:hint="eastAsia"/>
          <w:sz w:val="28"/>
          <w:szCs w:val="28"/>
          <w:u w:val="single"/>
        </w:rPr>
        <w:t>中国针灸学会</w:t>
      </w:r>
      <w:r>
        <w:rPr>
          <w:rFonts w:asciiTheme="minorEastAsia" w:hAnsiTheme="minorEastAsia"/>
          <w:sz w:val="28"/>
          <w:szCs w:val="28"/>
          <w:u w:val="single"/>
        </w:rPr>
        <w:t>（以下简称</w:t>
      </w:r>
      <w:r>
        <w:rPr>
          <w:rFonts w:asciiTheme="minorEastAsia" w:hAnsiTheme="minorEastAsia" w:hint="eastAsia"/>
          <w:sz w:val="28"/>
          <w:szCs w:val="28"/>
          <w:u w:val="single"/>
        </w:rPr>
        <w:t>乙</w:t>
      </w:r>
      <w:r>
        <w:rPr>
          <w:rFonts w:asciiTheme="minorEastAsia" w:hAnsiTheme="minorEastAsia"/>
          <w:sz w:val="28"/>
          <w:szCs w:val="28"/>
          <w:u w:val="single"/>
        </w:rPr>
        <w:t>方）</w:t>
      </w:r>
    </w:p>
    <w:p w:rsidR="00FD70C7" w:rsidRDefault="00FD70C7">
      <w:pPr>
        <w:adjustRightInd w:val="0"/>
        <w:snapToGrid w:val="0"/>
        <w:spacing w:line="580" w:lineRule="exact"/>
        <w:ind w:firstLineChars="200" w:firstLine="560"/>
        <w:rPr>
          <w:rFonts w:asciiTheme="minorEastAsia" w:hAnsiTheme="minorEastAsia"/>
          <w:sz w:val="28"/>
          <w:szCs w:val="28"/>
        </w:rPr>
      </w:pP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sz w:val="28"/>
          <w:szCs w:val="28"/>
        </w:rPr>
        <w:t>根据《中华人民共和国协议法</w:t>
      </w:r>
      <w:r>
        <w:rPr>
          <w:rFonts w:asciiTheme="minorEastAsia" w:hAnsiTheme="minorEastAsia" w:hint="eastAsia"/>
          <w:sz w:val="28"/>
          <w:szCs w:val="28"/>
        </w:rPr>
        <w:t>》等</w:t>
      </w:r>
      <w:r>
        <w:rPr>
          <w:rFonts w:asciiTheme="minorEastAsia" w:hAnsiTheme="minorEastAsia"/>
          <w:sz w:val="28"/>
          <w:szCs w:val="28"/>
        </w:rPr>
        <w:t>有关规定，经双方</w:t>
      </w:r>
      <w:r>
        <w:rPr>
          <w:rFonts w:asciiTheme="minorEastAsia" w:hAnsiTheme="minorEastAsia" w:hint="eastAsia"/>
          <w:sz w:val="28"/>
          <w:szCs w:val="28"/>
        </w:rPr>
        <w:t>友好</w:t>
      </w:r>
      <w:r>
        <w:rPr>
          <w:rFonts w:asciiTheme="minorEastAsia" w:hAnsiTheme="minorEastAsia"/>
          <w:sz w:val="28"/>
          <w:szCs w:val="28"/>
        </w:rPr>
        <w:t>协商，签订本协议，并共同遵守。</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t>第一条</w:t>
      </w:r>
      <w:r>
        <w:rPr>
          <w:rFonts w:asciiTheme="minorEastAsia" w:hAnsiTheme="minorEastAsia" w:hint="eastAsia"/>
          <w:b/>
          <w:sz w:val="28"/>
          <w:szCs w:val="28"/>
        </w:rPr>
        <w:t xml:space="preserve">  </w:t>
      </w:r>
      <w:r>
        <w:rPr>
          <w:rFonts w:asciiTheme="minorEastAsia" w:hAnsiTheme="minorEastAsia"/>
          <w:b/>
          <w:sz w:val="28"/>
          <w:szCs w:val="28"/>
        </w:rPr>
        <w:t>制</w:t>
      </w:r>
      <w:r>
        <w:rPr>
          <w:rFonts w:asciiTheme="minorEastAsia" w:hAnsiTheme="minorEastAsia" w:hint="eastAsia"/>
          <w:b/>
          <w:sz w:val="28"/>
          <w:szCs w:val="28"/>
        </w:rPr>
        <w:t>（修）</w:t>
      </w:r>
      <w:r>
        <w:rPr>
          <w:rFonts w:asciiTheme="minorEastAsia" w:hAnsiTheme="minorEastAsia"/>
          <w:b/>
          <w:sz w:val="28"/>
          <w:szCs w:val="28"/>
        </w:rPr>
        <w:t>订</w:t>
      </w:r>
      <w:r>
        <w:rPr>
          <w:rFonts w:asciiTheme="minorEastAsia" w:hAnsiTheme="minorEastAsia" w:hint="eastAsia"/>
          <w:b/>
          <w:sz w:val="28"/>
          <w:szCs w:val="28"/>
        </w:rPr>
        <w:t>服务</w:t>
      </w:r>
      <w:r>
        <w:rPr>
          <w:rFonts w:asciiTheme="minorEastAsia" w:hAnsiTheme="minorEastAsia"/>
          <w:b/>
          <w:sz w:val="28"/>
          <w:szCs w:val="28"/>
        </w:rPr>
        <w:t>项目</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sz w:val="28"/>
          <w:szCs w:val="28"/>
        </w:rPr>
        <w:t>甲方委托乙方</w:t>
      </w:r>
      <w:r>
        <w:rPr>
          <w:rFonts w:asciiTheme="minorEastAsia" w:hAnsiTheme="minorEastAsia" w:hint="eastAsia"/>
          <w:sz w:val="28"/>
          <w:szCs w:val="28"/>
        </w:rPr>
        <w:t>提供针灸团体标准</w:t>
      </w:r>
      <w:r>
        <w:rPr>
          <w:rFonts w:asciiTheme="minorEastAsia" w:hAnsiTheme="minorEastAsia"/>
          <w:sz w:val="28"/>
          <w:szCs w:val="28"/>
        </w:rPr>
        <w:t>制</w:t>
      </w:r>
      <w:r>
        <w:rPr>
          <w:rFonts w:asciiTheme="minorEastAsia" w:hAnsiTheme="minorEastAsia" w:hint="eastAsia"/>
          <w:sz w:val="28"/>
          <w:szCs w:val="28"/>
        </w:rPr>
        <w:t>（修）</w:t>
      </w:r>
      <w:r>
        <w:rPr>
          <w:rFonts w:asciiTheme="minorEastAsia" w:hAnsiTheme="minorEastAsia"/>
          <w:sz w:val="28"/>
          <w:szCs w:val="28"/>
        </w:rPr>
        <w:t>订</w:t>
      </w:r>
      <w:r>
        <w:rPr>
          <w:rFonts w:asciiTheme="minorEastAsia" w:hAnsiTheme="minorEastAsia" w:hint="eastAsia"/>
          <w:sz w:val="28"/>
          <w:szCs w:val="28"/>
        </w:rPr>
        <w:t>服务，服务所涉及标的项目名称为</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hint="eastAsia"/>
          <w:sz w:val="28"/>
          <w:szCs w:val="28"/>
        </w:rPr>
        <w:t>。</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t>第二条</w:t>
      </w:r>
      <w:r>
        <w:rPr>
          <w:rFonts w:asciiTheme="minorEastAsia" w:hAnsiTheme="minorEastAsia" w:hint="eastAsia"/>
          <w:b/>
          <w:sz w:val="28"/>
          <w:szCs w:val="28"/>
        </w:rPr>
        <w:t xml:space="preserve">  </w:t>
      </w:r>
      <w:r>
        <w:rPr>
          <w:rFonts w:asciiTheme="minorEastAsia" w:hAnsiTheme="minorEastAsia"/>
          <w:b/>
          <w:sz w:val="28"/>
          <w:szCs w:val="28"/>
        </w:rPr>
        <w:t>成果的提交</w:t>
      </w:r>
    </w:p>
    <w:p w:rsidR="00FD70C7" w:rsidRDefault="00795F87" w:rsidP="00786514">
      <w:pPr>
        <w:adjustRightInd w:val="0"/>
        <w:snapToGrid w:val="0"/>
        <w:spacing w:afterLines="50" w:line="540" w:lineRule="exact"/>
        <w:ind w:firstLineChars="200" w:firstLine="560"/>
        <w:rPr>
          <w:rFonts w:asciiTheme="minorEastAsia" w:hAnsiTheme="minorEastAsia"/>
          <w:sz w:val="28"/>
          <w:szCs w:val="28"/>
        </w:rPr>
      </w:pPr>
      <w:r>
        <w:rPr>
          <w:rFonts w:asciiTheme="minorEastAsia" w:hAnsiTheme="minorEastAsia" w:hint="eastAsia"/>
          <w:sz w:val="28"/>
          <w:szCs w:val="28"/>
        </w:rPr>
        <w:t>制（修）订学会标准项目</w:t>
      </w:r>
      <w:r>
        <w:rPr>
          <w:rFonts w:asciiTheme="minorEastAsia" w:hAnsiTheme="minorEastAsia"/>
          <w:sz w:val="28"/>
          <w:szCs w:val="28"/>
        </w:rPr>
        <w:t>依次按</w:t>
      </w:r>
      <w:r>
        <w:rPr>
          <w:rFonts w:asciiTheme="minorEastAsia" w:hAnsiTheme="minorEastAsia" w:hint="eastAsia"/>
          <w:sz w:val="28"/>
          <w:szCs w:val="28"/>
        </w:rPr>
        <w:t>提案</w:t>
      </w:r>
      <w:r>
        <w:rPr>
          <w:rFonts w:asciiTheme="minorEastAsia" w:hAnsiTheme="minorEastAsia"/>
          <w:sz w:val="28"/>
          <w:szCs w:val="28"/>
        </w:rPr>
        <w:t>阶段、征求意见阶段、</w:t>
      </w:r>
      <w:r>
        <w:rPr>
          <w:rFonts w:asciiTheme="minorEastAsia" w:hAnsiTheme="minorEastAsia" w:hint="eastAsia"/>
          <w:sz w:val="28"/>
          <w:szCs w:val="28"/>
        </w:rPr>
        <w:t>送审</w:t>
      </w:r>
      <w:r>
        <w:rPr>
          <w:rFonts w:asciiTheme="minorEastAsia" w:hAnsiTheme="minorEastAsia"/>
          <w:sz w:val="28"/>
          <w:szCs w:val="28"/>
        </w:rPr>
        <w:t>阶段</w:t>
      </w:r>
      <w:r>
        <w:rPr>
          <w:rFonts w:asciiTheme="minorEastAsia" w:hAnsiTheme="minorEastAsia" w:hint="eastAsia"/>
          <w:sz w:val="28"/>
          <w:szCs w:val="28"/>
        </w:rPr>
        <w:t>、</w:t>
      </w:r>
      <w:r>
        <w:rPr>
          <w:rFonts w:asciiTheme="minorEastAsia" w:hAnsiTheme="minorEastAsia"/>
          <w:sz w:val="28"/>
          <w:szCs w:val="28"/>
        </w:rPr>
        <w:t>报批阶段和</w:t>
      </w:r>
      <w:r>
        <w:rPr>
          <w:rFonts w:asciiTheme="minorEastAsia" w:hAnsiTheme="minorEastAsia" w:hint="eastAsia"/>
          <w:sz w:val="28"/>
          <w:szCs w:val="28"/>
        </w:rPr>
        <w:t>出版阶段共五</w:t>
      </w:r>
      <w:r>
        <w:rPr>
          <w:rFonts w:asciiTheme="minorEastAsia" w:hAnsiTheme="minorEastAsia"/>
          <w:sz w:val="28"/>
          <w:szCs w:val="28"/>
        </w:rPr>
        <w:t>个阶段开展制</w:t>
      </w:r>
      <w:r>
        <w:rPr>
          <w:rFonts w:asciiTheme="minorEastAsia" w:hAnsiTheme="minorEastAsia" w:hint="eastAsia"/>
          <w:sz w:val="28"/>
          <w:szCs w:val="28"/>
        </w:rPr>
        <w:t>修</w:t>
      </w:r>
      <w:r>
        <w:rPr>
          <w:rFonts w:asciiTheme="minorEastAsia" w:hAnsiTheme="minorEastAsia"/>
          <w:sz w:val="28"/>
          <w:szCs w:val="28"/>
        </w:rPr>
        <w:t>订工作。</w:t>
      </w:r>
      <w:r>
        <w:rPr>
          <w:rFonts w:asciiTheme="minorEastAsia" w:hAnsiTheme="minorEastAsia" w:hint="eastAsia"/>
          <w:sz w:val="28"/>
          <w:szCs w:val="28"/>
        </w:rPr>
        <w:t>甲</w:t>
      </w:r>
      <w:r>
        <w:rPr>
          <w:rFonts w:asciiTheme="minorEastAsia" w:hAnsiTheme="minorEastAsia"/>
          <w:sz w:val="28"/>
          <w:szCs w:val="28"/>
        </w:rPr>
        <w:t>方</w:t>
      </w:r>
      <w:r>
        <w:rPr>
          <w:rFonts w:asciiTheme="minorEastAsia" w:hAnsiTheme="minorEastAsia" w:hint="eastAsia"/>
          <w:sz w:val="28"/>
          <w:szCs w:val="28"/>
        </w:rPr>
        <w:t>应按</w:t>
      </w:r>
      <w:r>
        <w:rPr>
          <w:rFonts w:asciiTheme="minorEastAsia" w:hAnsiTheme="minorEastAsia"/>
          <w:sz w:val="28"/>
          <w:szCs w:val="28"/>
        </w:rPr>
        <w:t>阶段向</w:t>
      </w:r>
      <w:r>
        <w:rPr>
          <w:rFonts w:asciiTheme="minorEastAsia" w:hAnsiTheme="minorEastAsia" w:hint="eastAsia"/>
          <w:sz w:val="28"/>
          <w:szCs w:val="28"/>
        </w:rPr>
        <w:t>乙方</w:t>
      </w:r>
      <w:r>
        <w:rPr>
          <w:rFonts w:asciiTheme="minorEastAsia" w:hAnsiTheme="minorEastAsia"/>
          <w:sz w:val="28"/>
          <w:szCs w:val="28"/>
        </w:rPr>
        <w:t>提交包括</w:t>
      </w:r>
      <w:r>
        <w:rPr>
          <w:rFonts w:asciiTheme="minorEastAsia" w:hAnsiTheme="minorEastAsia" w:hint="eastAsia"/>
          <w:sz w:val="28"/>
          <w:szCs w:val="28"/>
        </w:rPr>
        <w:t>但不限于</w:t>
      </w:r>
      <w:r>
        <w:rPr>
          <w:rFonts w:asciiTheme="minorEastAsia" w:hAnsiTheme="minorEastAsia"/>
          <w:sz w:val="28"/>
          <w:szCs w:val="28"/>
        </w:rPr>
        <w:t>下列文件</w:t>
      </w:r>
      <w:r>
        <w:rPr>
          <w:rFonts w:asciiTheme="minorEastAsia" w:hAnsiTheme="minorEastAsia" w:hint="eastAsia"/>
          <w:sz w:val="28"/>
          <w:szCs w:val="28"/>
        </w:rPr>
        <w:t>：提案材料（包括调研报告、提案、标准草案）、征求意见材料（包括</w:t>
      </w:r>
      <w:r>
        <w:rPr>
          <w:rFonts w:asciiTheme="minorEastAsia" w:hAnsiTheme="minorEastAsia"/>
          <w:sz w:val="28"/>
          <w:szCs w:val="28"/>
        </w:rPr>
        <w:t>征求意见稿</w:t>
      </w:r>
      <w:r>
        <w:rPr>
          <w:rFonts w:asciiTheme="minorEastAsia" w:hAnsiTheme="minorEastAsia" w:hint="eastAsia"/>
          <w:sz w:val="28"/>
          <w:szCs w:val="28"/>
        </w:rPr>
        <w:t>、编制说明、意见汇总处理表）、送审材料（包括送审</w:t>
      </w:r>
      <w:r>
        <w:rPr>
          <w:rFonts w:asciiTheme="minorEastAsia" w:hAnsiTheme="minorEastAsia"/>
          <w:sz w:val="28"/>
          <w:szCs w:val="28"/>
        </w:rPr>
        <w:t>稿</w:t>
      </w:r>
      <w:r>
        <w:rPr>
          <w:rFonts w:asciiTheme="minorEastAsia" w:hAnsiTheme="minorEastAsia" w:hint="eastAsia"/>
          <w:sz w:val="28"/>
          <w:szCs w:val="28"/>
        </w:rPr>
        <w:t>、编制说明、意见汇总处理表）、报批材料（包括报批</w:t>
      </w:r>
      <w:r>
        <w:rPr>
          <w:rFonts w:asciiTheme="minorEastAsia" w:hAnsiTheme="minorEastAsia"/>
          <w:sz w:val="28"/>
          <w:szCs w:val="28"/>
        </w:rPr>
        <w:t>稿</w:t>
      </w:r>
      <w:r>
        <w:rPr>
          <w:rFonts w:asciiTheme="minorEastAsia" w:hAnsiTheme="minorEastAsia" w:hint="eastAsia"/>
          <w:sz w:val="28"/>
          <w:szCs w:val="28"/>
        </w:rPr>
        <w:t>、编制说明、意见汇总处理表）、出版稿、各阶段相关调研、测试、试验报告等（见学会标准制修订文件一览表）</w:t>
      </w:r>
      <w:r>
        <w:rPr>
          <w:rFonts w:asciiTheme="minorEastAsia" w:hAnsiTheme="minorEastAsia"/>
          <w:sz w:val="28"/>
          <w:szCs w:val="28"/>
        </w:rPr>
        <w:t>。</w:t>
      </w:r>
    </w:p>
    <w:p w:rsidR="00FD70C7" w:rsidRDefault="00795F87" w:rsidP="00786514">
      <w:pPr>
        <w:adjustRightInd w:val="0"/>
        <w:snapToGrid w:val="0"/>
        <w:spacing w:afterLines="50" w:line="540" w:lineRule="exact"/>
        <w:jc w:val="center"/>
        <w:rPr>
          <w:rFonts w:asciiTheme="minorEastAsia" w:hAnsiTheme="minorEastAsia"/>
          <w:b/>
          <w:sz w:val="28"/>
          <w:szCs w:val="28"/>
        </w:rPr>
      </w:pPr>
      <w:r>
        <w:rPr>
          <w:rFonts w:asciiTheme="minorEastAsia" w:hAnsiTheme="minorEastAsia" w:hint="eastAsia"/>
          <w:b/>
          <w:sz w:val="28"/>
          <w:szCs w:val="28"/>
        </w:rPr>
        <w:t>学会标准制修订文件一览表</w:t>
      </w:r>
    </w:p>
    <w:tbl>
      <w:tblPr>
        <w:tblW w:w="48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532"/>
        <w:gridCol w:w="2975"/>
      </w:tblGrid>
      <w:tr w:rsidR="00FD70C7">
        <w:trPr>
          <w:trHeight w:val="345"/>
        </w:trPr>
        <w:tc>
          <w:tcPr>
            <w:tcW w:w="491" w:type="pct"/>
            <w:shd w:val="clear" w:color="auto" w:fill="auto"/>
            <w:vAlign w:val="center"/>
          </w:tcPr>
          <w:p w:rsidR="00FD70C7" w:rsidRDefault="00795F87">
            <w:pPr>
              <w:adjustRightInd w:val="0"/>
              <w:snapToGrid w:val="0"/>
              <w:spacing w:line="580" w:lineRule="exact"/>
              <w:jc w:val="center"/>
              <w:rPr>
                <w:rFonts w:asciiTheme="minorEastAsia" w:hAnsiTheme="minorEastAsia"/>
                <w:b/>
                <w:sz w:val="24"/>
                <w:szCs w:val="24"/>
              </w:rPr>
            </w:pPr>
            <w:r>
              <w:rPr>
                <w:rFonts w:asciiTheme="minorEastAsia" w:hAnsiTheme="minorEastAsia"/>
                <w:b/>
                <w:sz w:val="24"/>
                <w:szCs w:val="24"/>
              </w:rPr>
              <w:t>序号</w:t>
            </w:r>
          </w:p>
        </w:tc>
        <w:tc>
          <w:tcPr>
            <w:tcW w:w="2722" w:type="pct"/>
            <w:shd w:val="clear" w:color="auto" w:fill="auto"/>
            <w:vAlign w:val="center"/>
          </w:tcPr>
          <w:p w:rsidR="00FD70C7" w:rsidRDefault="00795F87">
            <w:pPr>
              <w:adjustRightInd w:val="0"/>
              <w:snapToGrid w:val="0"/>
              <w:spacing w:line="580" w:lineRule="exact"/>
              <w:jc w:val="center"/>
              <w:rPr>
                <w:rFonts w:asciiTheme="minorEastAsia" w:hAnsiTheme="minorEastAsia"/>
                <w:b/>
                <w:sz w:val="24"/>
                <w:szCs w:val="24"/>
              </w:rPr>
            </w:pPr>
            <w:r>
              <w:rPr>
                <w:rFonts w:asciiTheme="minorEastAsia" w:hAnsiTheme="minorEastAsia" w:hint="eastAsia"/>
                <w:b/>
                <w:sz w:val="24"/>
                <w:szCs w:val="24"/>
              </w:rPr>
              <w:t>电子版</w:t>
            </w:r>
            <w:r>
              <w:rPr>
                <w:rFonts w:asciiTheme="minorEastAsia" w:hAnsiTheme="minorEastAsia"/>
                <w:b/>
                <w:sz w:val="24"/>
                <w:szCs w:val="24"/>
              </w:rPr>
              <w:t>文件名称</w:t>
            </w:r>
          </w:p>
        </w:tc>
        <w:tc>
          <w:tcPr>
            <w:tcW w:w="1787" w:type="pct"/>
            <w:shd w:val="clear" w:color="auto" w:fill="auto"/>
            <w:vAlign w:val="center"/>
          </w:tcPr>
          <w:p w:rsidR="00FD70C7" w:rsidRDefault="00795F87">
            <w:pPr>
              <w:adjustRightInd w:val="0"/>
              <w:snapToGrid w:val="0"/>
              <w:spacing w:line="580" w:lineRule="exact"/>
              <w:jc w:val="center"/>
              <w:rPr>
                <w:rFonts w:asciiTheme="minorEastAsia" w:hAnsiTheme="minorEastAsia"/>
                <w:b/>
                <w:sz w:val="24"/>
                <w:szCs w:val="24"/>
              </w:rPr>
            </w:pPr>
            <w:r>
              <w:rPr>
                <w:rFonts w:asciiTheme="minorEastAsia" w:hAnsiTheme="minorEastAsia" w:hint="eastAsia"/>
                <w:b/>
                <w:sz w:val="24"/>
                <w:szCs w:val="24"/>
              </w:rPr>
              <w:t>备注</w:t>
            </w:r>
          </w:p>
        </w:tc>
      </w:tr>
      <w:tr w:rsidR="00FD70C7">
        <w:trPr>
          <w:trHeight w:val="113"/>
        </w:trPr>
        <w:tc>
          <w:tcPr>
            <w:tcW w:w="491"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sz w:val="24"/>
                <w:szCs w:val="24"/>
              </w:rPr>
              <w:t>1</w:t>
            </w:r>
          </w:p>
        </w:tc>
        <w:tc>
          <w:tcPr>
            <w:tcW w:w="2722"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hint="eastAsia"/>
                <w:sz w:val="24"/>
                <w:szCs w:val="24"/>
              </w:rPr>
              <w:t>提案材料</w:t>
            </w:r>
          </w:p>
        </w:tc>
        <w:tc>
          <w:tcPr>
            <w:tcW w:w="1787" w:type="pct"/>
            <w:vMerge w:val="restar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hint="eastAsia"/>
                <w:sz w:val="24"/>
                <w:szCs w:val="24"/>
              </w:rPr>
              <w:t>甲方除向乙方提交电子版文件外，还应向乙方</w:t>
            </w:r>
            <w:r>
              <w:rPr>
                <w:rFonts w:asciiTheme="minorEastAsia" w:hAnsiTheme="minorEastAsia"/>
                <w:sz w:val="24"/>
                <w:szCs w:val="24"/>
              </w:rPr>
              <w:t>提交用</w:t>
            </w:r>
            <w:r>
              <w:rPr>
                <w:rFonts w:asciiTheme="minorEastAsia" w:hAnsiTheme="minorEastAsia"/>
                <w:sz w:val="24"/>
                <w:szCs w:val="24"/>
              </w:rPr>
              <w:t>A4</w:t>
            </w:r>
            <w:r>
              <w:rPr>
                <w:rFonts w:asciiTheme="minorEastAsia" w:hAnsiTheme="minorEastAsia"/>
                <w:sz w:val="24"/>
                <w:szCs w:val="24"/>
              </w:rPr>
              <w:t>纸打印并</w:t>
            </w:r>
            <w:r>
              <w:rPr>
                <w:rFonts w:asciiTheme="minorEastAsia" w:hAnsiTheme="minorEastAsia" w:hint="eastAsia"/>
                <w:sz w:val="24"/>
                <w:szCs w:val="24"/>
              </w:rPr>
              <w:t>签章</w:t>
            </w:r>
            <w:r>
              <w:rPr>
                <w:rFonts w:asciiTheme="minorEastAsia" w:hAnsiTheme="minorEastAsia"/>
                <w:sz w:val="24"/>
                <w:szCs w:val="24"/>
              </w:rPr>
              <w:t>装订成册</w:t>
            </w:r>
            <w:r>
              <w:rPr>
                <w:rFonts w:asciiTheme="minorEastAsia" w:hAnsiTheme="minorEastAsia" w:hint="eastAsia"/>
                <w:sz w:val="24"/>
                <w:szCs w:val="24"/>
              </w:rPr>
              <w:t>的纸质版</w:t>
            </w:r>
            <w:r>
              <w:rPr>
                <w:rFonts w:asciiTheme="minorEastAsia" w:hAnsiTheme="minorEastAsia" w:hint="eastAsia"/>
                <w:sz w:val="24"/>
                <w:szCs w:val="24"/>
              </w:rPr>
              <w:t>1</w:t>
            </w:r>
            <w:r>
              <w:rPr>
                <w:rFonts w:asciiTheme="minorEastAsia" w:hAnsiTheme="minorEastAsia" w:hint="eastAsia"/>
                <w:sz w:val="24"/>
                <w:szCs w:val="24"/>
              </w:rPr>
              <w:t>份</w:t>
            </w:r>
          </w:p>
        </w:tc>
      </w:tr>
      <w:tr w:rsidR="00FD70C7">
        <w:trPr>
          <w:trHeight w:val="510"/>
        </w:trPr>
        <w:tc>
          <w:tcPr>
            <w:tcW w:w="491"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sz w:val="24"/>
                <w:szCs w:val="24"/>
              </w:rPr>
              <w:t>2</w:t>
            </w:r>
          </w:p>
        </w:tc>
        <w:tc>
          <w:tcPr>
            <w:tcW w:w="2722"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sz w:val="24"/>
                <w:szCs w:val="24"/>
              </w:rPr>
              <w:t>征求意见</w:t>
            </w:r>
            <w:r>
              <w:rPr>
                <w:rFonts w:asciiTheme="minorEastAsia" w:hAnsiTheme="minorEastAsia" w:hint="eastAsia"/>
                <w:sz w:val="24"/>
                <w:szCs w:val="24"/>
              </w:rPr>
              <w:t>材料</w:t>
            </w:r>
          </w:p>
        </w:tc>
        <w:tc>
          <w:tcPr>
            <w:tcW w:w="1787" w:type="pct"/>
            <w:vMerge/>
            <w:shd w:val="clear" w:color="auto" w:fill="auto"/>
            <w:vAlign w:val="center"/>
          </w:tcPr>
          <w:p w:rsidR="00FD70C7" w:rsidRDefault="00FD70C7">
            <w:pPr>
              <w:adjustRightInd w:val="0"/>
              <w:snapToGrid w:val="0"/>
              <w:spacing w:line="580" w:lineRule="exact"/>
              <w:jc w:val="center"/>
              <w:rPr>
                <w:rFonts w:asciiTheme="minorEastAsia" w:hAnsiTheme="minorEastAsia"/>
                <w:sz w:val="24"/>
                <w:szCs w:val="24"/>
              </w:rPr>
            </w:pPr>
          </w:p>
        </w:tc>
      </w:tr>
      <w:tr w:rsidR="00FD70C7">
        <w:trPr>
          <w:trHeight w:val="510"/>
        </w:trPr>
        <w:tc>
          <w:tcPr>
            <w:tcW w:w="491"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sz w:val="24"/>
                <w:szCs w:val="24"/>
              </w:rPr>
              <w:t>3</w:t>
            </w:r>
          </w:p>
        </w:tc>
        <w:tc>
          <w:tcPr>
            <w:tcW w:w="2722"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hint="eastAsia"/>
                <w:sz w:val="24"/>
                <w:szCs w:val="24"/>
              </w:rPr>
              <w:t>送审材料</w:t>
            </w:r>
          </w:p>
        </w:tc>
        <w:tc>
          <w:tcPr>
            <w:tcW w:w="1787" w:type="pct"/>
            <w:vMerge/>
            <w:shd w:val="clear" w:color="auto" w:fill="auto"/>
            <w:vAlign w:val="center"/>
          </w:tcPr>
          <w:p w:rsidR="00FD70C7" w:rsidRDefault="00FD70C7">
            <w:pPr>
              <w:adjustRightInd w:val="0"/>
              <w:snapToGrid w:val="0"/>
              <w:spacing w:line="580" w:lineRule="exact"/>
              <w:jc w:val="center"/>
              <w:rPr>
                <w:rFonts w:asciiTheme="minorEastAsia" w:hAnsiTheme="minorEastAsia"/>
                <w:sz w:val="24"/>
                <w:szCs w:val="24"/>
              </w:rPr>
            </w:pPr>
          </w:p>
        </w:tc>
      </w:tr>
      <w:tr w:rsidR="00FD70C7">
        <w:trPr>
          <w:trHeight w:val="510"/>
        </w:trPr>
        <w:tc>
          <w:tcPr>
            <w:tcW w:w="491"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sz w:val="24"/>
                <w:szCs w:val="24"/>
              </w:rPr>
              <w:t>4</w:t>
            </w:r>
          </w:p>
        </w:tc>
        <w:tc>
          <w:tcPr>
            <w:tcW w:w="2722"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sz w:val="24"/>
                <w:szCs w:val="24"/>
              </w:rPr>
              <w:t>报批</w:t>
            </w:r>
            <w:r>
              <w:rPr>
                <w:rFonts w:asciiTheme="minorEastAsia" w:hAnsiTheme="minorEastAsia" w:hint="eastAsia"/>
                <w:sz w:val="24"/>
                <w:szCs w:val="24"/>
              </w:rPr>
              <w:t>材料</w:t>
            </w:r>
          </w:p>
        </w:tc>
        <w:tc>
          <w:tcPr>
            <w:tcW w:w="1787" w:type="pct"/>
            <w:vMerge/>
            <w:shd w:val="clear" w:color="auto" w:fill="auto"/>
            <w:vAlign w:val="center"/>
          </w:tcPr>
          <w:p w:rsidR="00FD70C7" w:rsidRDefault="00FD70C7">
            <w:pPr>
              <w:adjustRightInd w:val="0"/>
              <w:snapToGrid w:val="0"/>
              <w:spacing w:line="580" w:lineRule="exact"/>
              <w:jc w:val="center"/>
              <w:rPr>
                <w:rFonts w:asciiTheme="minorEastAsia" w:hAnsiTheme="minorEastAsia"/>
                <w:sz w:val="24"/>
                <w:szCs w:val="24"/>
              </w:rPr>
            </w:pPr>
          </w:p>
        </w:tc>
      </w:tr>
      <w:tr w:rsidR="00FD70C7">
        <w:trPr>
          <w:trHeight w:val="510"/>
        </w:trPr>
        <w:tc>
          <w:tcPr>
            <w:tcW w:w="491"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hint="eastAsia"/>
                <w:sz w:val="24"/>
                <w:szCs w:val="24"/>
              </w:rPr>
              <w:t>5</w:t>
            </w:r>
          </w:p>
        </w:tc>
        <w:tc>
          <w:tcPr>
            <w:tcW w:w="2722"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hint="eastAsia"/>
                <w:sz w:val="24"/>
                <w:szCs w:val="24"/>
              </w:rPr>
              <w:t>出版稿</w:t>
            </w:r>
          </w:p>
        </w:tc>
        <w:tc>
          <w:tcPr>
            <w:tcW w:w="1787" w:type="pct"/>
            <w:vMerge/>
            <w:shd w:val="clear" w:color="auto" w:fill="auto"/>
            <w:vAlign w:val="center"/>
          </w:tcPr>
          <w:p w:rsidR="00FD70C7" w:rsidRDefault="00FD70C7">
            <w:pPr>
              <w:adjustRightInd w:val="0"/>
              <w:snapToGrid w:val="0"/>
              <w:spacing w:line="580" w:lineRule="exact"/>
              <w:jc w:val="center"/>
              <w:rPr>
                <w:rFonts w:asciiTheme="minorEastAsia" w:hAnsiTheme="minorEastAsia"/>
                <w:sz w:val="24"/>
                <w:szCs w:val="24"/>
              </w:rPr>
            </w:pPr>
          </w:p>
        </w:tc>
      </w:tr>
      <w:tr w:rsidR="00FD70C7">
        <w:trPr>
          <w:trHeight w:val="510"/>
        </w:trPr>
        <w:tc>
          <w:tcPr>
            <w:tcW w:w="491"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hint="eastAsia"/>
                <w:sz w:val="24"/>
                <w:szCs w:val="24"/>
              </w:rPr>
              <w:t>6</w:t>
            </w:r>
          </w:p>
        </w:tc>
        <w:tc>
          <w:tcPr>
            <w:tcW w:w="2722" w:type="pct"/>
            <w:shd w:val="clear" w:color="auto" w:fill="auto"/>
            <w:vAlign w:val="center"/>
          </w:tcPr>
          <w:p w:rsidR="00FD70C7" w:rsidRDefault="00795F87">
            <w:pPr>
              <w:adjustRightInd w:val="0"/>
              <w:snapToGrid w:val="0"/>
              <w:spacing w:line="580" w:lineRule="exact"/>
              <w:jc w:val="center"/>
              <w:rPr>
                <w:rFonts w:asciiTheme="minorEastAsia" w:hAnsiTheme="minorEastAsia"/>
                <w:sz w:val="24"/>
                <w:szCs w:val="24"/>
              </w:rPr>
            </w:pPr>
            <w:r>
              <w:rPr>
                <w:rFonts w:asciiTheme="minorEastAsia" w:hAnsiTheme="minorEastAsia" w:hint="eastAsia"/>
                <w:sz w:val="24"/>
                <w:szCs w:val="24"/>
              </w:rPr>
              <w:t>各阶段相关调研、测试、试验报告等材料</w:t>
            </w:r>
          </w:p>
        </w:tc>
        <w:tc>
          <w:tcPr>
            <w:tcW w:w="1787" w:type="pct"/>
            <w:vMerge/>
            <w:shd w:val="clear" w:color="auto" w:fill="auto"/>
            <w:vAlign w:val="center"/>
          </w:tcPr>
          <w:p w:rsidR="00FD70C7" w:rsidRDefault="00FD70C7">
            <w:pPr>
              <w:adjustRightInd w:val="0"/>
              <w:snapToGrid w:val="0"/>
              <w:spacing w:line="580" w:lineRule="exact"/>
              <w:jc w:val="center"/>
              <w:rPr>
                <w:rFonts w:asciiTheme="minorEastAsia" w:hAnsiTheme="minorEastAsia"/>
                <w:sz w:val="24"/>
                <w:szCs w:val="24"/>
              </w:rPr>
            </w:pPr>
          </w:p>
        </w:tc>
      </w:tr>
    </w:tbl>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lastRenderedPageBreak/>
        <w:t>第三条</w:t>
      </w:r>
      <w:r>
        <w:rPr>
          <w:rFonts w:asciiTheme="minorEastAsia" w:hAnsiTheme="minorEastAsia"/>
          <w:b/>
          <w:sz w:val="28"/>
          <w:szCs w:val="28"/>
        </w:rPr>
        <w:t xml:space="preserve"> </w:t>
      </w:r>
      <w:r>
        <w:rPr>
          <w:rFonts w:asciiTheme="minorEastAsia" w:hAnsiTheme="minorEastAsia" w:hint="eastAsia"/>
          <w:b/>
          <w:sz w:val="28"/>
          <w:szCs w:val="28"/>
        </w:rPr>
        <w:t xml:space="preserve"> </w:t>
      </w:r>
      <w:r>
        <w:rPr>
          <w:rFonts w:asciiTheme="minorEastAsia" w:hAnsiTheme="minorEastAsia"/>
          <w:b/>
          <w:sz w:val="28"/>
          <w:szCs w:val="28"/>
        </w:rPr>
        <w:t>制修订</w:t>
      </w:r>
      <w:r>
        <w:rPr>
          <w:rFonts w:asciiTheme="minorEastAsia" w:hAnsiTheme="minorEastAsia" w:hint="eastAsia"/>
          <w:b/>
          <w:sz w:val="28"/>
          <w:szCs w:val="28"/>
        </w:rPr>
        <w:t>服务</w:t>
      </w:r>
      <w:r>
        <w:rPr>
          <w:rFonts w:asciiTheme="minorEastAsia" w:hAnsiTheme="minorEastAsia"/>
          <w:b/>
          <w:sz w:val="28"/>
          <w:szCs w:val="28"/>
        </w:rPr>
        <w:t>费用</w:t>
      </w:r>
      <w:r>
        <w:rPr>
          <w:rFonts w:asciiTheme="minorEastAsia" w:hAnsiTheme="minorEastAsia" w:hint="eastAsia"/>
          <w:b/>
          <w:sz w:val="28"/>
          <w:szCs w:val="28"/>
        </w:rPr>
        <w:t>及支付办法</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w:t>
      </w:r>
      <w:r>
        <w:rPr>
          <w:rFonts w:asciiTheme="minorEastAsia" w:hAnsiTheme="minorEastAsia" w:hint="eastAsia"/>
          <w:sz w:val="28"/>
          <w:szCs w:val="28"/>
        </w:rPr>
        <w:t xml:space="preserve"> </w:t>
      </w:r>
      <w:r>
        <w:rPr>
          <w:rFonts w:asciiTheme="minorEastAsia" w:hAnsiTheme="minorEastAsia" w:hint="eastAsia"/>
          <w:sz w:val="28"/>
          <w:szCs w:val="28"/>
        </w:rPr>
        <w:t>学会标准制修订服务费用由甲方承担；</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w:t>
      </w:r>
      <w:r>
        <w:rPr>
          <w:rFonts w:asciiTheme="minorEastAsia" w:hAnsiTheme="minorEastAsia" w:hint="eastAsia"/>
          <w:sz w:val="28"/>
          <w:szCs w:val="28"/>
        </w:rPr>
        <w:t xml:space="preserve"> </w:t>
      </w:r>
      <w:r>
        <w:rPr>
          <w:rFonts w:asciiTheme="minorEastAsia" w:hAnsiTheme="minorEastAsia" w:hint="eastAsia"/>
          <w:sz w:val="28"/>
          <w:szCs w:val="28"/>
        </w:rPr>
        <w:t>协议签订后三个</w:t>
      </w:r>
      <w:r>
        <w:rPr>
          <w:rFonts w:asciiTheme="minorEastAsia" w:hAnsiTheme="minorEastAsia"/>
          <w:sz w:val="28"/>
          <w:szCs w:val="28"/>
        </w:rPr>
        <w:t>工作日</w:t>
      </w:r>
      <w:r>
        <w:rPr>
          <w:rFonts w:asciiTheme="minorEastAsia" w:hAnsiTheme="minorEastAsia" w:hint="eastAsia"/>
          <w:sz w:val="28"/>
          <w:szCs w:val="28"/>
        </w:rPr>
        <w:t>内，甲方应向乙方一次性支付标准制修订服务费</w:t>
      </w:r>
      <w:r>
        <w:rPr>
          <w:rFonts w:asciiTheme="minorEastAsia" w:hAnsiTheme="minorEastAsia" w:hint="eastAsia"/>
          <w:sz w:val="28"/>
          <w:szCs w:val="28"/>
        </w:rPr>
        <w:t>6</w:t>
      </w:r>
      <w:r>
        <w:rPr>
          <w:rFonts w:asciiTheme="minorEastAsia" w:hAnsiTheme="minorEastAsia" w:hint="eastAsia"/>
          <w:sz w:val="28"/>
          <w:szCs w:val="28"/>
        </w:rPr>
        <w:t>万元（人民币大写陆万元）整，并汇入如下的乙方指定账户。</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乙方账户信息：</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户</w:t>
      </w:r>
      <w:r>
        <w:rPr>
          <w:rFonts w:asciiTheme="minorEastAsia" w:hAnsiTheme="minorEastAsia" w:hint="eastAsia"/>
          <w:sz w:val="28"/>
          <w:szCs w:val="28"/>
        </w:rPr>
        <w:t xml:space="preserve">  </w:t>
      </w:r>
      <w:r>
        <w:rPr>
          <w:rFonts w:asciiTheme="minorEastAsia" w:hAnsiTheme="minorEastAsia" w:hint="eastAsia"/>
          <w:sz w:val="28"/>
          <w:szCs w:val="28"/>
        </w:rPr>
        <w:t>名：中国针灸学会</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开户行：中国工商银行北新桥支行</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账</w:t>
      </w:r>
      <w:r>
        <w:rPr>
          <w:rFonts w:asciiTheme="minorEastAsia" w:hAnsiTheme="minorEastAsia" w:hint="eastAsia"/>
          <w:sz w:val="28"/>
          <w:szCs w:val="28"/>
        </w:rPr>
        <w:t xml:space="preserve">  </w:t>
      </w:r>
      <w:r>
        <w:rPr>
          <w:rFonts w:asciiTheme="minorEastAsia" w:hAnsiTheme="minorEastAsia" w:hint="eastAsia"/>
          <w:sz w:val="28"/>
          <w:szCs w:val="28"/>
        </w:rPr>
        <w:t>号：</w:t>
      </w:r>
      <w:r>
        <w:rPr>
          <w:rFonts w:asciiTheme="minorEastAsia" w:hAnsiTheme="minorEastAsia"/>
          <w:sz w:val="28"/>
          <w:szCs w:val="28"/>
        </w:rPr>
        <w:t>0200004309089106718</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 xml:space="preserve">. </w:t>
      </w:r>
      <w:r>
        <w:rPr>
          <w:rFonts w:asciiTheme="minorEastAsia" w:hAnsiTheme="minorEastAsia" w:hint="eastAsia"/>
          <w:sz w:val="28"/>
          <w:szCs w:val="28"/>
        </w:rPr>
        <w:t>甲方应提前提供发票信息，乙方</w:t>
      </w:r>
      <w:r>
        <w:rPr>
          <w:rFonts w:asciiTheme="minorEastAsia" w:hAnsiTheme="minorEastAsia"/>
          <w:sz w:val="28"/>
          <w:szCs w:val="28"/>
        </w:rPr>
        <w:t>在收到</w:t>
      </w:r>
      <w:r>
        <w:rPr>
          <w:rFonts w:asciiTheme="minorEastAsia" w:hAnsiTheme="minorEastAsia" w:hint="eastAsia"/>
          <w:sz w:val="28"/>
          <w:szCs w:val="28"/>
        </w:rPr>
        <w:t>标准制修订</w:t>
      </w:r>
      <w:r>
        <w:rPr>
          <w:rFonts w:asciiTheme="minorEastAsia" w:hAnsiTheme="minorEastAsia"/>
          <w:sz w:val="28"/>
          <w:szCs w:val="28"/>
        </w:rPr>
        <w:t>服务费</w:t>
      </w:r>
      <w:r>
        <w:rPr>
          <w:rFonts w:asciiTheme="minorEastAsia" w:hAnsiTheme="minorEastAsia" w:hint="eastAsia"/>
          <w:sz w:val="28"/>
          <w:szCs w:val="28"/>
        </w:rPr>
        <w:t>和甲方提供的发票信息后，应在七个</w:t>
      </w:r>
      <w:r>
        <w:rPr>
          <w:rFonts w:asciiTheme="minorEastAsia" w:hAnsiTheme="minorEastAsia"/>
          <w:sz w:val="28"/>
          <w:szCs w:val="28"/>
        </w:rPr>
        <w:t>工作日内，向</w:t>
      </w:r>
      <w:r>
        <w:rPr>
          <w:rFonts w:asciiTheme="minorEastAsia" w:hAnsiTheme="minorEastAsia" w:hint="eastAsia"/>
          <w:sz w:val="28"/>
          <w:szCs w:val="28"/>
        </w:rPr>
        <w:t>甲方</w:t>
      </w:r>
      <w:r>
        <w:rPr>
          <w:rFonts w:asciiTheme="minorEastAsia" w:hAnsiTheme="minorEastAsia"/>
          <w:sz w:val="28"/>
          <w:szCs w:val="28"/>
        </w:rPr>
        <w:t>提供等额发票。</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t>第四条</w:t>
      </w:r>
      <w:r>
        <w:rPr>
          <w:rFonts w:asciiTheme="minorEastAsia" w:hAnsiTheme="minorEastAsia"/>
          <w:b/>
          <w:sz w:val="28"/>
          <w:szCs w:val="28"/>
        </w:rPr>
        <w:t xml:space="preserve">  </w:t>
      </w:r>
      <w:r>
        <w:rPr>
          <w:rFonts w:asciiTheme="minorEastAsia" w:hAnsiTheme="minorEastAsia" w:hint="eastAsia"/>
          <w:b/>
          <w:sz w:val="28"/>
          <w:szCs w:val="28"/>
        </w:rPr>
        <w:t>专利规定</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 xml:space="preserve">. </w:t>
      </w:r>
      <w:r>
        <w:rPr>
          <w:rFonts w:asciiTheme="minorEastAsia" w:hAnsiTheme="minorEastAsia" w:hint="eastAsia"/>
          <w:sz w:val="28"/>
          <w:szCs w:val="28"/>
        </w:rPr>
        <w:t>本协议所指专利为学会标准的必要专利，即学会标准条款中包含了专利权利要求，学会标准实施时该项专利不可避免被使用；</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 xml:space="preserve">. </w:t>
      </w:r>
      <w:r>
        <w:rPr>
          <w:rFonts w:asciiTheme="minorEastAsia" w:hAnsiTheme="minorEastAsia" w:hint="eastAsia"/>
          <w:sz w:val="28"/>
          <w:szCs w:val="28"/>
        </w:rPr>
        <w:t>在学会标准制修订的任何阶段，甲方应尽早向乙方披露其拥有和知悉的学会标准必要专利，同时提供有关专利信息及相应证明材料，并对所提供证明材料的真实性负责，</w:t>
      </w:r>
      <w:r>
        <w:rPr>
          <w:rFonts w:asciiTheme="minorEastAsia" w:hAnsiTheme="minorEastAsia"/>
          <w:sz w:val="28"/>
          <w:szCs w:val="28"/>
        </w:rPr>
        <w:t>未按要求披露其拥有的专利，违反诚实信用原则的，应承担相应的法律责任</w:t>
      </w:r>
      <w:r>
        <w:rPr>
          <w:rFonts w:asciiTheme="minorEastAsia" w:hAnsiTheme="minorEastAsia" w:hint="eastAsia"/>
          <w:sz w:val="28"/>
          <w:szCs w:val="28"/>
        </w:rPr>
        <w:t>；</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sz w:val="28"/>
          <w:szCs w:val="28"/>
        </w:rPr>
        <w:t xml:space="preserve">3. </w:t>
      </w:r>
      <w:r>
        <w:rPr>
          <w:rFonts w:asciiTheme="minorEastAsia" w:hAnsiTheme="minorEastAsia" w:hint="eastAsia"/>
          <w:sz w:val="28"/>
          <w:szCs w:val="28"/>
        </w:rPr>
        <w:t>甲方</w:t>
      </w:r>
      <w:r>
        <w:rPr>
          <w:rFonts w:asciiTheme="minorEastAsia" w:hAnsiTheme="minorEastAsia"/>
          <w:sz w:val="28"/>
          <w:szCs w:val="28"/>
        </w:rPr>
        <w:t>应保证</w:t>
      </w:r>
      <w:r>
        <w:rPr>
          <w:rFonts w:asciiTheme="minorEastAsia" w:hAnsiTheme="minorEastAsia" w:hint="eastAsia"/>
          <w:sz w:val="28"/>
          <w:szCs w:val="28"/>
        </w:rPr>
        <w:t>学会</w:t>
      </w:r>
      <w:r>
        <w:rPr>
          <w:rFonts w:asciiTheme="minorEastAsia" w:hAnsiTheme="minorEastAsia"/>
          <w:sz w:val="28"/>
          <w:szCs w:val="28"/>
        </w:rPr>
        <w:t>标准</w:t>
      </w:r>
      <w:r>
        <w:rPr>
          <w:rFonts w:asciiTheme="minorEastAsia" w:hAnsiTheme="minorEastAsia" w:hint="eastAsia"/>
          <w:sz w:val="28"/>
          <w:szCs w:val="28"/>
        </w:rPr>
        <w:t>能够在不侵犯他人专利权的情况下使用。</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hint="eastAsia"/>
          <w:b/>
          <w:sz w:val="28"/>
          <w:szCs w:val="28"/>
        </w:rPr>
        <w:t>第五条</w:t>
      </w:r>
      <w:r>
        <w:rPr>
          <w:rFonts w:asciiTheme="minorEastAsia" w:hAnsiTheme="minorEastAsia" w:hint="eastAsia"/>
          <w:b/>
          <w:sz w:val="28"/>
          <w:szCs w:val="28"/>
        </w:rPr>
        <w:t xml:space="preserve">  </w:t>
      </w:r>
      <w:r>
        <w:rPr>
          <w:rFonts w:asciiTheme="minorEastAsia" w:hAnsiTheme="minorEastAsia" w:hint="eastAsia"/>
          <w:b/>
          <w:sz w:val="28"/>
          <w:szCs w:val="28"/>
        </w:rPr>
        <w:t>采用国际国外标准或由地方、企业标准转化</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若学会标准涉及采用国际、国外相关标准，或由地方标准、企业标准转化，甲方应充分了解被采用或被转化标准著作权（版权）归属，充分了解其著作权（版权）政策，在获得对方允许后，方可开展学会标准编写工作。</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t>第</w:t>
      </w:r>
      <w:r>
        <w:rPr>
          <w:rFonts w:asciiTheme="minorEastAsia" w:hAnsiTheme="minorEastAsia" w:hint="eastAsia"/>
          <w:b/>
          <w:sz w:val="28"/>
          <w:szCs w:val="28"/>
        </w:rPr>
        <w:t>六</w:t>
      </w:r>
      <w:r>
        <w:rPr>
          <w:rFonts w:asciiTheme="minorEastAsia" w:hAnsiTheme="minorEastAsia"/>
          <w:b/>
          <w:sz w:val="28"/>
          <w:szCs w:val="28"/>
        </w:rPr>
        <w:t>条</w:t>
      </w:r>
      <w:r>
        <w:rPr>
          <w:rFonts w:asciiTheme="minorEastAsia" w:hAnsiTheme="minorEastAsia"/>
          <w:b/>
          <w:sz w:val="28"/>
          <w:szCs w:val="28"/>
        </w:rPr>
        <w:t xml:space="preserve">  </w:t>
      </w:r>
      <w:r>
        <w:rPr>
          <w:rFonts w:asciiTheme="minorEastAsia" w:hAnsiTheme="minorEastAsia" w:hint="eastAsia"/>
          <w:b/>
          <w:sz w:val="28"/>
          <w:szCs w:val="28"/>
        </w:rPr>
        <w:t>双方权利</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1</w:t>
      </w:r>
      <w:r>
        <w:rPr>
          <w:rFonts w:asciiTheme="minorEastAsia" w:hAnsiTheme="minorEastAsia"/>
          <w:sz w:val="28"/>
          <w:szCs w:val="28"/>
        </w:rPr>
        <w:t xml:space="preserve">. </w:t>
      </w:r>
      <w:r>
        <w:rPr>
          <w:rFonts w:asciiTheme="minorEastAsia" w:hAnsiTheme="minorEastAsia" w:hint="eastAsia"/>
          <w:sz w:val="28"/>
          <w:szCs w:val="28"/>
        </w:rPr>
        <w:t>甲方权利</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）甲方享有学会标准署名权；</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）根据复审结论，如需对学会标准进行修订，甲方具有优先修订权；</w:t>
      </w:r>
      <w:r>
        <w:rPr>
          <w:rFonts w:asciiTheme="minorEastAsia" w:hAnsiTheme="minorEastAsia"/>
          <w:sz w:val="28"/>
          <w:szCs w:val="28"/>
        </w:rPr>
        <w:t>如甲方接到</w:t>
      </w:r>
      <w:r>
        <w:rPr>
          <w:rFonts w:asciiTheme="minorEastAsia" w:hAnsiTheme="minorEastAsia" w:hint="eastAsia"/>
          <w:sz w:val="28"/>
          <w:szCs w:val="28"/>
        </w:rPr>
        <w:t>乙方</w:t>
      </w:r>
      <w:r>
        <w:rPr>
          <w:rFonts w:asciiTheme="minorEastAsia" w:hAnsiTheme="minorEastAsia"/>
          <w:sz w:val="28"/>
          <w:szCs w:val="28"/>
        </w:rPr>
        <w:t>修订通知</w:t>
      </w:r>
      <w:r>
        <w:rPr>
          <w:rFonts w:asciiTheme="minorEastAsia" w:hAnsiTheme="minorEastAsia" w:hint="eastAsia"/>
          <w:sz w:val="28"/>
          <w:szCs w:val="28"/>
        </w:rPr>
        <w:t>未能在</w:t>
      </w:r>
      <w:r>
        <w:rPr>
          <w:rFonts w:asciiTheme="minorEastAsia" w:hAnsiTheme="minorEastAsia"/>
          <w:sz w:val="28"/>
          <w:szCs w:val="28"/>
        </w:rPr>
        <w:t>规定时间内做</w:t>
      </w:r>
      <w:r>
        <w:rPr>
          <w:rFonts w:asciiTheme="minorEastAsia" w:hAnsiTheme="minorEastAsia" w:hint="eastAsia"/>
          <w:sz w:val="28"/>
          <w:szCs w:val="28"/>
        </w:rPr>
        <w:t>出</w:t>
      </w:r>
      <w:r>
        <w:rPr>
          <w:rFonts w:asciiTheme="minorEastAsia" w:hAnsiTheme="minorEastAsia"/>
          <w:sz w:val="28"/>
          <w:szCs w:val="28"/>
        </w:rPr>
        <w:t>书面</w:t>
      </w:r>
      <w:r>
        <w:rPr>
          <w:rFonts w:asciiTheme="minorEastAsia" w:hAnsiTheme="minorEastAsia" w:hint="eastAsia"/>
          <w:sz w:val="28"/>
          <w:szCs w:val="28"/>
        </w:rPr>
        <w:t>反馈的</w:t>
      </w:r>
      <w:r>
        <w:rPr>
          <w:rFonts w:asciiTheme="minorEastAsia" w:hAnsiTheme="minorEastAsia"/>
          <w:sz w:val="28"/>
          <w:szCs w:val="28"/>
        </w:rPr>
        <w:t>，</w:t>
      </w:r>
      <w:r>
        <w:rPr>
          <w:rFonts w:asciiTheme="minorEastAsia" w:hAnsiTheme="minorEastAsia" w:hint="eastAsia"/>
          <w:sz w:val="28"/>
          <w:szCs w:val="28"/>
        </w:rPr>
        <w:t>乙方</w:t>
      </w:r>
      <w:r>
        <w:rPr>
          <w:rFonts w:asciiTheme="minorEastAsia" w:hAnsiTheme="minorEastAsia"/>
          <w:sz w:val="28"/>
          <w:szCs w:val="28"/>
        </w:rPr>
        <w:t>有权</w:t>
      </w:r>
      <w:r>
        <w:rPr>
          <w:rFonts w:asciiTheme="minorEastAsia" w:hAnsiTheme="minorEastAsia" w:hint="eastAsia"/>
          <w:sz w:val="28"/>
          <w:szCs w:val="28"/>
        </w:rPr>
        <w:t>取消</w:t>
      </w:r>
      <w:r>
        <w:rPr>
          <w:rFonts w:asciiTheme="minorEastAsia" w:hAnsiTheme="minorEastAsia"/>
          <w:sz w:val="28"/>
          <w:szCs w:val="28"/>
        </w:rPr>
        <w:t>其优先修订</w:t>
      </w:r>
      <w:r>
        <w:rPr>
          <w:rFonts w:asciiTheme="minorEastAsia" w:hAnsiTheme="minorEastAsia" w:hint="eastAsia"/>
          <w:sz w:val="28"/>
          <w:szCs w:val="28"/>
        </w:rPr>
        <w:t>权；</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）甲方享有学会标准著作权非商用免费使用权；</w:t>
      </w:r>
    </w:p>
    <w:p w:rsidR="00FD70C7" w:rsidRDefault="00795F87">
      <w:pPr>
        <w:adjustRightInd w:val="0"/>
        <w:snapToGrid w:val="0"/>
        <w:spacing w:line="540" w:lineRule="exact"/>
        <w:ind w:left="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）甲方享有学会标准优先推广权。</w:t>
      </w:r>
    </w:p>
    <w:p w:rsidR="00FD70C7" w:rsidRDefault="00795F87">
      <w:pPr>
        <w:adjustRightInd w:val="0"/>
        <w:snapToGrid w:val="0"/>
        <w:spacing w:line="540" w:lineRule="exact"/>
        <w:ind w:left="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w:t>
      </w:r>
      <w:r>
        <w:rPr>
          <w:rFonts w:asciiTheme="minorEastAsia" w:hAnsiTheme="minorEastAsia" w:hint="eastAsia"/>
          <w:sz w:val="28"/>
          <w:szCs w:val="28"/>
        </w:rPr>
        <w:t>乙方权利</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乙方享有学会标准著作权。</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t>第</w:t>
      </w:r>
      <w:r>
        <w:rPr>
          <w:rFonts w:asciiTheme="minorEastAsia" w:hAnsiTheme="minorEastAsia" w:hint="eastAsia"/>
          <w:b/>
          <w:sz w:val="28"/>
          <w:szCs w:val="28"/>
        </w:rPr>
        <w:t>七</w:t>
      </w:r>
      <w:r>
        <w:rPr>
          <w:rFonts w:asciiTheme="minorEastAsia" w:hAnsiTheme="minorEastAsia"/>
          <w:b/>
          <w:sz w:val="28"/>
          <w:szCs w:val="28"/>
        </w:rPr>
        <w:t>条</w:t>
      </w:r>
      <w:r>
        <w:rPr>
          <w:rFonts w:asciiTheme="minorEastAsia" w:hAnsiTheme="minorEastAsia"/>
          <w:b/>
          <w:sz w:val="28"/>
          <w:szCs w:val="28"/>
        </w:rPr>
        <w:t xml:space="preserve">  </w:t>
      </w:r>
      <w:r>
        <w:rPr>
          <w:rFonts w:asciiTheme="minorEastAsia" w:hAnsiTheme="minorEastAsia" w:hint="eastAsia"/>
          <w:b/>
          <w:sz w:val="28"/>
          <w:szCs w:val="28"/>
        </w:rPr>
        <w:t>双方</w:t>
      </w:r>
      <w:r>
        <w:rPr>
          <w:rFonts w:asciiTheme="minorEastAsia" w:hAnsiTheme="minorEastAsia"/>
          <w:b/>
          <w:sz w:val="28"/>
          <w:szCs w:val="28"/>
        </w:rPr>
        <w:t>责任</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 xml:space="preserve">. </w:t>
      </w:r>
      <w:r>
        <w:rPr>
          <w:rFonts w:asciiTheme="minorEastAsia" w:hAnsiTheme="minorEastAsia" w:hint="eastAsia"/>
          <w:sz w:val="28"/>
          <w:szCs w:val="28"/>
        </w:rPr>
        <w:t>甲方</w:t>
      </w:r>
      <w:r>
        <w:rPr>
          <w:rFonts w:asciiTheme="minorEastAsia" w:hAnsiTheme="minorEastAsia"/>
          <w:sz w:val="28"/>
          <w:szCs w:val="28"/>
        </w:rPr>
        <w:t>责任</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）应确保学会标准条款没有违反国家法律、法规，强制性标准的规定。</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）甲方</w:t>
      </w:r>
      <w:r>
        <w:rPr>
          <w:rFonts w:asciiTheme="minorEastAsia" w:hAnsiTheme="minorEastAsia"/>
          <w:sz w:val="28"/>
          <w:szCs w:val="28"/>
        </w:rPr>
        <w:t>在开展</w:t>
      </w:r>
      <w:r>
        <w:rPr>
          <w:rFonts w:asciiTheme="minorEastAsia" w:hAnsiTheme="minorEastAsia" w:hint="eastAsia"/>
          <w:sz w:val="28"/>
          <w:szCs w:val="28"/>
        </w:rPr>
        <w:t>学会标准制修订</w:t>
      </w:r>
      <w:r>
        <w:rPr>
          <w:rFonts w:asciiTheme="minorEastAsia" w:hAnsiTheme="minorEastAsia"/>
          <w:sz w:val="28"/>
          <w:szCs w:val="28"/>
        </w:rPr>
        <w:t>过程中</w:t>
      </w:r>
      <w:r>
        <w:rPr>
          <w:rFonts w:asciiTheme="minorEastAsia" w:hAnsiTheme="minorEastAsia" w:hint="eastAsia"/>
          <w:sz w:val="28"/>
          <w:szCs w:val="28"/>
        </w:rPr>
        <w:t>应</w:t>
      </w:r>
      <w:r>
        <w:rPr>
          <w:rFonts w:asciiTheme="minorEastAsia" w:hAnsiTheme="minorEastAsia"/>
          <w:sz w:val="28"/>
          <w:szCs w:val="28"/>
        </w:rPr>
        <w:t>保障</w:t>
      </w:r>
      <w:r>
        <w:rPr>
          <w:rFonts w:asciiTheme="minorEastAsia" w:hAnsiTheme="minorEastAsia" w:hint="eastAsia"/>
          <w:sz w:val="28"/>
          <w:szCs w:val="28"/>
        </w:rPr>
        <w:t>乙方</w:t>
      </w:r>
      <w:r>
        <w:rPr>
          <w:rFonts w:asciiTheme="minorEastAsia" w:hAnsiTheme="minorEastAsia"/>
          <w:sz w:val="28"/>
          <w:szCs w:val="28"/>
        </w:rPr>
        <w:t>利益，不得损害</w:t>
      </w:r>
      <w:r>
        <w:rPr>
          <w:rFonts w:asciiTheme="minorEastAsia" w:hAnsiTheme="minorEastAsia" w:hint="eastAsia"/>
          <w:sz w:val="28"/>
          <w:szCs w:val="28"/>
        </w:rPr>
        <w:t>乙方</w:t>
      </w:r>
      <w:r>
        <w:rPr>
          <w:rFonts w:asciiTheme="minorEastAsia" w:hAnsiTheme="minorEastAsia"/>
          <w:sz w:val="28"/>
          <w:szCs w:val="28"/>
        </w:rPr>
        <w:t>的声誉</w:t>
      </w:r>
      <w:r>
        <w:rPr>
          <w:rFonts w:asciiTheme="minorEastAsia" w:hAnsiTheme="minorEastAsia" w:hint="eastAsia"/>
          <w:sz w:val="28"/>
          <w:szCs w:val="28"/>
        </w:rPr>
        <w:t>。</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）若存在违反本协议第四条第</w:t>
      </w:r>
      <w:r>
        <w:rPr>
          <w:rFonts w:asciiTheme="minorEastAsia" w:hAnsiTheme="minorEastAsia" w:hint="eastAsia"/>
          <w:sz w:val="28"/>
          <w:szCs w:val="28"/>
        </w:rPr>
        <w:t>2</w:t>
      </w:r>
      <w:r>
        <w:rPr>
          <w:rFonts w:asciiTheme="minorEastAsia" w:hAnsiTheme="minorEastAsia" w:hint="eastAsia"/>
          <w:sz w:val="28"/>
          <w:szCs w:val="28"/>
        </w:rPr>
        <w:t>款、第五条相关要求的情况，需承担相应的法律责任。</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）甲方应承担学会标准项目提案提交到学会标委秘书处后为推进完成学会标准项目研制任务所发生的所有服务性费用，即学会标准制修订</w:t>
      </w:r>
      <w:r>
        <w:rPr>
          <w:rFonts w:asciiTheme="minorEastAsia" w:hAnsiTheme="minorEastAsia"/>
          <w:sz w:val="28"/>
          <w:szCs w:val="28"/>
        </w:rPr>
        <w:t>服务费</w:t>
      </w:r>
      <w:r>
        <w:rPr>
          <w:rFonts w:asciiTheme="minorEastAsia" w:hAnsiTheme="minorEastAsia" w:hint="eastAsia"/>
          <w:sz w:val="28"/>
          <w:szCs w:val="28"/>
        </w:rPr>
        <w:t>，包括形式审查费用、立项评审费用（包括会议费、专家评审劳务费及专家差旅、食宿费）、技术审查费用（</w:t>
      </w:r>
      <w:r>
        <w:rPr>
          <w:rFonts w:asciiTheme="minorEastAsia" w:hAnsiTheme="minorEastAsia" w:hint="eastAsia"/>
          <w:sz w:val="28"/>
          <w:szCs w:val="28"/>
        </w:rPr>
        <w:t>包括会议费、专家审查劳务费及专家差旅、食宿费）、报批费用、出版费用、会议材料费用、相关办公耗材费用等；甲方应承担标准研制过程中发生的调研、实验、试验、检测等科研费用。</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5</w:t>
      </w:r>
      <w:r>
        <w:rPr>
          <w:rFonts w:asciiTheme="minorEastAsia" w:hAnsiTheme="minorEastAsia" w:hint="eastAsia"/>
          <w:sz w:val="28"/>
          <w:szCs w:val="28"/>
        </w:rPr>
        <w:t>）甲方应将学会标准制修订</w:t>
      </w:r>
      <w:r>
        <w:rPr>
          <w:rFonts w:asciiTheme="minorEastAsia" w:hAnsiTheme="minorEastAsia"/>
          <w:sz w:val="28"/>
          <w:szCs w:val="28"/>
        </w:rPr>
        <w:t>服务费</w:t>
      </w:r>
      <w:r>
        <w:rPr>
          <w:rFonts w:asciiTheme="minorEastAsia" w:hAnsiTheme="minorEastAsia" w:hint="eastAsia"/>
          <w:sz w:val="28"/>
          <w:szCs w:val="28"/>
        </w:rPr>
        <w:t>按约定的日期和金额支付</w:t>
      </w:r>
      <w:r>
        <w:rPr>
          <w:rFonts w:asciiTheme="minorEastAsia" w:hAnsiTheme="minorEastAsia" w:hint="eastAsia"/>
          <w:sz w:val="28"/>
          <w:szCs w:val="28"/>
        </w:rPr>
        <w:lastRenderedPageBreak/>
        <w:t>给乙方。</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6</w:t>
      </w:r>
      <w:r>
        <w:rPr>
          <w:rFonts w:asciiTheme="minorEastAsia" w:hAnsiTheme="minorEastAsia" w:hint="eastAsia"/>
          <w:sz w:val="28"/>
          <w:szCs w:val="28"/>
        </w:rPr>
        <w:t>）甲方应按第二条的要求</w:t>
      </w:r>
      <w:r>
        <w:rPr>
          <w:rFonts w:asciiTheme="minorEastAsia" w:hAnsiTheme="minorEastAsia"/>
          <w:sz w:val="28"/>
          <w:szCs w:val="28"/>
        </w:rPr>
        <w:t>向</w:t>
      </w:r>
      <w:r>
        <w:rPr>
          <w:rFonts w:asciiTheme="minorEastAsia" w:hAnsiTheme="minorEastAsia" w:hint="eastAsia"/>
          <w:sz w:val="28"/>
          <w:szCs w:val="28"/>
        </w:rPr>
        <w:t>乙方</w:t>
      </w:r>
      <w:r>
        <w:rPr>
          <w:rFonts w:asciiTheme="minorEastAsia" w:hAnsiTheme="minorEastAsia"/>
          <w:sz w:val="28"/>
          <w:szCs w:val="28"/>
        </w:rPr>
        <w:t>提交</w:t>
      </w:r>
      <w:r>
        <w:rPr>
          <w:rFonts w:asciiTheme="minorEastAsia" w:hAnsiTheme="minorEastAsia" w:hint="eastAsia"/>
          <w:sz w:val="28"/>
          <w:szCs w:val="28"/>
        </w:rPr>
        <w:t>相应材料；</w:t>
      </w:r>
      <w:r>
        <w:rPr>
          <w:rFonts w:asciiTheme="minorEastAsia" w:hAnsiTheme="minorEastAsia"/>
          <w:sz w:val="28"/>
          <w:szCs w:val="28"/>
        </w:rPr>
        <w:t>按</w:t>
      </w:r>
      <w:r>
        <w:rPr>
          <w:rFonts w:asciiTheme="minorEastAsia" w:hAnsiTheme="minorEastAsia" w:hint="eastAsia"/>
          <w:sz w:val="28"/>
          <w:szCs w:val="28"/>
        </w:rPr>
        <w:t>学会标准管理办法及其实施细则规定，完成各阶段编制任务，并确保编制质量。</w:t>
      </w:r>
    </w:p>
    <w:p w:rsidR="00FD70C7" w:rsidRDefault="00795F87">
      <w:pPr>
        <w:widowControl/>
        <w:tabs>
          <w:tab w:val="left" w:pos="1340"/>
          <w:tab w:val="center" w:pos="4201"/>
          <w:tab w:val="right" w:leader="dot" w:pos="9298"/>
        </w:tabs>
        <w:autoSpaceDE w:val="0"/>
        <w:autoSpaceDN w:val="0"/>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7</w:t>
      </w:r>
      <w:r>
        <w:rPr>
          <w:rFonts w:asciiTheme="minorEastAsia" w:hAnsiTheme="minorEastAsia" w:hint="eastAsia"/>
          <w:sz w:val="28"/>
          <w:szCs w:val="28"/>
        </w:rPr>
        <w:t>）学会标准发布后，应提供以下技术支撑和保障工作：</w:t>
      </w:r>
    </w:p>
    <w:p w:rsidR="00FD70C7" w:rsidRDefault="00795F87">
      <w:pPr>
        <w:widowControl/>
        <w:tabs>
          <w:tab w:val="left" w:pos="1340"/>
          <w:tab w:val="center" w:pos="4201"/>
          <w:tab w:val="right" w:leader="dot" w:pos="9298"/>
        </w:tabs>
        <w:autoSpaceDE w:val="0"/>
        <w:autoSpaceDN w:val="0"/>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a</w:t>
      </w:r>
      <w:r>
        <w:rPr>
          <w:rFonts w:asciiTheme="minorEastAsia" w:hAnsiTheme="minorEastAsia"/>
          <w:sz w:val="28"/>
          <w:szCs w:val="28"/>
        </w:rPr>
        <w:t>.</w:t>
      </w:r>
      <w:r>
        <w:rPr>
          <w:rFonts w:asciiTheme="minorEastAsia" w:hAnsiTheme="minorEastAsia" w:hint="eastAsia"/>
          <w:sz w:val="28"/>
          <w:szCs w:val="28"/>
        </w:rPr>
        <w:t xml:space="preserve"> </w:t>
      </w:r>
      <w:r>
        <w:rPr>
          <w:rFonts w:asciiTheme="minorEastAsia" w:hAnsiTheme="minorEastAsia" w:hint="eastAsia"/>
          <w:sz w:val="28"/>
          <w:szCs w:val="28"/>
        </w:rPr>
        <w:t>负责学会标准的相关具体解释工作；</w:t>
      </w:r>
    </w:p>
    <w:p w:rsidR="00FD70C7" w:rsidRDefault="00795F87">
      <w:pPr>
        <w:widowControl/>
        <w:tabs>
          <w:tab w:val="left" w:pos="1340"/>
          <w:tab w:val="center" w:pos="4201"/>
          <w:tab w:val="right" w:leader="dot" w:pos="9298"/>
        </w:tabs>
        <w:autoSpaceDE w:val="0"/>
        <w:autoSpaceDN w:val="0"/>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b</w:t>
      </w:r>
      <w:r>
        <w:rPr>
          <w:rFonts w:asciiTheme="minorEastAsia" w:hAnsiTheme="minorEastAsia"/>
          <w:sz w:val="28"/>
          <w:szCs w:val="28"/>
        </w:rPr>
        <w:t xml:space="preserve">. </w:t>
      </w:r>
      <w:r>
        <w:rPr>
          <w:rFonts w:asciiTheme="minorEastAsia" w:hAnsiTheme="minorEastAsia" w:hint="eastAsia"/>
          <w:sz w:val="28"/>
          <w:szCs w:val="28"/>
        </w:rPr>
        <w:t>在学会标准实施阶段，配合完成宣传、培训、试点示范、认证等活动，跟踪调查学会标准的实施应用情况；</w:t>
      </w:r>
    </w:p>
    <w:p w:rsidR="00FD70C7" w:rsidRDefault="00795F87">
      <w:pPr>
        <w:widowControl/>
        <w:tabs>
          <w:tab w:val="left" w:pos="1340"/>
          <w:tab w:val="center" w:pos="4201"/>
          <w:tab w:val="right" w:leader="dot" w:pos="9298"/>
        </w:tabs>
        <w:autoSpaceDE w:val="0"/>
        <w:autoSpaceDN w:val="0"/>
        <w:adjustRightInd w:val="0"/>
        <w:snapToGrid w:val="0"/>
        <w:spacing w:line="540" w:lineRule="exact"/>
        <w:ind w:firstLineChars="200" w:firstLine="560"/>
        <w:rPr>
          <w:rFonts w:asciiTheme="minorEastAsia" w:hAnsiTheme="minorEastAsia"/>
          <w:sz w:val="28"/>
          <w:szCs w:val="28"/>
        </w:rPr>
      </w:pPr>
      <w:r>
        <w:rPr>
          <w:rFonts w:asciiTheme="minorEastAsia" w:hAnsiTheme="minorEastAsia"/>
          <w:sz w:val="28"/>
          <w:szCs w:val="28"/>
        </w:rPr>
        <w:t xml:space="preserve">c. </w:t>
      </w:r>
      <w:r>
        <w:rPr>
          <w:rFonts w:asciiTheme="minorEastAsia" w:hAnsiTheme="minorEastAsia" w:hint="eastAsia"/>
          <w:sz w:val="28"/>
          <w:szCs w:val="28"/>
        </w:rPr>
        <w:t>配合乙方开展学会标准复审、技术档案归档和整理工作；</w:t>
      </w:r>
    </w:p>
    <w:p w:rsidR="00FD70C7" w:rsidRDefault="00795F87">
      <w:pPr>
        <w:widowControl/>
        <w:tabs>
          <w:tab w:val="left" w:pos="1340"/>
          <w:tab w:val="center" w:pos="4201"/>
          <w:tab w:val="right" w:leader="dot" w:pos="9298"/>
        </w:tabs>
        <w:autoSpaceDE w:val="0"/>
        <w:autoSpaceDN w:val="0"/>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d</w:t>
      </w:r>
      <w:r>
        <w:rPr>
          <w:rFonts w:asciiTheme="minorEastAsia" w:hAnsiTheme="minorEastAsia"/>
          <w:sz w:val="28"/>
          <w:szCs w:val="28"/>
        </w:rPr>
        <w:t xml:space="preserve">. </w:t>
      </w:r>
      <w:r>
        <w:rPr>
          <w:rFonts w:asciiTheme="minorEastAsia" w:hAnsiTheme="minorEastAsia" w:hint="eastAsia"/>
          <w:sz w:val="28"/>
          <w:szCs w:val="28"/>
        </w:rPr>
        <w:t>参与有关学会标准质量事故的调查和咨询。</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 xml:space="preserve">. </w:t>
      </w:r>
      <w:r>
        <w:rPr>
          <w:rFonts w:asciiTheme="minorEastAsia" w:hAnsiTheme="minorEastAsia" w:hint="eastAsia"/>
          <w:sz w:val="28"/>
          <w:szCs w:val="28"/>
        </w:rPr>
        <w:t>乙方</w:t>
      </w:r>
      <w:r>
        <w:rPr>
          <w:rFonts w:asciiTheme="minorEastAsia" w:hAnsiTheme="minorEastAsia"/>
          <w:sz w:val="28"/>
          <w:szCs w:val="28"/>
        </w:rPr>
        <w:t>责任</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）负责组织对学会标准项目提案的形式审查</w:t>
      </w:r>
      <w:r>
        <w:rPr>
          <w:rFonts w:asciiTheme="minorEastAsia" w:hAnsiTheme="minorEastAsia"/>
          <w:sz w:val="28"/>
          <w:szCs w:val="28"/>
        </w:rPr>
        <w:t>和</w:t>
      </w:r>
      <w:r>
        <w:rPr>
          <w:rFonts w:asciiTheme="minorEastAsia" w:hAnsiTheme="minorEastAsia" w:hint="eastAsia"/>
          <w:sz w:val="28"/>
          <w:szCs w:val="28"/>
        </w:rPr>
        <w:t>立项评审。</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）负责组内标准草案、征求意见、送审、报批等阶段的编制材料质量把关，包括：形式审查，网上征求意见、会前初审，发文组织并主持审查会议，邀请审查专家及印发会议资料。</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）负责组织学会标准的报批和发布工作。</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）负责组织学会标准发布后的出版印刷工作。</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）协调学会标准编制过程中各有关单位间的关系，</w:t>
      </w:r>
      <w:r>
        <w:rPr>
          <w:rFonts w:asciiTheme="minorEastAsia" w:hAnsiTheme="minorEastAsia"/>
          <w:sz w:val="28"/>
          <w:szCs w:val="28"/>
        </w:rPr>
        <w:t>组织有关单位和专家讨论决定</w:t>
      </w:r>
      <w:r>
        <w:rPr>
          <w:rFonts w:asciiTheme="minorEastAsia" w:hAnsiTheme="minorEastAsia" w:hint="eastAsia"/>
          <w:sz w:val="28"/>
          <w:szCs w:val="28"/>
        </w:rPr>
        <w:t>学会标准</w:t>
      </w:r>
      <w:r>
        <w:rPr>
          <w:rFonts w:asciiTheme="minorEastAsia" w:hAnsiTheme="minorEastAsia"/>
          <w:sz w:val="28"/>
          <w:szCs w:val="28"/>
        </w:rPr>
        <w:t>制</w:t>
      </w:r>
      <w:r>
        <w:rPr>
          <w:rFonts w:asciiTheme="minorEastAsia" w:hAnsiTheme="minorEastAsia" w:hint="eastAsia"/>
          <w:sz w:val="28"/>
          <w:szCs w:val="28"/>
        </w:rPr>
        <w:t>修</w:t>
      </w:r>
      <w:r>
        <w:rPr>
          <w:rFonts w:asciiTheme="minorEastAsia" w:hAnsiTheme="minorEastAsia"/>
          <w:sz w:val="28"/>
          <w:szCs w:val="28"/>
        </w:rPr>
        <w:t>订</w:t>
      </w:r>
      <w:r>
        <w:rPr>
          <w:rFonts w:asciiTheme="minorEastAsia" w:hAnsiTheme="minorEastAsia" w:hint="eastAsia"/>
          <w:sz w:val="28"/>
          <w:szCs w:val="28"/>
        </w:rPr>
        <w:t>工作</w:t>
      </w:r>
      <w:r>
        <w:rPr>
          <w:rFonts w:asciiTheme="minorEastAsia" w:hAnsiTheme="minorEastAsia"/>
          <w:sz w:val="28"/>
          <w:szCs w:val="28"/>
        </w:rPr>
        <w:t>中遇到的重大政策和技术问题</w:t>
      </w:r>
      <w:r>
        <w:rPr>
          <w:rFonts w:asciiTheme="minorEastAsia" w:hAnsiTheme="minorEastAsia" w:hint="eastAsia"/>
          <w:sz w:val="28"/>
          <w:szCs w:val="28"/>
        </w:rPr>
        <w:t>。</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）承担乙方人员在协定学会标准制修订服务工作中发生的相关费用。</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t>第</w:t>
      </w:r>
      <w:r>
        <w:rPr>
          <w:rFonts w:asciiTheme="minorEastAsia" w:hAnsiTheme="minorEastAsia" w:hint="eastAsia"/>
          <w:b/>
          <w:sz w:val="28"/>
          <w:szCs w:val="28"/>
        </w:rPr>
        <w:t>八</w:t>
      </w:r>
      <w:r>
        <w:rPr>
          <w:rFonts w:asciiTheme="minorEastAsia" w:hAnsiTheme="minorEastAsia"/>
          <w:b/>
          <w:sz w:val="28"/>
          <w:szCs w:val="28"/>
        </w:rPr>
        <w:t>条</w:t>
      </w:r>
      <w:r>
        <w:rPr>
          <w:rFonts w:asciiTheme="minorEastAsia" w:hAnsiTheme="minorEastAsia"/>
          <w:b/>
          <w:sz w:val="28"/>
          <w:szCs w:val="28"/>
        </w:rPr>
        <w:t xml:space="preserve"> </w:t>
      </w:r>
      <w:r>
        <w:rPr>
          <w:rFonts w:asciiTheme="minorEastAsia" w:hAnsiTheme="minorEastAsia" w:hint="eastAsia"/>
          <w:b/>
          <w:sz w:val="28"/>
          <w:szCs w:val="28"/>
        </w:rPr>
        <w:t xml:space="preserve"> </w:t>
      </w:r>
      <w:r>
        <w:rPr>
          <w:rFonts w:asciiTheme="minorEastAsia" w:hAnsiTheme="minorEastAsia"/>
          <w:b/>
          <w:sz w:val="28"/>
          <w:szCs w:val="28"/>
        </w:rPr>
        <w:t>违约责任</w:t>
      </w:r>
    </w:p>
    <w:p w:rsidR="00FD70C7" w:rsidRDefault="00795F87">
      <w:pPr>
        <w:pStyle w:val="a3"/>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 xml:space="preserve">. </w:t>
      </w:r>
      <w:r>
        <w:rPr>
          <w:rFonts w:asciiTheme="minorEastAsia" w:hAnsiTheme="minorEastAsia" w:hint="eastAsia"/>
          <w:sz w:val="28"/>
          <w:szCs w:val="28"/>
        </w:rPr>
        <w:t>甲方迟延支付学会标准制修订</w:t>
      </w:r>
      <w:r>
        <w:rPr>
          <w:rFonts w:asciiTheme="minorEastAsia" w:hAnsiTheme="minorEastAsia"/>
          <w:sz w:val="28"/>
          <w:szCs w:val="28"/>
        </w:rPr>
        <w:t>服务费</w:t>
      </w:r>
      <w:r>
        <w:rPr>
          <w:rFonts w:asciiTheme="minorEastAsia" w:hAnsiTheme="minorEastAsia" w:hint="eastAsia"/>
          <w:sz w:val="28"/>
          <w:szCs w:val="28"/>
        </w:rPr>
        <w:t>超过十个</w:t>
      </w:r>
      <w:r>
        <w:rPr>
          <w:rFonts w:asciiTheme="minorEastAsia" w:hAnsiTheme="minorEastAsia"/>
          <w:sz w:val="28"/>
          <w:szCs w:val="28"/>
        </w:rPr>
        <w:t>工作日，</w:t>
      </w:r>
      <w:r>
        <w:rPr>
          <w:rFonts w:asciiTheme="minorEastAsia" w:hAnsiTheme="minorEastAsia" w:hint="eastAsia"/>
          <w:sz w:val="28"/>
          <w:szCs w:val="28"/>
        </w:rPr>
        <w:t>本协议自动</w:t>
      </w:r>
      <w:r>
        <w:rPr>
          <w:rFonts w:asciiTheme="minorEastAsia" w:hAnsiTheme="minorEastAsia"/>
          <w:sz w:val="28"/>
          <w:szCs w:val="28"/>
        </w:rPr>
        <w:t>解除</w:t>
      </w:r>
      <w:r>
        <w:rPr>
          <w:rFonts w:asciiTheme="minorEastAsia" w:hAnsiTheme="minorEastAsia" w:hint="eastAsia"/>
          <w:sz w:val="28"/>
          <w:szCs w:val="28"/>
        </w:rPr>
        <w:t>；</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 xml:space="preserve">. </w:t>
      </w:r>
      <w:r>
        <w:rPr>
          <w:rFonts w:asciiTheme="minorEastAsia" w:hAnsiTheme="minorEastAsia"/>
          <w:sz w:val="28"/>
          <w:szCs w:val="28"/>
        </w:rPr>
        <w:t>由于</w:t>
      </w:r>
      <w:r>
        <w:rPr>
          <w:rFonts w:asciiTheme="minorEastAsia" w:hAnsiTheme="minorEastAsia" w:hint="eastAsia"/>
          <w:sz w:val="28"/>
          <w:szCs w:val="28"/>
        </w:rPr>
        <w:t>乙方没有尽责而导致学会标准研制拖延或研制中断，乙</w:t>
      </w:r>
      <w:r>
        <w:rPr>
          <w:rFonts w:asciiTheme="minorEastAsia" w:hAnsiTheme="minorEastAsia" w:hint="eastAsia"/>
          <w:sz w:val="28"/>
          <w:szCs w:val="28"/>
        </w:rPr>
        <w:lastRenderedPageBreak/>
        <w:t>方应赔偿甲方因此所遭受到的相应损失；</w:t>
      </w:r>
    </w:p>
    <w:p w:rsidR="00FD70C7" w:rsidRDefault="00795F87">
      <w:pPr>
        <w:pStyle w:val="a3"/>
        <w:spacing w:line="540" w:lineRule="exact"/>
        <w:ind w:firstLineChars="200" w:firstLine="560"/>
        <w:rPr>
          <w:rFonts w:asciiTheme="minorEastAsia" w:hAnsiTheme="minorEastAsia"/>
          <w:color w:val="000000" w:themeColor="text1"/>
          <w:sz w:val="28"/>
          <w:szCs w:val="28"/>
        </w:rPr>
      </w:pPr>
      <w:r>
        <w:rPr>
          <w:rFonts w:asciiTheme="minorEastAsia" w:hAnsiTheme="minorEastAsia"/>
          <w:color w:val="000000" w:themeColor="text1"/>
          <w:sz w:val="28"/>
          <w:szCs w:val="28"/>
        </w:rPr>
        <w:t>3.</w:t>
      </w:r>
      <w:r>
        <w:rPr>
          <w:rFonts w:asciiTheme="minorEastAsia" w:hAnsiTheme="minorEastAsia" w:hint="eastAsia"/>
          <w:color w:val="000000" w:themeColor="text1"/>
          <w:sz w:val="28"/>
          <w:szCs w:val="28"/>
        </w:rPr>
        <w:t xml:space="preserve"> </w:t>
      </w:r>
      <w:r>
        <w:rPr>
          <w:rFonts w:asciiTheme="minorEastAsia" w:hAnsiTheme="minorEastAsia"/>
          <w:color w:val="000000" w:themeColor="text1"/>
          <w:sz w:val="28"/>
          <w:szCs w:val="28"/>
        </w:rPr>
        <w:t>由于</w:t>
      </w:r>
      <w:r>
        <w:rPr>
          <w:rFonts w:asciiTheme="minorEastAsia" w:hAnsiTheme="minorEastAsia" w:hint="eastAsia"/>
          <w:color w:val="000000" w:themeColor="text1"/>
          <w:sz w:val="28"/>
          <w:szCs w:val="28"/>
        </w:rPr>
        <w:t>甲方</w:t>
      </w:r>
      <w:r>
        <w:rPr>
          <w:rFonts w:asciiTheme="minorEastAsia" w:hAnsiTheme="minorEastAsia"/>
          <w:color w:val="000000" w:themeColor="text1"/>
          <w:sz w:val="28"/>
          <w:szCs w:val="28"/>
        </w:rPr>
        <w:t>原因而</w:t>
      </w:r>
      <w:r>
        <w:rPr>
          <w:rFonts w:asciiTheme="minorEastAsia" w:hAnsiTheme="minorEastAsia" w:hint="eastAsia"/>
          <w:color w:val="000000" w:themeColor="text1"/>
          <w:sz w:val="28"/>
          <w:szCs w:val="28"/>
        </w:rPr>
        <w:t>无法</w:t>
      </w:r>
      <w:r>
        <w:rPr>
          <w:rFonts w:asciiTheme="minorEastAsia" w:hAnsiTheme="minorEastAsia"/>
          <w:color w:val="000000" w:themeColor="text1"/>
          <w:sz w:val="28"/>
          <w:szCs w:val="28"/>
        </w:rPr>
        <w:t>按规定的时间提交阶段成果，并且延误时间超过</w:t>
      </w:r>
      <w:r>
        <w:rPr>
          <w:rFonts w:asciiTheme="minorEastAsia" w:hAnsiTheme="minorEastAsia" w:hint="eastAsia"/>
          <w:color w:val="000000" w:themeColor="text1"/>
          <w:sz w:val="28"/>
          <w:szCs w:val="28"/>
        </w:rPr>
        <w:t>2</w:t>
      </w:r>
      <w:r>
        <w:rPr>
          <w:rFonts w:asciiTheme="minorEastAsia" w:hAnsiTheme="minorEastAsia"/>
          <w:color w:val="000000" w:themeColor="text1"/>
          <w:sz w:val="28"/>
          <w:szCs w:val="28"/>
        </w:rPr>
        <w:t>个月时，</w:t>
      </w:r>
      <w:r>
        <w:rPr>
          <w:rFonts w:asciiTheme="minorEastAsia" w:hAnsiTheme="minorEastAsia" w:hint="eastAsia"/>
          <w:color w:val="000000" w:themeColor="text1"/>
          <w:sz w:val="28"/>
          <w:szCs w:val="28"/>
        </w:rPr>
        <w:t>甲方</w:t>
      </w:r>
      <w:r>
        <w:rPr>
          <w:rFonts w:asciiTheme="minorEastAsia" w:hAnsiTheme="minorEastAsia"/>
          <w:color w:val="000000" w:themeColor="text1"/>
          <w:sz w:val="28"/>
          <w:szCs w:val="28"/>
        </w:rPr>
        <w:t>应向</w:t>
      </w:r>
      <w:r>
        <w:rPr>
          <w:rFonts w:asciiTheme="minorEastAsia" w:hAnsiTheme="minorEastAsia" w:hint="eastAsia"/>
          <w:color w:val="000000" w:themeColor="text1"/>
          <w:sz w:val="28"/>
          <w:szCs w:val="28"/>
        </w:rPr>
        <w:t>乙方</w:t>
      </w:r>
      <w:r>
        <w:rPr>
          <w:rFonts w:asciiTheme="minorEastAsia" w:hAnsiTheme="minorEastAsia"/>
          <w:color w:val="000000" w:themeColor="text1"/>
          <w:sz w:val="28"/>
          <w:szCs w:val="28"/>
        </w:rPr>
        <w:t>提交书面文件，</w:t>
      </w:r>
      <w:r>
        <w:rPr>
          <w:rFonts w:asciiTheme="minorEastAsia" w:hAnsiTheme="minorEastAsia" w:hint="eastAsia"/>
          <w:color w:val="000000" w:themeColor="text1"/>
          <w:sz w:val="28"/>
          <w:szCs w:val="28"/>
        </w:rPr>
        <w:t>申请延期并</w:t>
      </w:r>
      <w:r>
        <w:rPr>
          <w:rFonts w:asciiTheme="minorEastAsia" w:hAnsiTheme="minorEastAsia"/>
          <w:color w:val="000000" w:themeColor="text1"/>
          <w:sz w:val="28"/>
          <w:szCs w:val="28"/>
        </w:rPr>
        <w:t>解释</w:t>
      </w:r>
      <w:r>
        <w:rPr>
          <w:rFonts w:asciiTheme="minorEastAsia" w:hAnsiTheme="minorEastAsia" w:hint="eastAsia"/>
          <w:color w:val="000000" w:themeColor="text1"/>
          <w:sz w:val="28"/>
          <w:szCs w:val="28"/>
        </w:rPr>
        <w:t>延期</w:t>
      </w:r>
      <w:r>
        <w:rPr>
          <w:rFonts w:asciiTheme="minorEastAsia" w:hAnsiTheme="minorEastAsia"/>
          <w:color w:val="000000" w:themeColor="text1"/>
          <w:sz w:val="28"/>
          <w:szCs w:val="28"/>
        </w:rPr>
        <w:t>原因</w:t>
      </w:r>
      <w:r>
        <w:rPr>
          <w:rFonts w:asciiTheme="minorEastAsia" w:hAnsiTheme="minorEastAsia" w:hint="eastAsia"/>
          <w:color w:val="000000" w:themeColor="text1"/>
          <w:sz w:val="28"/>
          <w:szCs w:val="28"/>
        </w:rPr>
        <w:t>。经乙方同意，项目研制总周期</w:t>
      </w:r>
      <w:r>
        <w:rPr>
          <w:rFonts w:asciiTheme="minorEastAsia" w:hAnsiTheme="minorEastAsia"/>
          <w:color w:val="000000" w:themeColor="text1"/>
          <w:sz w:val="28"/>
          <w:szCs w:val="28"/>
        </w:rPr>
        <w:t>最长可延期</w:t>
      </w:r>
      <w:r>
        <w:rPr>
          <w:rFonts w:asciiTheme="minorEastAsia" w:hAnsiTheme="minorEastAsia" w:hint="eastAsia"/>
          <w:color w:val="000000" w:themeColor="text1"/>
          <w:sz w:val="28"/>
          <w:szCs w:val="28"/>
        </w:rPr>
        <w:t>6</w:t>
      </w:r>
      <w:r>
        <w:rPr>
          <w:rFonts w:asciiTheme="minorEastAsia" w:hAnsiTheme="minorEastAsia" w:hint="eastAsia"/>
          <w:color w:val="000000" w:themeColor="text1"/>
          <w:sz w:val="28"/>
          <w:szCs w:val="28"/>
        </w:rPr>
        <w:t>个月，</w:t>
      </w:r>
      <w:r>
        <w:rPr>
          <w:rFonts w:asciiTheme="minorEastAsia" w:hAnsiTheme="minorEastAsia"/>
          <w:color w:val="000000" w:themeColor="text1"/>
          <w:sz w:val="28"/>
          <w:szCs w:val="28"/>
        </w:rPr>
        <w:t>申请延期后仍未完成的，</w:t>
      </w:r>
      <w:r>
        <w:rPr>
          <w:rFonts w:asciiTheme="minorEastAsia" w:hAnsiTheme="minorEastAsia" w:hint="eastAsia"/>
          <w:color w:val="000000" w:themeColor="text1"/>
          <w:sz w:val="28"/>
          <w:szCs w:val="28"/>
        </w:rPr>
        <w:t>按甲方自行放弃权利处理，乙方</w:t>
      </w:r>
      <w:r>
        <w:rPr>
          <w:rFonts w:asciiTheme="minorEastAsia" w:hAnsiTheme="minorEastAsia"/>
          <w:color w:val="000000" w:themeColor="text1"/>
          <w:sz w:val="28"/>
          <w:szCs w:val="28"/>
        </w:rPr>
        <w:t>有权中止协议，</w:t>
      </w:r>
      <w:r>
        <w:rPr>
          <w:rFonts w:asciiTheme="minorEastAsia" w:hAnsiTheme="minorEastAsia" w:hint="eastAsia"/>
          <w:color w:val="000000" w:themeColor="text1"/>
          <w:sz w:val="28"/>
          <w:szCs w:val="28"/>
        </w:rPr>
        <w:t>且不予退还甲方支付的学会标准制修订服务费</w:t>
      </w:r>
      <w:r>
        <w:rPr>
          <w:rFonts w:asciiTheme="minorEastAsia" w:hAnsiTheme="minorEastAsia"/>
          <w:color w:val="000000" w:themeColor="text1"/>
          <w:sz w:val="28"/>
          <w:szCs w:val="28"/>
        </w:rPr>
        <w:t>。</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t>第</w:t>
      </w:r>
      <w:r>
        <w:rPr>
          <w:rFonts w:asciiTheme="minorEastAsia" w:hAnsiTheme="minorEastAsia" w:hint="eastAsia"/>
          <w:b/>
          <w:sz w:val="28"/>
          <w:szCs w:val="28"/>
        </w:rPr>
        <w:t>九</w:t>
      </w:r>
      <w:r>
        <w:rPr>
          <w:rFonts w:asciiTheme="minorEastAsia" w:hAnsiTheme="minorEastAsia"/>
          <w:b/>
          <w:sz w:val="28"/>
          <w:szCs w:val="28"/>
        </w:rPr>
        <w:t>条</w:t>
      </w:r>
      <w:r>
        <w:rPr>
          <w:rFonts w:asciiTheme="minorEastAsia" w:hAnsiTheme="minorEastAsia" w:hint="eastAsia"/>
          <w:b/>
          <w:sz w:val="28"/>
          <w:szCs w:val="28"/>
        </w:rPr>
        <w:t xml:space="preserve">  </w:t>
      </w:r>
      <w:r>
        <w:rPr>
          <w:rFonts w:asciiTheme="minorEastAsia" w:hAnsiTheme="minorEastAsia"/>
          <w:b/>
          <w:sz w:val="28"/>
          <w:szCs w:val="28"/>
        </w:rPr>
        <w:t>协议生效</w:t>
      </w:r>
      <w:r>
        <w:rPr>
          <w:rFonts w:asciiTheme="minorEastAsia" w:hAnsiTheme="minorEastAsia" w:hint="eastAsia"/>
          <w:b/>
          <w:sz w:val="28"/>
          <w:szCs w:val="28"/>
        </w:rPr>
        <w:t>、履行期限与终止</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 xml:space="preserve">. </w:t>
      </w:r>
      <w:r>
        <w:rPr>
          <w:rFonts w:asciiTheme="minorEastAsia" w:hAnsiTheme="minorEastAsia"/>
          <w:sz w:val="28"/>
          <w:szCs w:val="28"/>
        </w:rPr>
        <w:t>本协议</w:t>
      </w:r>
      <w:r>
        <w:rPr>
          <w:rFonts w:asciiTheme="minorEastAsia" w:hAnsiTheme="minorEastAsia" w:hint="eastAsia"/>
          <w:sz w:val="28"/>
          <w:szCs w:val="28"/>
        </w:rPr>
        <w:t>须协议标的项目获得立项并</w:t>
      </w:r>
      <w:r>
        <w:rPr>
          <w:rFonts w:asciiTheme="minorEastAsia" w:hAnsiTheme="minorEastAsia"/>
          <w:sz w:val="28"/>
          <w:szCs w:val="28"/>
        </w:rPr>
        <w:t>经甲、乙</w:t>
      </w:r>
      <w:r>
        <w:rPr>
          <w:rFonts w:asciiTheme="minorEastAsia" w:hAnsiTheme="minorEastAsia" w:hint="eastAsia"/>
          <w:sz w:val="28"/>
          <w:szCs w:val="28"/>
        </w:rPr>
        <w:t>双</w:t>
      </w:r>
      <w:r>
        <w:rPr>
          <w:rFonts w:asciiTheme="minorEastAsia" w:hAnsiTheme="minorEastAsia"/>
          <w:sz w:val="28"/>
          <w:szCs w:val="28"/>
        </w:rPr>
        <w:t>方加盖单位公章，且</w:t>
      </w:r>
      <w:r>
        <w:rPr>
          <w:rFonts w:asciiTheme="minorEastAsia" w:hAnsiTheme="minorEastAsia" w:hint="eastAsia"/>
          <w:sz w:val="28"/>
          <w:szCs w:val="28"/>
        </w:rPr>
        <w:t>须</w:t>
      </w:r>
      <w:r>
        <w:rPr>
          <w:rFonts w:asciiTheme="minorEastAsia" w:hAnsiTheme="minorEastAsia"/>
          <w:sz w:val="28"/>
          <w:szCs w:val="28"/>
        </w:rPr>
        <w:t>有</w:t>
      </w:r>
      <w:r>
        <w:rPr>
          <w:rFonts w:asciiTheme="minorEastAsia" w:hAnsiTheme="minorEastAsia" w:hint="eastAsia"/>
          <w:sz w:val="28"/>
          <w:szCs w:val="28"/>
        </w:rPr>
        <w:t>双</w:t>
      </w:r>
      <w:r>
        <w:rPr>
          <w:rFonts w:asciiTheme="minorEastAsia" w:hAnsiTheme="minorEastAsia"/>
          <w:sz w:val="28"/>
          <w:szCs w:val="28"/>
        </w:rPr>
        <w:t>方单位代表的签字（或盖章）方为有效（</w:t>
      </w:r>
      <w:r>
        <w:rPr>
          <w:rFonts w:asciiTheme="minorEastAsia" w:hAnsiTheme="minorEastAsia" w:hint="eastAsia"/>
          <w:sz w:val="28"/>
          <w:szCs w:val="28"/>
        </w:rPr>
        <w:t>甲方</w:t>
      </w:r>
      <w:r>
        <w:rPr>
          <w:rFonts w:asciiTheme="minorEastAsia" w:hAnsiTheme="minorEastAsia"/>
          <w:sz w:val="28"/>
          <w:szCs w:val="28"/>
        </w:rPr>
        <w:t>单位代表应为法人代表或法定代表人授权的委托代理人）。本协议生效日期以甲、乙</w:t>
      </w:r>
      <w:r>
        <w:rPr>
          <w:rFonts w:asciiTheme="minorEastAsia" w:hAnsiTheme="minorEastAsia" w:hint="eastAsia"/>
          <w:sz w:val="28"/>
          <w:szCs w:val="28"/>
        </w:rPr>
        <w:t>双</w:t>
      </w:r>
      <w:r>
        <w:rPr>
          <w:rFonts w:asciiTheme="minorEastAsia" w:hAnsiTheme="minorEastAsia"/>
          <w:sz w:val="28"/>
          <w:szCs w:val="28"/>
        </w:rPr>
        <w:t>方中最后一方签字（或盖章）的日期为准。</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 xml:space="preserve">. </w:t>
      </w:r>
      <w:r>
        <w:rPr>
          <w:rFonts w:asciiTheme="minorEastAsia" w:hAnsiTheme="minorEastAsia" w:hint="eastAsia"/>
          <w:sz w:val="28"/>
          <w:szCs w:val="28"/>
        </w:rPr>
        <w:t>协议履行期限一般为</w:t>
      </w:r>
      <w:r>
        <w:rPr>
          <w:rFonts w:asciiTheme="minorEastAsia" w:hAnsiTheme="minorEastAsia" w:hint="eastAsia"/>
          <w:sz w:val="28"/>
          <w:szCs w:val="28"/>
        </w:rPr>
        <w:t>12</w:t>
      </w:r>
      <w:r>
        <w:rPr>
          <w:rFonts w:asciiTheme="minorEastAsia" w:hAnsiTheme="minorEastAsia" w:hint="eastAsia"/>
          <w:sz w:val="28"/>
          <w:szCs w:val="28"/>
        </w:rPr>
        <w:t>月，不超过</w:t>
      </w:r>
      <w:r>
        <w:rPr>
          <w:rFonts w:asciiTheme="minorEastAsia" w:hAnsiTheme="minorEastAsia" w:hint="eastAsia"/>
          <w:sz w:val="28"/>
          <w:szCs w:val="28"/>
        </w:rPr>
        <w:t>18</w:t>
      </w:r>
      <w:r>
        <w:rPr>
          <w:rFonts w:asciiTheme="minorEastAsia" w:hAnsiTheme="minorEastAsia" w:hint="eastAsia"/>
          <w:sz w:val="28"/>
          <w:szCs w:val="28"/>
        </w:rPr>
        <w:t>个月，具体履约期限</w:t>
      </w:r>
      <w:r>
        <w:rPr>
          <w:rFonts w:asciiTheme="minorEastAsia" w:hAnsiTheme="minorEastAsia" w:hint="eastAsia"/>
          <w:sz w:val="28"/>
          <w:szCs w:val="28"/>
        </w:rPr>
        <w:t>以完成学会标准制修订任务为准；</w:t>
      </w:r>
      <w:r>
        <w:rPr>
          <w:rFonts w:asciiTheme="minorEastAsia" w:hAnsiTheme="minorEastAsia"/>
          <w:sz w:val="28"/>
          <w:szCs w:val="28"/>
        </w:rPr>
        <w:t>甲、乙</w:t>
      </w:r>
      <w:r>
        <w:rPr>
          <w:rFonts w:asciiTheme="minorEastAsia" w:hAnsiTheme="minorEastAsia" w:hint="eastAsia"/>
          <w:sz w:val="28"/>
          <w:szCs w:val="28"/>
        </w:rPr>
        <w:t>双</w:t>
      </w:r>
      <w:r>
        <w:rPr>
          <w:rFonts w:asciiTheme="minorEastAsia" w:hAnsiTheme="minorEastAsia"/>
          <w:sz w:val="28"/>
          <w:szCs w:val="28"/>
        </w:rPr>
        <w:t>方因故需变更或</w:t>
      </w:r>
      <w:r>
        <w:rPr>
          <w:rFonts w:asciiTheme="minorEastAsia" w:hAnsiTheme="minorEastAsia" w:hint="eastAsia"/>
          <w:sz w:val="28"/>
          <w:szCs w:val="28"/>
        </w:rPr>
        <w:t>终止</w:t>
      </w:r>
      <w:r>
        <w:rPr>
          <w:rFonts w:asciiTheme="minorEastAsia" w:hAnsiTheme="minorEastAsia"/>
          <w:sz w:val="28"/>
          <w:szCs w:val="28"/>
        </w:rPr>
        <w:t>本协议时，应提前一个月书面通知对方</w:t>
      </w:r>
      <w:r>
        <w:rPr>
          <w:rFonts w:asciiTheme="minorEastAsia" w:hAnsiTheme="minorEastAsia" w:hint="eastAsia"/>
          <w:sz w:val="28"/>
          <w:szCs w:val="28"/>
        </w:rPr>
        <w:t>；</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 xml:space="preserve">. </w:t>
      </w:r>
      <w:r>
        <w:rPr>
          <w:rFonts w:asciiTheme="minorEastAsia" w:hAnsiTheme="minorEastAsia" w:hint="eastAsia"/>
          <w:sz w:val="28"/>
          <w:szCs w:val="28"/>
        </w:rPr>
        <w:t>学会标准制修订任务完成，即学会标准出版发布后，本协议自行终止</w:t>
      </w:r>
      <w:r>
        <w:rPr>
          <w:rFonts w:asciiTheme="minorEastAsia" w:hAnsiTheme="minorEastAsia"/>
          <w:sz w:val="28"/>
          <w:szCs w:val="28"/>
        </w:rPr>
        <w:t>。</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t>第</w:t>
      </w:r>
      <w:r>
        <w:rPr>
          <w:rFonts w:asciiTheme="minorEastAsia" w:hAnsiTheme="minorEastAsia" w:hint="eastAsia"/>
          <w:b/>
          <w:sz w:val="28"/>
          <w:szCs w:val="28"/>
        </w:rPr>
        <w:t>十</w:t>
      </w:r>
      <w:r>
        <w:rPr>
          <w:rFonts w:asciiTheme="minorEastAsia" w:hAnsiTheme="minorEastAsia"/>
          <w:b/>
          <w:sz w:val="28"/>
          <w:szCs w:val="28"/>
        </w:rPr>
        <w:t>条</w:t>
      </w:r>
      <w:r>
        <w:rPr>
          <w:rFonts w:asciiTheme="minorEastAsia" w:hAnsiTheme="minorEastAsia" w:hint="eastAsia"/>
          <w:b/>
          <w:sz w:val="28"/>
          <w:szCs w:val="28"/>
        </w:rPr>
        <w:t xml:space="preserve">  </w:t>
      </w:r>
      <w:r>
        <w:rPr>
          <w:rFonts w:asciiTheme="minorEastAsia" w:hAnsiTheme="minorEastAsia"/>
          <w:b/>
          <w:sz w:val="28"/>
          <w:szCs w:val="28"/>
        </w:rPr>
        <w:t>协议纠纷的解决方式</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sz w:val="28"/>
          <w:szCs w:val="28"/>
        </w:rPr>
        <w:t>本协议在执行过程中如发生纠纷，</w:t>
      </w:r>
      <w:r>
        <w:rPr>
          <w:rFonts w:asciiTheme="minorEastAsia" w:hAnsiTheme="minorEastAsia" w:hint="eastAsia"/>
          <w:sz w:val="28"/>
          <w:szCs w:val="28"/>
        </w:rPr>
        <w:t>双方应友好协商解决，协商不成的，任何一方</w:t>
      </w:r>
      <w:r>
        <w:rPr>
          <w:rFonts w:asciiTheme="minorEastAsia" w:hAnsiTheme="minorEastAsia"/>
          <w:sz w:val="28"/>
          <w:szCs w:val="28"/>
        </w:rPr>
        <w:t>均</w:t>
      </w:r>
      <w:r>
        <w:rPr>
          <w:rFonts w:asciiTheme="minorEastAsia" w:hAnsiTheme="minorEastAsia" w:hint="eastAsia"/>
          <w:sz w:val="28"/>
          <w:szCs w:val="28"/>
        </w:rPr>
        <w:t>可在乙方所在地有管辖权的法院提起诉讼。</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t>第</w:t>
      </w:r>
      <w:r>
        <w:rPr>
          <w:rFonts w:asciiTheme="minorEastAsia" w:hAnsiTheme="minorEastAsia" w:hint="eastAsia"/>
          <w:b/>
          <w:sz w:val="28"/>
          <w:szCs w:val="28"/>
        </w:rPr>
        <w:t>十一</w:t>
      </w:r>
      <w:r>
        <w:rPr>
          <w:rFonts w:asciiTheme="minorEastAsia" w:hAnsiTheme="minorEastAsia"/>
          <w:b/>
          <w:sz w:val="28"/>
          <w:szCs w:val="28"/>
        </w:rPr>
        <w:t>条</w:t>
      </w:r>
      <w:r>
        <w:rPr>
          <w:rFonts w:asciiTheme="minorEastAsia" w:hAnsiTheme="minorEastAsia" w:hint="eastAsia"/>
          <w:b/>
          <w:sz w:val="28"/>
          <w:szCs w:val="28"/>
        </w:rPr>
        <w:t xml:space="preserve">  </w:t>
      </w:r>
      <w:r>
        <w:rPr>
          <w:rFonts w:asciiTheme="minorEastAsia" w:hAnsiTheme="minorEastAsia" w:hint="eastAsia"/>
          <w:b/>
          <w:sz w:val="28"/>
          <w:szCs w:val="28"/>
        </w:rPr>
        <w:t>保密约定</w:t>
      </w:r>
    </w:p>
    <w:p w:rsidR="00FD70C7" w:rsidRDefault="00795F87">
      <w:pPr>
        <w:adjustRightInd w:val="0"/>
        <w:snapToGrid w:val="0"/>
        <w:spacing w:line="540" w:lineRule="exact"/>
        <w:ind w:firstLine="570"/>
        <w:rPr>
          <w:rFonts w:asciiTheme="minorEastAsia" w:hAnsiTheme="minorEastAsia"/>
          <w:sz w:val="28"/>
          <w:szCs w:val="28"/>
        </w:rPr>
      </w:pPr>
      <w:r>
        <w:rPr>
          <w:rFonts w:asciiTheme="minorEastAsia" w:hAnsiTheme="minorEastAsia" w:hint="eastAsia"/>
          <w:sz w:val="28"/>
          <w:szCs w:val="28"/>
        </w:rPr>
        <w:t>未经对方书面同意，任何一方不得将本协议内容，以任何方式透露给第三方。</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t>第</w:t>
      </w:r>
      <w:r>
        <w:rPr>
          <w:rFonts w:asciiTheme="minorEastAsia" w:hAnsiTheme="minorEastAsia" w:hint="eastAsia"/>
          <w:b/>
          <w:sz w:val="28"/>
          <w:szCs w:val="28"/>
        </w:rPr>
        <w:t>十二</w:t>
      </w:r>
      <w:r>
        <w:rPr>
          <w:rFonts w:asciiTheme="minorEastAsia" w:hAnsiTheme="minorEastAsia"/>
          <w:b/>
          <w:sz w:val="28"/>
          <w:szCs w:val="28"/>
        </w:rPr>
        <w:t>条</w:t>
      </w:r>
      <w:r>
        <w:rPr>
          <w:rFonts w:asciiTheme="minorEastAsia" w:hAnsiTheme="minorEastAsia" w:hint="eastAsia"/>
          <w:b/>
          <w:sz w:val="28"/>
          <w:szCs w:val="28"/>
        </w:rPr>
        <w:t xml:space="preserve">  </w:t>
      </w:r>
      <w:r>
        <w:rPr>
          <w:rFonts w:asciiTheme="minorEastAsia" w:hAnsiTheme="minorEastAsia"/>
          <w:b/>
          <w:sz w:val="28"/>
          <w:szCs w:val="28"/>
        </w:rPr>
        <w:t>未尽事宜</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sz w:val="28"/>
          <w:szCs w:val="28"/>
        </w:rPr>
        <w:t>本协议未尽事宜由甲、乙</w:t>
      </w:r>
      <w:r>
        <w:rPr>
          <w:rFonts w:asciiTheme="minorEastAsia" w:hAnsiTheme="minorEastAsia" w:hint="eastAsia"/>
          <w:sz w:val="28"/>
          <w:szCs w:val="28"/>
        </w:rPr>
        <w:t>双</w:t>
      </w:r>
      <w:r>
        <w:rPr>
          <w:rFonts w:asciiTheme="minorEastAsia" w:hAnsiTheme="minorEastAsia"/>
          <w:sz w:val="28"/>
          <w:szCs w:val="28"/>
        </w:rPr>
        <w:t>方</w:t>
      </w:r>
      <w:r>
        <w:rPr>
          <w:rFonts w:asciiTheme="minorEastAsia" w:hAnsiTheme="minorEastAsia" w:hint="eastAsia"/>
          <w:sz w:val="28"/>
          <w:szCs w:val="28"/>
        </w:rPr>
        <w:t>本着友好</w:t>
      </w:r>
      <w:r>
        <w:rPr>
          <w:rFonts w:asciiTheme="minorEastAsia" w:hAnsiTheme="minorEastAsia"/>
          <w:sz w:val="28"/>
          <w:szCs w:val="28"/>
        </w:rPr>
        <w:t>协商</w:t>
      </w:r>
      <w:r>
        <w:rPr>
          <w:rFonts w:asciiTheme="minorEastAsia" w:hAnsiTheme="minorEastAsia" w:hint="eastAsia"/>
          <w:sz w:val="28"/>
          <w:szCs w:val="28"/>
        </w:rPr>
        <w:t>原则</w:t>
      </w:r>
      <w:r>
        <w:rPr>
          <w:rFonts w:asciiTheme="minorEastAsia" w:hAnsiTheme="minorEastAsia"/>
          <w:sz w:val="28"/>
          <w:szCs w:val="28"/>
        </w:rPr>
        <w:t>解决，</w:t>
      </w:r>
      <w:r>
        <w:rPr>
          <w:rFonts w:asciiTheme="minorEastAsia" w:hAnsiTheme="minorEastAsia" w:hint="eastAsia"/>
          <w:sz w:val="28"/>
          <w:szCs w:val="28"/>
        </w:rPr>
        <w:t>对</w:t>
      </w:r>
      <w:r>
        <w:rPr>
          <w:rFonts w:asciiTheme="minorEastAsia" w:hAnsiTheme="minorEastAsia"/>
          <w:sz w:val="28"/>
          <w:szCs w:val="28"/>
        </w:rPr>
        <w:t>本协议条款的任何修改、变更或增减，须经双方一致</w:t>
      </w:r>
      <w:r>
        <w:rPr>
          <w:rFonts w:asciiTheme="minorEastAsia" w:hAnsiTheme="minorEastAsia" w:hint="eastAsia"/>
          <w:sz w:val="28"/>
          <w:szCs w:val="28"/>
        </w:rPr>
        <w:t>同意</w:t>
      </w:r>
      <w:r>
        <w:rPr>
          <w:rFonts w:asciiTheme="minorEastAsia" w:hAnsiTheme="minorEastAsia"/>
          <w:sz w:val="28"/>
          <w:szCs w:val="28"/>
        </w:rPr>
        <w:t>并形成书面协议作</w:t>
      </w:r>
      <w:r>
        <w:rPr>
          <w:rFonts w:asciiTheme="minorEastAsia" w:hAnsiTheme="minorEastAsia"/>
          <w:sz w:val="28"/>
          <w:szCs w:val="28"/>
        </w:rPr>
        <w:lastRenderedPageBreak/>
        <w:t>为本协议附件执行。</w:t>
      </w:r>
    </w:p>
    <w:p w:rsidR="00FD70C7" w:rsidRDefault="00795F87">
      <w:pPr>
        <w:adjustRightInd w:val="0"/>
        <w:snapToGrid w:val="0"/>
        <w:spacing w:line="540" w:lineRule="exact"/>
        <w:ind w:firstLineChars="200" w:firstLine="562"/>
        <w:rPr>
          <w:rFonts w:asciiTheme="minorEastAsia" w:hAnsiTheme="minorEastAsia"/>
          <w:b/>
          <w:sz w:val="28"/>
          <w:szCs w:val="28"/>
        </w:rPr>
      </w:pPr>
      <w:r>
        <w:rPr>
          <w:rFonts w:asciiTheme="minorEastAsia" w:hAnsiTheme="minorEastAsia"/>
          <w:b/>
          <w:sz w:val="28"/>
          <w:szCs w:val="28"/>
        </w:rPr>
        <w:t>第</w:t>
      </w:r>
      <w:r>
        <w:rPr>
          <w:rFonts w:asciiTheme="minorEastAsia" w:hAnsiTheme="minorEastAsia" w:hint="eastAsia"/>
          <w:b/>
          <w:sz w:val="28"/>
          <w:szCs w:val="28"/>
        </w:rPr>
        <w:t>十三</w:t>
      </w:r>
      <w:r>
        <w:rPr>
          <w:rFonts w:asciiTheme="minorEastAsia" w:hAnsiTheme="minorEastAsia"/>
          <w:b/>
          <w:sz w:val="28"/>
          <w:szCs w:val="28"/>
        </w:rPr>
        <w:t>条</w:t>
      </w:r>
      <w:r>
        <w:rPr>
          <w:rFonts w:asciiTheme="minorEastAsia" w:hAnsiTheme="minorEastAsia" w:hint="eastAsia"/>
          <w:b/>
          <w:sz w:val="28"/>
          <w:szCs w:val="28"/>
        </w:rPr>
        <w:t xml:space="preserve">  </w:t>
      </w:r>
      <w:r>
        <w:rPr>
          <w:rFonts w:asciiTheme="minorEastAsia" w:hAnsiTheme="minorEastAsia"/>
          <w:b/>
          <w:sz w:val="28"/>
          <w:szCs w:val="28"/>
        </w:rPr>
        <w:t>协议文本</w:t>
      </w:r>
    </w:p>
    <w:p w:rsidR="00FD70C7" w:rsidRDefault="00795F87">
      <w:pPr>
        <w:adjustRightInd w:val="0"/>
        <w:snapToGrid w:val="0"/>
        <w:spacing w:line="540" w:lineRule="exact"/>
        <w:ind w:firstLineChars="200" w:firstLine="560"/>
        <w:rPr>
          <w:rFonts w:asciiTheme="minorEastAsia" w:hAnsiTheme="minorEastAsia"/>
          <w:sz w:val="28"/>
          <w:szCs w:val="28"/>
        </w:rPr>
      </w:pPr>
      <w:r>
        <w:rPr>
          <w:rFonts w:asciiTheme="minorEastAsia" w:hAnsiTheme="minorEastAsia"/>
          <w:sz w:val="28"/>
          <w:szCs w:val="28"/>
        </w:rPr>
        <w:t>本协议正本一式</w:t>
      </w:r>
      <w:r>
        <w:rPr>
          <w:rFonts w:asciiTheme="minorEastAsia" w:hAnsiTheme="minorEastAsia" w:hint="eastAsia"/>
          <w:sz w:val="28"/>
          <w:szCs w:val="28"/>
        </w:rPr>
        <w:t>四</w:t>
      </w:r>
      <w:r>
        <w:rPr>
          <w:rFonts w:asciiTheme="minorEastAsia" w:hAnsiTheme="minorEastAsia"/>
          <w:sz w:val="28"/>
          <w:szCs w:val="28"/>
        </w:rPr>
        <w:t>份，甲</w:t>
      </w:r>
      <w:r>
        <w:rPr>
          <w:rFonts w:asciiTheme="minorEastAsia" w:hAnsiTheme="minorEastAsia" w:hint="eastAsia"/>
          <w:sz w:val="28"/>
          <w:szCs w:val="28"/>
        </w:rPr>
        <w:t>、</w:t>
      </w:r>
      <w:r>
        <w:rPr>
          <w:rFonts w:asciiTheme="minorEastAsia" w:hAnsiTheme="minorEastAsia"/>
          <w:sz w:val="28"/>
          <w:szCs w:val="28"/>
        </w:rPr>
        <w:t>乙</w:t>
      </w:r>
      <w:r>
        <w:rPr>
          <w:rFonts w:asciiTheme="minorEastAsia" w:hAnsiTheme="minorEastAsia" w:hint="eastAsia"/>
          <w:sz w:val="28"/>
          <w:szCs w:val="28"/>
        </w:rPr>
        <w:t>双</w:t>
      </w:r>
      <w:r>
        <w:rPr>
          <w:rFonts w:asciiTheme="minorEastAsia" w:hAnsiTheme="minorEastAsia"/>
          <w:sz w:val="28"/>
          <w:szCs w:val="28"/>
        </w:rPr>
        <w:t>方各执</w:t>
      </w:r>
      <w:r>
        <w:rPr>
          <w:rFonts w:asciiTheme="minorEastAsia" w:hAnsiTheme="minorEastAsia" w:hint="eastAsia"/>
          <w:sz w:val="28"/>
          <w:szCs w:val="28"/>
        </w:rPr>
        <w:t>两</w:t>
      </w:r>
      <w:r>
        <w:rPr>
          <w:rFonts w:asciiTheme="minorEastAsia" w:hAnsiTheme="minorEastAsia"/>
          <w:sz w:val="28"/>
          <w:szCs w:val="28"/>
        </w:rPr>
        <w:t>份</w:t>
      </w:r>
      <w:r>
        <w:rPr>
          <w:rFonts w:asciiTheme="minorEastAsia" w:hAnsiTheme="minorEastAsia" w:hint="eastAsia"/>
          <w:sz w:val="28"/>
          <w:szCs w:val="28"/>
        </w:rPr>
        <w:t>，</w:t>
      </w:r>
      <w:r>
        <w:rPr>
          <w:rFonts w:asciiTheme="minorEastAsia" w:hAnsiTheme="minorEastAsia"/>
          <w:sz w:val="28"/>
          <w:szCs w:val="28"/>
        </w:rPr>
        <w:t>具有同等法律效力。</w:t>
      </w:r>
    </w:p>
    <w:p w:rsidR="00FD70C7" w:rsidRDefault="00795F87">
      <w:pPr>
        <w:adjustRightInd w:val="0"/>
        <w:snapToGrid w:val="0"/>
        <w:spacing w:line="580" w:lineRule="exact"/>
        <w:jc w:val="center"/>
        <w:rPr>
          <w:rFonts w:asciiTheme="minorEastAsia" w:hAnsiTheme="minorEastAsia"/>
          <w:b/>
          <w:sz w:val="28"/>
          <w:szCs w:val="28"/>
        </w:rPr>
      </w:pPr>
      <w:r>
        <w:rPr>
          <w:rFonts w:asciiTheme="minorEastAsia" w:hAnsiTheme="minorEastAsia" w:hint="eastAsia"/>
          <w:b/>
          <w:sz w:val="28"/>
          <w:szCs w:val="28"/>
        </w:rPr>
        <w:t>［以下内容为本协议签章内容，其它内容无效］</w:t>
      </w:r>
    </w:p>
    <w:p w:rsidR="00FD70C7" w:rsidRDefault="00795F87" w:rsidP="00786514">
      <w:pPr>
        <w:spacing w:beforeLines="100"/>
        <w:ind w:firstLineChars="350" w:firstLine="840"/>
        <w:rPr>
          <w:rFonts w:ascii="宋体" w:hAnsi="宋体"/>
          <w:sz w:val="24"/>
          <w:szCs w:val="24"/>
        </w:rPr>
      </w:pPr>
      <w:r>
        <w:rPr>
          <w:rFonts w:ascii="宋体" w:hAnsi="宋体" w:hint="eastAsia"/>
          <w:sz w:val="24"/>
          <w:szCs w:val="24"/>
        </w:rPr>
        <w:t>甲方（公章）：</w:t>
      </w:r>
      <w:r>
        <w:rPr>
          <w:rFonts w:ascii="宋体" w:hAnsi="宋体" w:hint="eastAsia"/>
          <w:sz w:val="24"/>
          <w:szCs w:val="24"/>
        </w:rPr>
        <w:t xml:space="preserve">                        </w:t>
      </w:r>
      <w:r>
        <w:rPr>
          <w:rFonts w:ascii="宋体" w:hAnsi="宋体" w:hint="eastAsia"/>
          <w:sz w:val="24"/>
          <w:szCs w:val="24"/>
        </w:rPr>
        <w:t>乙方（公章）：中国针灸学会</w:t>
      </w:r>
    </w:p>
    <w:p w:rsidR="00FD70C7" w:rsidRDefault="00795F87" w:rsidP="00786514">
      <w:pPr>
        <w:spacing w:beforeLines="100"/>
        <w:ind w:firstLineChars="350" w:firstLine="840"/>
        <w:rPr>
          <w:rFonts w:ascii="宋体" w:hAnsi="宋体"/>
          <w:sz w:val="24"/>
          <w:szCs w:val="24"/>
        </w:rPr>
      </w:pPr>
      <w:r>
        <w:rPr>
          <w:rFonts w:ascii="宋体" w:hAnsi="宋体" w:hint="eastAsia"/>
          <w:sz w:val="24"/>
          <w:szCs w:val="24"/>
        </w:rPr>
        <w:t>代表人（签字）：</w:t>
      </w:r>
      <w:r>
        <w:rPr>
          <w:rFonts w:ascii="宋体" w:hAnsi="宋体" w:hint="eastAsia"/>
          <w:sz w:val="24"/>
          <w:szCs w:val="24"/>
        </w:rPr>
        <w:t xml:space="preserve">                      </w:t>
      </w:r>
      <w:r>
        <w:rPr>
          <w:rFonts w:ascii="宋体" w:hAnsi="宋体" w:hint="eastAsia"/>
          <w:sz w:val="24"/>
          <w:szCs w:val="24"/>
        </w:rPr>
        <w:t>代表人（签字）：</w:t>
      </w:r>
    </w:p>
    <w:p w:rsidR="00FD70C7" w:rsidRDefault="00795F87">
      <w:pPr>
        <w:spacing w:line="580" w:lineRule="exact"/>
        <w:ind w:rightChars="-181" w:right="-380"/>
        <w:rPr>
          <w:rFonts w:asciiTheme="minorEastAsia" w:hAnsiTheme="minorEastAsia"/>
          <w:sz w:val="28"/>
          <w:szCs w:val="28"/>
        </w:rPr>
      </w:pPr>
      <w:r>
        <w:rPr>
          <w:rFonts w:ascii="宋体" w:hAnsi="宋体" w:hint="eastAsia"/>
          <w:sz w:val="24"/>
          <w:szCs w:val="24"/>
        </w:rPr>
        <w:t xml:space="preserve">       </w:t>
      </w:r>
      <w:r>
        <w:rPr>
          <w:rFonts w:ascii="宋体" w:hAnsi="宋体" w:hint="eastAsia"/>
          <w:sz w:val="24"/>
          <w:szCs w:val="24"/>
        </w:rPr>
        <w:t>签字日期：</w:t>
      </w:r>
      <w:r>
        <w:rPr>
          <w:rFonts w:ascii="宋体" w:hAnsi="宋体" w:hint="eastAsia"/>
          <w:sz w:val="24"/>
          <w:szCs w:val="24"/>
        </w:rPr>
        <w:t xml:space="preserve">                           </w:t>
      </w:r>
      <w:r>
        <w:rPr>
          <w:rFonts w:ascii="宋体" w:hAnsi="宋体" w:hint="eastAsia"/>
          <w:sz w:val="24"/>
          <w:szCs w:val="24"/>
        </w:rPr>
        <w:t>签字日期：</w:t>
      </w:r>
    </w:p>
    <w:sectPr w:rsidR="00FD70C7" w:rsidSect="00FD70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F87" w:rsidRDefault="00795F87" w:rsidP="00FD70C7">
      <w:r>
        <w:separator/>
      </w:r>
    </w:p>
  </w:endnote>
  <w:endnote w:type="continuationSeparator" w:id="0">
    <w:p w:rsidR="00795F87" w:rsidRDefault="00795F87" w:rsidP="00FD70C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汉仪中黑简">
    <w:altName w:val="宋体"/>
    <w:charset w:val="86"/>
    <w:family w:val="modern"/>
    <w:pitch w:val="default"/>
    <w:sig w:usb0="00000000" w:usb1="00000000" w:usb2="00000010" w:usb3="00000000" w:csb0="00040000" w:csb1="00000000"/>
  </w:font>
  <w:font w:name="汉仪仿宋简">
    <w:altName w:val="宋体"/>
    <w:charset w:val="86"/>
    <w:family w:val="modern"/>
    <w:pitch w:val="default"/>
    <w:sig w:usb0="00000000" w:usb1="00000000" w:usb2="00000010" w:usb3="00000000" w:csb0="00040000" w:csb1="00000000"/>
  </w:font>
  <w:font w:name="方正大标宋简体">
    <w:altName w:val="方正舒体"/>
    <w:charset w:val="86"/>
    <w:family w:val="script"/>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15003"/>
    </w:sdtPr>
    <w:sdtContent>
      <w:p w:rsidR="00FD70C7" w:rsidRDefault="00FD70C7">
        <w:pPr>
          <w:pStyle w:val="a7"/>
          <w:jc w:val="center"/>
        </w:pPr>
        <w:r w:rsidRPr="00FD70C7">
          <w:fldChar w:fldCharType="begin"/>
        </w:r>
        <w:r w:rsidR="00795F87">
          <w:instrText xml:space="preserve"> PAGE   \* MERGEFORMAT </w:instrText>
        </w:r>
        <w:r w:rsidRPr="00FD70C7">
          <w:fldChar w:fldCharType="separate"/>
        </w:r>
        <w:r w:rsidR="00786514" w:rsidRPr="00786514">
          <w:rPr>
            <w:noProof/>
            <w:lang w:val="zh-CN"/>
          </w:rPr>
          <w:t>1</w:t>
        </w:r>
        <w:r>
          <w:rPr>
            <w:lang w:val="zh-CN"/>
          </w:rPr>
          <w:fldChar w:fldCharType="end"/>
        </w:r>
      </w:p>
    </w:sdtContent>
  </w:sdt>
  <w:p w:rsidR="00FD70C7" w:rsidRDefault="00FD70C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14997"/>
    </w:sdtPr>
    <w:sdtContent>
      <w:p w:rsidR="00FD70C7" w:rsidRDefault="00FD70C7">
        <w:pPr>
          <w:pStyle w:val="a7"/>
          <w:jc w:val="center"/>
        </w:pPr>
        <w:r w:rsidRPr="00FD70C7">
          <w:fldChar w:fldCharType="begin"/>
        </w:r>
        <w:r w:rsidR="00795F87">
          <w:instrText xml:space="preserve"> PAGE   \* MERGEFORMAT </w:instrText>
        </w:r>
        <w:r w:rsidRPr="00FD70C7">
          <w:fldChar w:fldCharType="separate"/>
        </w:r>
        <w:r w:rsidR="00786514" w:rsidRPr="00786514">
          <w:rPr>
            <w:noProof/>
            <w:lang w:val="zh-CN"/>
          </w:rPr>
          <w:t>0</w:t>
        </w:r>
        <w:r>
          <w:rPr>
            <w:lang w:val="zh-CN"/>
          </w:rPr>
          <w:fldChar w:fldCharType="end"/>
        </w:r>
      </w:p>
    </w:sdtContent>
  </w:sdt>
  <w:p w:rsidR="00FD70C7" w:rsidRDefault="00FD70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F87" w:rsidRDefault="00795F87" w:rsidP="00FD70C7">
      <w:r>
        <w:separator/>
      </w:r>
    </w:p>
  </w:footnote>
  <w:footnote w:type="continuationSeparator" w:id="0">
    <w:p w:rsidR="00795F87" w:rsidRDefault="00795F87" w:rsidP="00FD70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66054"/>
    <w:multiLevelType w:val="singleLevel"/>
    <w:tmpl w:val="34766054"/>
    <w:lvl w:ilvl="0">
      <w:numFmt w:val="bullet"/>
      <w:lvlText w:val="□"/>
      <w:lvlJc w:val="left"/>
      <w:pPr>
        <w:tabs>
          <w:tab w:val="left" w:pos="435"/>
        </w:tabs>
        <w:ind w:left="435" w:hanging="435"/>
      </w:pPr>
      <w:rPr>
        <w:rFonts w:ascii="宋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Y5NTZhYWM2YmFlNWMzZjliOWIyZGE4OThiZDY4MzQifQ=="/>
  </w:docVars>
  <w:rsids>
    <w:rsidRoot w:val="00770086"/>
    <w:rsid w:val="001004BB"/>
    <w:rsid w:val="00236E93"/>
    <w:rsid w:val="00277175"/>
    <w:rsid w:val="002D6245"/>
    <w:rsid w:val="004D47E8"/>
    <w:rsid w:val="005F684C"/>
    <w:rsid w:val="006356AB"/>
    <w:rsid w:val="006649A1"/>
    <w:rsid w:val="00667875"/>
    <w:rsid w:val="007526C5"/>
    <w:rsid w:val="00770086"/>
    <w:rsid w:val="007704A2"/>
    <w:rsid w:val="00775E20"/>
    <w:rsid w:val="00786514"/>
    <w:rsid w:val="00795F87"/>
    <w:rsid w:val="007C187B"/>
    <w:rsid w:val="007E7999"/>
    <w:rsid w:val="00822513"/>
    <w:rsid w:val="0083198F"/>
    <w:rsid w:val="00AB6E3C"/>
    <w:rsid w:val="00B4354A"/>
    <w:rsid w:val="00BA4E0A"/>
    <w:rsid w:val="00BD0D17"/>
    <w:rsid w:val="00D26AA2"/>
    <w:rsid w:val="00D43390"/>
    <w:rsid w:val="00D96842"/>
    <w:rsid w:val="00EA08AA"/>
    <w:rsid w:val="00FD70C7"/>
    <w:rsid w:val="00FD7740"/>
    <w:rsid w:val="00FF7B90"/>
    <w:rsid w:val="4D7E1477"/>
    <w:rsid w:val="54A82D61"/>
    <w:rsid w:val="54F80D84"/>
    <w:rsid w:val="6A6F6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3"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0C7"/>
    <w:pPr>
      <w:widowControl w:val="0"/>
      <w:jc w:val="both"/>
    </w:pPr>
    <w:rPr>
      <w:kern w:val="2"/>
      <w:sz w:val="21"/>
      <w:szCs w:val="22"/>
    </w:rPr>
  </w:style>
  <w:style w:type="paragraph" w:styleId="2">
    <w:name w:val="heading 2"/>
    <w:basedOn w:val="a"/>
    <w:next w:val="a"/>
    <w:link w:val="2Char"/>
    <w:uiPriority w:val="9"/>
    <w:qFormat/>
    <w:rsid w:val="00FD70C7"/>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D70C7"/>
    <w:pPr>
      <w:jc w:val="left"/>
    </w:pPr>
    <w:rPr>
      <w:rFonts w:ascii="Calibri" w:eastAsia="宋体" w:hAnsi="Calibri" w:cs="Times New Roman"/>
    </w:rPr>
  </w:style>
  <w:style w:type="paragraph" w:styleId="3">
    <w:name w:val="Body Text 3"/>
    <w:basedOn w:val="a"/>
    <w:link w:val="3Char"/>
    <w:uiPriority w:val="99"/>
    <w:qFormat/>
    <w:rsid w:val="00FD70C7"/>
    <w:pPr>
      <w:widowControl/>
    </w:pPr>
    <w:rPr>
      <w:rFonts w:ascii="Times New Roman" w:eastAsia="仿宋_GB2312" w:hAnsi="Times New Roman" w:cs="Times New Roman"/>
      <w:kern w:val="0"/>
      <w:sz w:val="28"/>
      <w:szCs w:val="20"/>
    </w:rPr>
  </w:style>
  <w:style w:type="paragraph" w:styleId="a4">
    <w:name w:val="Body Text Indent"/>
    <w:basedOn w:val="a"/>
    <w:link w:val="Char0"/>
    <w:uiPriority w:val="99"/>
    <w:semiHidden/>
    <w:unhideWhenUsed/>
    <w:qFormat/>
    <w:rsid w:val="00FD70C7"/>
    <w:pPr>
      <w:spacing w:after="120"/>
      <w:ind w:leftChars="200" w:left="420"/>
    </w:pPr>
  </w:style>
  <w:style w:type="paragraph" w:styleId="a5">
    <w:name w:val="Date"/>
    <w:basedOn w:val="a"/>
    <w:next w:val="a"/>
    <w:link w:val="Char1"/>
    <w:uiPriority w:val="99"/>
    <w:semiHidden/>
    <w:unhideWhenUsed/>
    <w:qFormat/>
    <w:rsid w:val="00FD70C7"/>
    <w:pPr>
      <w:ind w:leftChars="2500" w:left="100"/>
    </w:pPr>
  </w:style>
  <w:style w:type="paragraph" w:styleId="a6">
    <w:name w:val="Balloon Text"/>
    <w:basedOn w:val="a"/>
    <w:link w:val="Char2"/>
    <w:uiPriority w:val="99"/>
    <w:semiHidden/>
    <w:unhideWhenUsed/>
    <w:qFormat/>
    <w:rsid w:val="00FD70C7"/>
    <w:rPr>
      <w:sz w:val="18"/>
      <w:szCs w:val="18"/>
    </w:rPr>
  </w:style>
  <w:style w:type="paragraph" w:styleId="a7">
    <w:name w:val="footer"/>
    <w:basedOn w:val="a"/>
    <w:link w:val="Char3"/>
    <w:uiPriority w:val="99"/>
    <w:unhideWhenUsed/>
    <w:qFormat/>
    <w:rsid w:val="00FD70C7"/>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FD70C7"/>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uiPriority w:val="11"/>
    <w:qFormat/>
    <w:rsid w:val="00FD70C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4">
    <w:name w:val="页眉 Char"/>
    <w:basedOn w:val="a0"/>
    <w:link w:val="a8"/>
    <w:uiPriority w:val="99"/>
    <w:qFormat/>
    <w:rsid w:val="00FD70C7"/>
    <w:rPr>
      <w:sz w:val="18"/>
      <w:szCs w:val="18"/>
    </w:rPr>
  </w:style>
  <w:style w:type="character" w:customStyle="1" w:styleId="Char3">
    <w:name w:val="页脚 Char"/>
    <w:basedOn w:val="a0"/>
    <w:link w:val="a7"/>
    <w:uiPriority w:val="99"/>
    <w:qFormat/>
    <w:rsid w:val="00FD70C7"/>
    <w:rPr>
      <w:sz w:val="18"/>
      <w:szCs w:val="18"/>
    </w:rPr>
  </w:style>
  <w:style w:type="character" w:customStyle="1" w:styleId="2Char">
    <w:name w:val="标题 2 Char"/>
    <w:basedOn w:val="a0"/>
    <w:link w:val="2"/>
    <w:uiPriority w:val="9"/>
    <w:qFormat/>
    <w:rsid w:val="00FD70C7"/>
    <w:rPr>
      <w:rFonts w:ascii="Arial" w:eastAsia="黑体" w:hAnsi="Arial" w:cs="Times New Roman"/>
      <w:b/>
      <w:bCs/>
      <w:sz w:val="32"/>
      <w:szCs w:val="32"/>
    </w:rPr>
  </w:style>
  <w:style w:type="character" w:customStyle="1" w:styleId="Char1">
    <w:name w:val="日期 Char"/>
    <w:basedOn w:val="a0"/>
    <w:link w:val="a5"/>
    <w:uiPriority w:val="99"/>
    <w:semiHidden/>
    <w:qFormat/>
    <w:rsid w:val="00FD70C7"/>
  </w:style>
  <w:style w:type="character" w:customStyle="1" w:styleId="Char2">
    <w:name w:val="批注框文本 Char"/>
    <w:basedOn w:val="a0"/>
    <w:link w:val="a6"/>
    <w:uiPriority w:val="99"/>
    <w:semiHidden/>
    <w:qFormat/>
    <w:rsid w:val="00FD70C7"/>
    <w:rPr>
      <w:sz w:val="18"/>
      <w:szCs w:val="18"/>
    </w:rPr>
  </w:style>
  <w:style w:type="paragraph" w:customStyle="1" w:styleId="aa">
    <w:name w:val="段"/>
    <w:qFormat/>
    <w:rsid w:val="00FD70C7"/>
    <w:pPr>
      <w:autoSpaceDE w:val="0"/>
      <w:autoSpaceDN w:val="0"/>
      <w:ind w:firstLineChars="200" w:firstLine="200"/>
      <w:jc w:val="both"/>
    </w:pPr>
    <w:rPr>
      <w:rFonts w:ascii="宋体" w:eastAsia="宋体" w:hAnsi="Times New Roman" w:cs="Times New Roman"/>
      <w:sz w:val="21"/>
    </w:rPr>
  </w:style>
  <w:style w:type="paragraph" w:styleId="ab">
    <w:name w:val="List Paragraph"/>
    <w:basedOn w:val="a"/>
    <w:uiPriority w:val="34"/>
    <w:qFormat/>
    <w:rsid w:val="00FD70C7"/>
    <w:pPr>
      <w:ind w:firstLineChars="200" w:firstLine="420"/>
    </w:pPr>
  </w:style>
  <w:style w:type="character" w:customStyle="1" w:styleId="3Char">
    <w:name w:val="正文文本 3 Char"/>
    <w:basedOn w:val="a0"/>
    <w:link w:val="3"/>
    <w:uiPriority w:val="99"/>
    <w:qFormat/>
    <w:rsid w:val="00FD70C7"/>
    <w:rPr>
      <w:rFonts w:ascii="Times New Roman" w:eastAsia="仿宋_GB2312" w:hAnsi="Times New Roman" w:cs="Times New Roman"/>
      <w:kern w:val="0"/>
      <w:sz w:val="28"/>
      <w:szCs w:val="20"/>
    </w:rPr>
  </w:style>
  <w:style w:type="character" w:customStyle="1" w:styleId="Char0">
    <w:name w:val="正文文本缩进 Char"/>
    <w:basedOn w:val="a0"/>
    <w:link w:val="a4"/>
    <w:uiPriority w:val="99"/>
    <w:semiHidden/>
    <w:qFormat/>
    <w:rsid w:val="00FD70C7"/>
  </w:style>
  <w:style w:type="character" w:customStyle="1" w:styleId="Char5">
    <w:name w:val="副标题 Char"/>
    <w:basedOn w:val="a0"/>
    <w:link w:val="a9"/>
    <w:uiPriority w:val="11"/>
    <w:qFormat/>
    <w:rsid w:val="00FD70C7"/>
    <w:rPr>
      <w:rFonts w:asciiTheme="majorHAnsi" w:eastAsia="宋体" w:hAnsiTheme="majorHAnsi" w:cstheme="majorBidi"/>
      <w:b/>
      <w:bCs/>
      <w:kern w:val="28"/>
      <w:sz w:val="32"/>
      <w:szCs w:val="32"/>
    </w:rPr>
  </w:style>
  <w:style w:type="character" w:customStyle="1" w:styleId="Char">
    <w:name w:val="批注文字 Char"/>
    <w:basedOn w:val="a0"/>
    <w:link w:val="a3"/>
    <w:uiPriority w:val="99"/>
    <w:qFormat/>
    <w:rsid w:val="00FD70C7"/>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55</Pages>
  <Words>3748</Words>
  <Characters>21370</Characters>
  <Application>Microsoft Office Word</Application>
  <DocSecurity>0</DocSecurity>
  <Lines>178</Lines>
  <Paragraphs>50</Paragraphs>
  <ScaleCrop>false</ScaleCrop>
  <Company/>
  <LinksUpToDate>false</LinksUpToDate>
  <CharactersWithSpaces>25068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dgf</dc:creator>
  <cp:lastModifiedBy>dgf</cp:lastModifiedBy>
  <cp:revision>13</cp:revision>
  <dcterms:created xsi:type="dcterms:W3CDTF">2020-09-22T09:19:00Z</dcterms:created>
  <dcterms:modified xsi:type="dcterms:W3CDTF">2023-07-10T08:32:00Z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98003A1D0037421997440B5C114CE7FB</vt:lpwstr>
  </property>
  <property fmtid="{D5CDD505-2E9C-101B-9397-08002B2CF9AE}" pid="4" name="commondata">
    <vt:lpwstr>eyJoZGlkIjoiZTY5NTZhYWM2YmFlNWMzZjliOWIyZGE4OThiZDY4MzQifQ==</vt:lpwstr>
  </property>
</Properties>
</file>